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7F9" w:rsidRPr="00444328" w:rsidRDefault="00A437F9" w:rsidP="00C65FB3">
      <w:pPr>
        <w:ind w:firstLine="709"/>
        <w:jc w:val="center"/>
      </w:pPr>
      <w:r w:rsidRPr="00444328">
        <w:t>Protokół z III posiedzenia Łódzkiej Rady Działalności Pożytku Publicznego</w:t>
      </w:r>
    </w:p>
    <w:p w:rsidR="00A437F9" w:rsidRPr="00444328" w:rsidRDefault="00A437F9" w:rsidP="00C65FB3">
      <w:pPr>
        <w:pStyle w:val="Title"/>
        <w:rPr>
          <w:rFonts w:ascii="Times New Roman" w:hAnsi="Times New Roman" w:cs="Times New Roman"/>
          <w:sz w:val="24"/>
          <w:szCs w:val="24"/>
        </w:rPr>
      </w:pPr>
      <w:r w:rsidRPr="00444328">
        <w:rPr>
          <w:rFonts w:ascii="Times New Roman" w:hAnsi="Times New Roman" w:cs="Times New Roman"/>
          <w:sz w:val="24"/>
          <w:szCs w:val="24"/>
        </w:rPr>
        <w:t>Łódź, 13 kwietnia 2016 roku</w:t>
      </w:r>
    </w:p>
    <w:p w:rsidR="00A437F9" w:rsidRPr="00444328" w:rsidRDefault="00A437F9" w:rsidP="00C65FB3">
      <w:pPr>
        <w:pStyle w:val="Subtitle"/>
        <w:rPr>
          <w:rFonts w:ascii="Times New Roman" w:hAnsi="Times New Roman" w:cs="Times New Roman"/>
        </w:rPr>
      </w:pPr>
      <w:r w:rsidRPr="00444328">
        <w:rPr>
          <w:rFonts w:ascii="Times New Roman" w:hAnsi="Times New Roman" w:cs="Times New Roman"/>
        </w:rPr>
        <w:t>godz. 15.00</w:t>
      </w:r>
    </w:p>
    <w:p w:rsidR="00A437F9" w:rsidRPr="00444328" w:rsidRDefault="00A437F9" w:rsidP="00444328">
      <w:pPr>
        <w:pStyle w:val="Subtitle"/>
        <w:rPr>
          <w:rFonts w:ascii="Times New Roman" w:hAnsi="Times New Roman" w:cs="Times New Roman"/>
        </w:rPr>
      </w:pPr>
      <w:r w:rsidRPr="00444328">
        <w:rPr>
          <w:rFonts w:ascii="Times New Roman" w:hAnsi="Times New Roman" w:cs="Times New Roman"/>
        </w:rPr>
        <w:t>Urząd Miasta Łodzi, Sala 107B</w:t>
      </w:r>
    </w:p>
    <w:p w:rsidR="00A437F9" w:rsidRPr="00444328" w:rsidRDefault="00A437F9" w:rsidP="00C65FB3">
      <w:pPr>
        <w:pStyle w:val="BodyTextIndent"/>
        <w:suppressAutoHyphens w:val="0"/>
        <w:spacing w:line="240" w:lineRule="auto"/>
        <w:rPr>
          <w:color w:val="auto"/>
        </w:rPr>
      </w:pPr>
    </w:p>
    <w:p w:rsidR="00A437F9" w:rsidRPr="00444328" w:rsidRDefault="00A437F9" w:rsidP="006B345B">
      <w:pPr>
        <w:pStyle w:val="BodyTextIndent"/>
        <w:suppressAutoHyphens w:val="0"/>
        <w:spacing w:line="240" w:lineRule="auto"/>
        <w:rPr>
          <w:rStyle w:val="Strong"/>
          <w:b w:val="0"/>
          <w:bCs/>
          <w:color w:val="auto"/>
          <w:szCs w:val="24"/>
        </w:rPr>
      </w:pPr>
      <w:r w:rsidRPr="00444328">
        <w:rPr>
          <w:color w:val="auto"/>
          <w:szCs w:val="24"/>
        </w:rPr>
        <w:t xml:space="preserve">W dniu 13 kwietnia 2016 r. w Urzędzie Miasta Łodzi odbyło się III posiedzenie Łódzkiej Rady Działalności Pożytku Publicznego III kadencji. Program posiedzenia przewidywał </w:t>
      </w:r>
      <w:r w:rsidRPr="00444328">
        <w:rPr>
          <w:color w:val="auto"/>
        </w:rPr>
        <w:t>pod</w:t>
      </w:r>
      <w:r w:rsidRPr="00444328">
        <w:rPr>
          <w:color w:val="auto"/>
          <w:szCs w:val="24"/>
        </w:rPr>
        <w:t>sumowanie projektu „4 kąty dla III sektora” oraz omówienie i wydanie opinii nt.</w:t>
      </w:r>
      <w:r w:rsidRPr="00444328">
        <w:rPr>
          <w:b/>
          <w:color w:val="auto"/>
          <w:szCs w:val="24"/>
        </w:rPr>
        <w:t xml:space="preserve"> </w:t>
      </w:r>
      <w:r w:rsidRPr="00444328">
        <w:rPr>
          <w:color w:val="auto"/>
          <w:szCs w:val="24"/>
        </w:rPr>
        <w:t>projektów</w:t>
      </w:r>
      <w:r w:rsidRPr="00444328">
        <w:rPr>
          <w:b/>
          <w:color w:val="auto"/>
          <w:szCs w:val="24"/>
        </w:rPr>
        <w:t xml:space="preserve"> </w:t>
      </w:r>
      <w:r w:rsidRPr="00444328">
        <w:rPr>
          <w:color w:val="auto"/>
          <w:szCs w:val="24"/>
        </w:rPr>
        <w:t>dokumentów:</w:t>
      </w:r>
      <w:r w:rsidRPr="00444328">
        <w:rPr>
          <w:b/>
          <w:color w:val="auto"/>
          <w:szCs w:val="24"/>
        </w:rPr>
        <w:t xml:space="preserve"> </w:t>
      </w:r>
      <w:r w:rsidRPr="00444328">
        <w:rPr>
          <w:rStyle w:val="Strong"/>
          <w:b w:val="0"/>
          <w:bCs/>
          <w:color w:val="auto"/>
          <w:szCs w:val="24"/>
        </w:rPr>
        <w:t xml:space="preserve">zarządzenia ws. </w:t>
      </w:r>
      <w:r w:rsidRPr="00444328">
        <w:rPr>
          <w:color w:val="auto"/>
          <w:szCs w:val="24"/>
        </w:rPr>
        <w:t xml:space="preserve">ustalenia trybu użyczania lokali użytkowych organizacjom pozarządowym prowadzącym działalność pożytku publicznego, </w:t>
      </w:r>
      <w:r w:rsidRPr="00444328">
        <w:rPr>
          <w:rStyle w:val="Strong"/>
          <w:b w:val="0"/>
          <w:bCs/>
          <w:color w:val="auto"/>
          <w:szCs w:val="24"/>
        </w:rPr>
        <w:t xml:space="preserve">zarządzenia </w:t>
      </w:r>
      <w:r w:rsidRPr="00444328">
        <w:rPr>
          <w:color w:val="auto"/>
          <w:szCs w:val="24"/>
        </w:rPr>
        <w:t xml:space="preserve">w sprawie powołania Komisji ds. rozpatrywania wniosków o użyczenie lokali użytkowych organizacjom pozarządowym prowadzącym działalność pożytku publicznego, zmian w </w:t>
      </w:r>
      <w:r>
        <w:rPr>
          <w:color w:val="auto"/>
          <w:szCs w:val="24"/>
        </w:rPr>
        <w:t>zarządzeniu</w:t>
      </w:r>
      <w:r w:rsidRPr="00444328">
        <w:rPr>
          <w:color w:val="auto"/>
          <w:szCs w:val="24"/>
        </w:rPr>
        <w:t xml:space="preserve"> w sprawie podziału Miasta Łodzi na strefy oraz ustalenia stawek czynszu najmu lokali użytkowych oraz uchwały zmieniającej uchwałę w sprawie zasad gospodarowania lokalami użytkowymi</w:t>
      </w:r>
      <w:r w:rsidRPr="00444328">
        <w:rPr>
          <w:rStyle w:val="Strong"/>
          <w:b w:val="0"/>
          <w:bCs/>
          <w:color w:val="auto"/>
          <w:szCs w:val="24"/>
        </w:rPr>
        <w:t xml:space="preserve">. Ponadto Rada miała wskazać obszary priorytetowe, w których Miasto Łódź mogłoby ogłosić konkurs na użyczenie lokalu w roku 2016. </w:t>
      </w:r>
    </w:p>
    <w:p w:rsidR="00A437F9" w:rsidRPr="00444328" w:rsidRDefault="00A437F9" w:rsidP="006B345B">
      <w:pPr>
        <w:pStyle w:val="BodyTextIndent"/>
        <w:suppressAutoHyphens w:val="0"/>
        <w:spacing w:line="240" w:lineRule="auto"/>
        <w:rPr>
          <w:rStyle w:val="Strong"/>
          <w:b w:val="0"/>
          <w:bCs/>
          <w:color w:val="auto"/>
          <w:szCs w:val="24"/>
        </w:rPr>
      </w:pPr>
    </w:p>
    <w:p w:rsidR="00A437F9" w:rsidRPr="00444328" w:rsidRDefault="00A437F9" w:rsidP="006B345B">
      <w:pPr>
        <w:ind w:firstLine="709"/>
        <w:jc w:val="both"/>
      </w:pPr>
      <w:r w:rsidRPr="00444328">
        <w:t>Na wstępie głos zabrał Jacek Jędrzejczak, który podsumował projekt „4 kąty dla III sektora”. Projekt jest prowadzony do kwietnia br., trwał 14 m-cy i miał na celu uregulowanie polityki lokalowej dotyczącej organizacji pozarządowych i spółdzielni socjalnych. Projekt jest realizowany przez Łódzką Federację Organizacji Pozarządowych zrzeszającą 11 podmiotów.</w:t>
      </w:r>
    </w:p>
    <w:p w:rsidR="00A437F9" w:rsidRPr="00444328" w:rsidRDefault="00A437F9" w:rsidP="00615324">
      <w:pPr>
        <w:jc w:val="both"/>
      </w:pPr>
      <w:r w:rsidRPr="00444328">
        <w:t xml:space="preserve">Utworzono grupę roboczą składającą się z przedstawicieli organizacji pozarządowych oraz z przedstawicieli UMŁ, która wypracowała propozycje zmian w zasadach polityki najmu i użyczeń lokali dla NGO. Celem wprowadzenia zmian było ułatwienie organizacjom pozyskania miejsca do działalności statutowej, gdzie będą mogły pracować z wolontariuszami i przyjmować beneficjentów. Bez lokalu trudno jest wystartować z działalnością społeczną i efektywnie pracować. Nowością jest tutaj ujęcie spółdzielni socjalnych jako osobnej kategorii podmiotów z wyodrębnioną stawką najmu. Dotychczas spółdzielnie socjalne były pomijane w tym aspekcie, a są istotnym elementem zmian w mieście. Członkowie spółdzielni są to najczęściej osoby wykluczone, dla których praca w takich strukturach jest niejednokrotnie jedyną możliwością włączenia się w społeczeństwo i do systemu ekonomicznego. Efektem pracy zespołu są przedstawione do zaopiniowania projekty zarządzeń, gdzie ważnym elementem  jest przejrzystość procedur dotyczących użyczeń – wprowadzono procedurę konkursową. </w:t>
      </w:r>
    </w:p>
    <w:p w:rsidR="00A437F9" w:rsidRPr="00444328" w:rsidRDefault="00A437F9" w:rsidP="006B345B">
      <w:pPr>
        <w:ind w:firstLine="709"/>
        <w:jc w:val="both"/>
      </w:pPr>
    </w:p>
    <w:p w:rsidR="00A437F9" w:rsidRPr="00444328" w:rsidRDefault="00A437F9" w:rsidP="006B345B">
      <w:pPr>
        <w:pStyle w:val="BodyTextIndent"/>
        <w:suppressAutoHyphens w:val="0"/>
        <w:spacing w:line="240" w:lineRule="auto"/>
        <w:rPr>
          <w:color w:val="auto"/>
        </w:rPr>
      </w:pPr>
      <w:r w:rsidRPr="00444328">
        <w:rPr>
          <w:color w:val="auto"/>
        </w:rPr>
        <w:t>Pierwsze dokumenty - projekt</w:t>
      </w:r>
      <w:r w:rsidRPr="00444328">
        <w:rPr>
          <w:b/>
          <w:color w:val="auto"/>
        </w:rPr>
        <w:t xml:space="preserve"> z</w:t>
      </w:r>
      <w:r w:rsidRPr="00444328">
        <w:rPr>
          <w:color w:val="auto"/>
        </w:rPr>
        <w:t xml:space="preserve">arządzenia w sprawie ustalenia trybu i warunków użyczania lokali użytkowych oraz innych nieruchomości organizacjom pozarządowym prowadzącym działalność pożytku publicznego, a także nieruchomości wspólnotom mieszkaniowym oraz projekt zarządzenia w sprawie powołania Komisji ds. rozpatrywania wniosków o użyczenie lokali użytkowych organizacjom pozarządowym prowadzącym działalność pożytku publicznego zaprezentował Pan Artur Skórzak z ramienia Biura ds. Partycypacji Społecznej UMŁ.  Zarządzenie wskazuje skład oraz tryb pracy komisji. Główną istotą zmian jest wprowadzenie trybu konkursowego dla użyczeń, w ramach którego będzie się zbierała komisja złożona z przedstawicieli merytorycznych wydziałów UMŁ oraz organizacji pozarządowych (wskazanych przez ŁRDPP) lub właściwą Komisję Dialogu Obywatelskiego np. ds. polityki lokalowej. Wg koncepcji komisja będzie rozpatrywać wnioski o użyczenie lokali zgodnie z wypracowanymi kryteriami oraz dokonywać oceny (punktacja). Wówczas Komisja będzie mogła porównać ze sobą zgłoszone propozycje i wybierać te najkorzystniejsze dla Miasta (dotychczas wnioski rozpatrywane były jednostkowo). Zmiana ta ma podnieść efektywność użyczeń. Koncepcja zakłada również powiązanie użyczenia z realizacją określonego zadania publicznego (np. z zakresu polityki społecznej) co pozwoliłoby na sprofilowanie użyczenia z zadaniem o szczególnym priorytecie dla Miasta w danym roku. Koncepcja trybu konkursowego zakłada większą przejrzystość i jasne zasady dla wszystkich organizacji. Do dokumentu nie wniesiono żadnych zastrzeżeń. </w:t>
      </w:r>
      <w:r w:rsidRPr="00444328">
        <w:rPr>
          <w:color w:val="auto"/>
          <w:szCs w:val="24"/>
        </w:rPr>
        <w:t xml:space="preserve">Członkowie Rady w drodze głosowania (jednogłośnie 8 osób za) pozytywnie zaopiniowali oba projekty  </w:t>
      </w:r>
      <w:r w:rsidRPr="00444328">
        <w:rPr>
          <w:b/>
          <w:color w:val="auto"/>
        </w:rPr>
        <w:t>z</w:t>
      </w:r>
      <w:r w:rsidRPr="00444328">
        <w:rPr>
          <w:color w:val="auto"/>
        </w:rPr>
        <w:t>arządzeń i p</w:t>
      </w:r>
      <w:r w:rsidRPr="00444328">
        <w:rPr>
          <w:color w:val="auto"/>
          <w:szCs w:val="24"/>
        </w:rPr>
        <w:t>odjęto stosowne uchwały.</w:t>
      </w:r>
    </w:p>
    <w:p w:rsidR="00A437F9" w:rsidRPr="00444328" w:rsidRDefault="00A437F9" w:rsidP="006B345B">
      <w:pPr>
        <w:pStyle w:val="BodyTextIndent"/>
        <w:suppressAutoHyphens w:val="0"/>
        <w:spacing w:line="240" w:lineRule="auto"/>
        <w:rPr>
          <w:color w:val="auto"/>
        </w:rPr>
      </w:pPr>
    </w:p>
    <w:p w:rsidR="00A437F9" w:rsidRPr="00444328" w:rsidRDefault="00A437F9" w:rsidP="006B345B">
      <w:pPr>
        <w:ind w:firstLine="708"/>
        <w:jc w:val="both"/>
      </w:pPr>
      <w:r w:rsidRPr="00444328">
        <w:t xml:space="preserve">Następnie Pani Urszula Waszczyk z Biura Gospodarki Mieszkaniowej Urzędu Miasta Łodzi, zaprezentowała </w:t>
      </w:r>
      <w:r w:rsidRPr="00444328">
        <w:rPr>
          <w:color w:val="000000"/>
        </w:rPr>
        <w:t xml:space="preserve">projekt </w:t>
      </w:r>
      <w:r w:rsidRPr="00444328">
        <w:t xml:space="preserve">zmian w </w:t>
      </w:r>
      <w:r>
        <w:t>zarządzeniu</w:t>
      </w:r>
      <w:r w:rsidRPr="00444328">
        <w:t xml:space="preserve"> w sprawie podziału Miasta Łodzi na strefy oraz ustalenia stawek czynszu najmu lokali użytkowych. Zarządzenie wprowadza nową tabelę ze zmianami stawek czynszu dla ngo oraz nowymi kategoriami. Zmiany zakładają wprowadzenie jednej kategorii stawek czynszu dla wszystkich organizacji działających w różnych sferach pożytku publicznego i prowadzących działania wpisujące się w politykę Miasta (dotychczas, wyróżnione w tym względzie były tylko organizacje działające w trzech obszarach – prowadzące działalność charytatywną, na rzecz osób starszych oraz niepełnosprawnych). Zasady wprowadzają również możliwość ubiegania się o preferencyjną stawkę czynszu dla organizacji, które prowadzą działania istotne dla Miasta i wpisujące się w jego programy strategiczne. Oceny wniosków o uzyskanie preferencyjnej stawki dokonywać będzie zespół złożony z przedstawicieli UMŁ oraz organizacji pozarządowych z Łódzkiej Rady Działalności Pożytku Publicznego, który będzie rekomendować obniżenie stawki czynszu dla wnioskujących organizacji. Będzie możliwość uzyskania preferencji również przez  organizacje podnajmujące lokal i prowadzące działalność gospodarczą. Zmiany w polityce lokalowej wprowadzają również nowe kryterium przyznawania preferencyjnych stawek czynszu spółdzielniom socjalnym. Ważnym elementem jest również nowy zapis, mówiący że stawka czynszu na najem lokalu wynajętego organizacjom pozarządowym może być obniżona maksymalnie do 50%. </w:t>
      </w:r>
      <w:r w:rsidRPr="00444328">
        <w:rPr>
          <w:bCs/>
        </w:rPr>
        <w:t xml:space="preserve">Przewodniczący omówił jeszcze wzór wniosku dla organizacji pozarządowej o najem lokalu na preferencyjnych warunkach, na podstawie którego organizacja może ubiegać się o zmniejszenie do 50 % podanych w tabeli stawek czynszu we wszystkich strefach. W tabeli w pkt. 5 wyodrębnione zostały również  spółdzielnie socjalne jako odrębna grupa najemców. W toku dyskusji Członkowie rady zaproponowali rozważenie zmiany proponowanej stawki w strefie I z 7,03 na 5,28 analogicznie jak w strefach II, II i IV. Ponadto zaproponowano w pkt. 12 Tabeli również obniżenie stawki w Stefie 0 dla lokali przeznaczonych na galerie sztuki i księgarnie, w ramach wsparcia kultury i czytelnictwa w naszym mieście. Po dłuższej dyskusji w drodze głosowania – jednogłośnie 9 osób za, </w:t>
      </w:r>
      <w:r w:rsidRPr="00444328">
        <w:t xml:space="preserve">Łódzka Rada Działalności Pożytku Publicznego wydała pozytywną opinię na temat projektu Zarządzenia Prezydenta Miasta Łodzi </w:t>
      </w:r>
      <w:r w:rsidRPr="00444328">
        <w:rPr>
          <w:bCs/>
        </w:rPr>
        <w:t xml:space="preserve">w sprawie podziału Miasta Łodzi na strefy oraz ustalenia stawek czynszu najmu lokali użytkowych </w:t>
      </w:r>
      <w:r w:rsidRPr="00444328">
        <w:t>rekomendując jednocześnie zmiany do treści projektu. Podjęto stosowną uchwałę.</w:t>
      </w:r>
    </w:p>
    <w:p w:rsidR="00A437F9" w:rsidRPr="00444328" w:rsidRDefault="00A437F9" w:rsidP="006B345B">
      <w:pPr>
        <w:ind w:firstLine="709"/>
        <w:jc w:val="both"/>
      </w:pPr>
    </w:p>
    <w:p w:rsidR="00A437F9" w:rsidRPr="00444328" w:rsidRDefault="00A437F9" w:rsidP="006B345B">
      <w:pPr>
        <w:pStyle w:val="NormalWeb"/>
        <w:spacing w:before="0" w:beforeAutospacing="0" w:after="0" w:afterAutospacing="0"/>
        <w:ind w:firstLine="708"/>
        <w:jc w:val="both"/>
      </w:pPr>
      <w:r w:rsidRPr="00444328">
        <w:rPr>
          <w:bCs/>
        </w:rPr>
        <w:t xml:space="preserve">Przewodniczący przeszedł do omówienia </w:t>
      </w:r>
      <w:r w:rsidRPr="00444328">
        <w:t>uchwały zmieniającej uchwałę w sprawie zasad gospodarowania lokalami użytkowymi,  którą zaprezentowała również Pani Urszula Waszczyk. Uchwała wprowadza możliwość wynajęcia lokalu w trybie bezprzetargowym z wyłączeniem strefy 0 organizacjom prowadzącym działalność pożytku publicznego, na działalność statutową, w tym gospodarczą o ile cały zysk przeznaczony jest na działalność służącą realizacji zadań określonych  w politykach Miasta Łodzi, a deklarowana wielkość lokalu wykorzystywanego na prowadzenie działalności gospodarczej nie przekracza 35% powierzchni całkowitej lokalu. Do tej zmiany nie było żadnych wątpliwości ani pytań. ŁRDPP pozytywnie zaopiniowała projekt uchwały - jednogłośnie  8 za.</w:t>
      </w:r>
    </w:p>
    <w:p w:rsidR="00A437F9" w:rsidRPr="00444328" w:rsidRDefault="00A437F9" w:rsidP="006B345B">
      <w:pPr>
        <w:pStyle w:val="NormalWeb"/>
        <w:spacing w:before="0" w:beforeAutospacing="0" w:after="0" w:afterAutospacing="0"/>
        <w:jc w:val="both"/>
      </w:pPr>
    </w:p>
    <w:p w:rsidR="00A437F9" w:rsidRPr="00444328" w:rsidRDefault="00A437F9" w:rsidP="006B345B">
      <w:pPr>
        <w:pStyle w:val="BodyTextIndent"/>
        <w:suppressAutoHyphens w:val="0"/>
        <w:spacing w:line="240" w:lineRule="auto"/>
        <w:rPr>
          <w:color w:val="auto"/>
        </w:rPr>
      </w:pPr>
      <w:r w:rsidRPr="00444328">
        <w:rPr>
          <w:color w:val="auto"/>
        </w:rPr>
        <w:t xml:space="preserve">W Ostatnim punkcie programu </w:t>
      </w:r>
      <w:r w:rsidRPr="00444328">
        <w:rPr>
          <w:rStyle w:val="Strong"/>
          <w:b w:val="0"/>
          <w:bCs/>
          <w:color w:val="auto"/>
          <w:szCs w:val="24"/>
        </w:rPr>
        <w:t xml:space="preserve">Rada miała wskazać obszary priorytetowe, w których Miasto Łódź mogłoby ogłosić konkurs na użyczenie lokalu w roku 2016. Przewodniczący przybliżył zasady takiego konkursu. Wspólnie zastanawiano się jaka działalność organizacji mogłaby być priorytetem oraz jakie zadania miasta w danym czasie będą priorytetowo potraktowane. Konkurs powinien być kierowany do aktywnych łódzkich organizacji, prowadzących aktywną działalność w lokalach, realizujących zadania znajdujące się w zapisach  miejskiej polityki strategicznej. Miasto będzie użyczać lokale na zasadzie wsparcia  tych działań. Ponadto zwrócono uwagę, że obszary priorytetowe wskazane są już w Programie Współpracy w różnych sferach zadań publicznych i należałoby się zastanowić, czy propozycje nie powinny być z nimi skorelowane. </w:t>
      </w:r>
      <w:r w:rsidRPr="00444328">
        <w:rPr>
          <w:color w:val="auto"/>
        </w:rPr>
        <w:t>Biorąc pod uwagę, że program współpracy tworzony jest na bazie zadań zlecanych przez miasto, a obszary priorytetowe mogą opierać się również na politykach strategicznych miasta, można wziąć pod uwagę inne obszary nie zawarte w Programie Współpracy,  które w danym momencie będą kluczowe dla miasta. Podczas dyskusji wskazano na możliwość pojawienia się innych obszarów priorytetowych dla miasta istotnych w procesie rewitalizacji. Członkowie rady zastanawiali się czy wskazać jakiego rodzaju działania są pożądane w kontekście rewitalizacji. Zdecydowano nie wyznaczać w tej chwili konkretnych obszarów priorytetowych.  Zaproponowano wypracowanie kryteriów wyboru tych priorytetów w ramach grupy roboczej, do której zgłosili się: Łukasz Waszak, Jacek Jędrzejczak i Mateusz Kotnowski.</w:t>
      </w:r>
    </w:p>
    <w:p w:rsidR="00A437F9" w:rsidRPr="00444328" w:rsidRDefault="00A437F9" w:rsidP="00C65FB3">
      <w:pPr>
        <w:ind w:firstLine="709"/>
        <w:jc w:val="both"/>
      </w:pPr>
    </w:p>
    <w:p w:rsidR="00A437F9" w:rsidRPr="00444328" w:rsidRDefault="00A437F9" w:rsidP="00C65FB3">
      <w:pPr>
        <w:ind w:firstLine="709"/>
        <w:jc w:val="both"/>
      </w:pPr>
      <w:r w:rsidRPr="00444328">
        <w:t>Wolnych wniosków nie zgłoszono i na tym obrady zakończono.</w:t>
      </w:r>
    </w:p>
    <w:p w:rsidR="00A437F9" w:rsidRPr="00444328" w:rsidRDefault="00A437F9" w:rsidP="00A308B9">
      <w:pPr>
        <w:jc w:val="both"/>
      </w:pPr>
    </w:p>
    <w:p w:rsidR="00A437F9" w:rsidRPr="00444328" w:rsidRDefault="00A437F9" w:rsidP="00A308B9">
      <w:pPr>
        <w:pStyle w:val="BodyTextIndent"/>
        <w:suppressAutoHyphens w:val="0"/>
        <w:spacing w:line="240" w:lineRule="auto"/>
        <w:ind w:firstLine="0"/>
        <w:rPr>
          <w:color w:val="auto"/>
          <w:szCs w:val="24"/>
        </w:rPr>
      </w:pPr>
      <w:r w:rsidRPr="00444328">
        <w:rPr>
          <w:color w:val="auto"/>
          <w:szCs w:val="24"/>
        </w:rPr>
        <w:t>W posiedzeniu z ramienia ŁRDPP uczestniczyli:</w:t>
      </w:r>
    </w:p>
    <w:p w:rsidR="00A437F9" w:rsidRPr="00444328" w:rsidRDefault="00A437F9" w:rsidP="00346790">
      <w:pPr>
        <w:pStyle w:val="BodyTextIndent"/>
        <w:suppressAutoHyphens w:val="0"/>
        <w:spacing w:line="240" w:lineRule="auto"/>
        <w:ind w:firstLine="0"/>
        <w:rPr>
          <w:color w:val="auto"/>
          <w:szCs w:val="24"/>
        </w:rPr>
      </w:pPr>
      <w:r w:rsidRPr="00444328">
        <w:rPr>
          <w:color w:val="auto"/>
          <w:szCs w:val="24"/>
        </w:rPr>
        <w:t>Artur Skórzak</w:t>
      </w:r>
    </w:p>
    <w:p w:rsidR="00A437F9" w:rsidRPr="00444328" w:rsidRDefault="00A437F9" w:rsidP="00346790">
      <w:pPr>
        <w:pStyle w:val="BodyTextIndent"/>
        <w:suppressAutoHyphens w:val="0"/>
        <w:spacing w:line="240" w:lineRule="auto"/>
        <w:ind w:firstLine="0"/>
        <w:rPr>
          <w:color w:val="auto"/>
          <w:szCs w:val="24"/>
        </w:rPr>
      </w:pPr>
      <w:r w:rsidRPr="00444328">
        <w:rPr>
          <w:color w:val="auto"/>
          <w:szCs w:val="24"/>
        </w:rPr>
        <w:t>Michał Pietrakiewicz</w:t>
      </w:r>
    </w:p>
    <w:p w:rsidR="00A437F9" w:rsidRPr="00444328" w:rsidRDefault="00A437F9" w:rsidP="00A308B9">
      <w:pPr>
        <w:pStyle w:val="BodyTextIndent"/>
        <w:suppressAutoHyphens w:val="0"/>
        <w:spacing w:line="240" w:lineRule="auto"/>
        <w:ind w:firstLine="0"/>
        <w:rPr>
          <w:color w:val="auto"/>
          <w:szCs w:val="24"/>
        </w:rPr>
      </w:pPr>
      <w:r w:rsidRPr="00444328">
        <w:rPr>
          <w:color w:val="auto"/>
          <w:szCs w:val="24"/>
        </w:rPr>
        <w:t>Joanna Gapsa</w:t>
      </w:r>
    </w:p>
    <w:p w:rsidR="00A437F9" w:rsidRPr="00444328" w:rsidRDefault="00A437F9" w:rsidP="00346790">
      <w:pPr>
        <w:pStyle w:val="BodyTextIndent"/>
        <w:suppressAutoHyphens w:val="0"/>
        <w:spacing w:line="240" w:lineRule="auto"/>
        <w:ind w:firstLine="0"/>
        <w:rPr>
          <w:color w:val="auto"/>
          <w:szCs w:val="24"/>
        </w:rPr>
      </w:pPr>
      <w:r w:rsidRPr="00444328">
        <w:rPr>
          <w:color w:val="auto"/>
          <w:szCs w:val="24"/>
        </w:rPr>
        <w:t>Łukasz Prykowski</w:t>
      </w:r>
    </w:p>
    <w:p w:rsidR="00A437F9" w:rsidRPr="00444328" w:rsidRDefault="00A437F9" w:rsidP="00346790">
      <w:pPr>
        <w:pStyle w:val="BodyTextIndent"/>
        <w:suppressAutoHyphens w:val="0"/>
        <w:spacing w:line="240" w:lineRule="auto"/>
        <w:ind w:firstLine="0"/>
        <w:rPr>
          <w:color w:val="auto"/>
          <w:szCs w:val="24"/>
        </w:rPr>
      </w:pPr>
      <w:r w:rsidRPr="00444328">
        <w:rPr>
          <w:color w:val="auto"/>
          <w:szCs w:val="24"/>
        </w:rPr>
        <w:t>Jacek Jędrzejczak</w:t>
      </w:r>
    </w:p>
    <w:p w:rsidR="00A437F9" w:rsidRPr="00444328" w:rsidRDefault="00A437F9" w:rsidP="00A308B9">
      <w:pPr>
        <w:pStyle w:val="BodyTextIndent"/>
        <w:suppressAutoHyphens w:val="0"/>
        <w:spacing w:line="240" w:lineRule="auto"/>
        <w:ind w:firstLine="0"/>
        <w:rPr>
          <w:color w:val="auto"/>
          <w:szCs w:val="24"/>
        </w:rPr>
      </w:pPr>
      <w:r w:rsidRPr="00444328">
        <w:rPr>
          <w:color w:val="auto"/>
          <w:szCs w:val="24"/>
        </w:rPr>
        <w:t>Małgorzata Szymańska</w:t>
      </w:r>
    </w:p>
    <w:p w:rsidR="00A437F9" w:rsidRPr="00444328" w:rsidRDefault="00A437F9" w:rsidP="006B345B">
      <w:pPr>
        <w:pStyle w:val="BodyTextIndent"/>
        <w:suppressAutoHyphens w:val="0"/>
        <w:spacing w:line="240" w:lineRule="auto"/>
        <w:ind w:firstLine="0"/>
        <w:rPr>
          <w:color w:val="auto"/>
          <w:szCs w:val="24"/>
        </w:rPr>
      </w:pPr>
      <w:r w:rsidRPr="00444328">
        <w:rPr>
          <w:color w:val="auto"/>
          <w:szCs w:val="24"/>
        </w:rPr>
        <w:t>Mateusz Kotnowski</w:t>
      </w:r>
    </w:p>
    <w:p w:rsidR="00A437F9" w:rsidRPr="00444328" w:rsidRDefault="00A437F9" w:rsidP="006B345B">
      <w:pPr>
        <w:pStyle w:val="BodyTextIndent"/>
        <w:suppressAutoHyphens w:val="0"/>
        <w:spacing w:line="240" w:lineRule="auto"/>
        <w:ind w:firstLine="0"/>
        <w:rPr>
          <w:color w:val="auto"/>
          <w:szCs w:val="24"/>
        </w:rPr>
      </w:pPr>
      <w:r w:rsidRPr="00444328">
        <w:rPr>
          <w:color w:val="auto"/>
          <w:szCs w:val="24"/>
        </w:rPr>
        <w:t>Mariusz Kołodziejski</w:t>
      </w:r>
    </w:p>
    <w:p w:rsidR="00A437F9" w:rsidRPr="00444328" w:rsidRDefault="00A437F9" w:rsidP="00A308B9">
      <w:pPr>
        <w:pStyle w:val="BodyTextIndent"/>
        <w:suppressAutoHyphens w:val="0"/>
        <w:spacing w:line="240" w:lineRule="auto"/>
        <w:ind w:firstLine="0"/>
        <w:rPr>
          <w:color w:val="auto"/>
          <w:szCs w:val="24"/>
        </w:rPr>
      </w:pPr>
      <w:r w:rsidRPr="00444328">
        <w:rPr>
          <w:color w:val="auto"/>
          <w:szCs w:val="24"/>
        </w:rPr>
        <w:t>Łukasz Waszak</w:t>
      </w:r>
    </w:p>
    <w:p w:rsidR="00A437F9" w:rsidRPr="00444328" w:rsidRDefault="00A437F9" w:rsidP="00A308B9">
      <w:pPr>
        <w:pStyle w:val="BodyTextIndent"/>
        <w:suppressAutoHyphens w:val="0"/>
        <w:spacing w:line="240" w:lineRule="auto"/>
        <w:ind w:firstLine="0"/>
        <w:rPr>
          <w:color w:val="auto"/>
          <w:szCs w:val="24"/>
        </w:rPr>
      </w:pPr>
    </w:p>
    <w:p w:rsidR="00A437F9" w:rsidRPr="00444328" w:rsidRDefault="00A437F9" w:rsidP="00A308B9">
      <w:pPr>
        <w:pStyle w:val="BodyTextIndent"/>
        <w:suppressAutoHyphens w:val="0"/>
        <w:spacing w:line="240" w:lineRule="auto"/>
        <w:ind w:firstLine="0"/>
        <w:rPr>
          <w:color w:val="auto"/>
          <w:szCs w:val="24"/>
        </w:rPr>
      </w:pPr>
      <w:r w:rsidRPr="00444328">
        <w:rPr>
          <w:color w:val="auto"/>
          <w:szCs w:val="24"/>
        </w:rPr>
        <w:t>Goście:</w:t>
      </w:r>
    </w:p>
    <w:p w:rsidR="00A437F9" w:rsidRPr="00444328" w:rsidRDefault="00A437F9" w:rsidP="00A308B9">
      <w:pPr>
        <w:pStyle w:val="BodyTextIndent"/>
        <w:suppressAutoHyphens w:val="0"/>
        <w:spacing w:line="240" w:lineRule="auto"/>
        <w:ind w:firstLine="0"/>
        <w:rPr>
          <w:color w:val="auto"/>
          <w:szCs w:val="24"/>
        </w:rPr>
      </w:pPr>
      <w:r w:rsidRPr="00444328">
        <w:rPr>
          <w:color w:val="auto"/>
          <w:szCs w:val="24"/>
        </w:rPr>
        <w:t>Grzegorz Justyński</w:t>
      </w:r>
    </w:p>
    <w:p w:rsidR="00A437F9" w:rsidRPr="00444328" w:rsidRDefault="00A437F9" w:rsidP="00A308B9">
      <w:pPr>
        <w:pStyle w:val="BodyTextIndent"/>
        <w:suppressAutoHyphens w:val="0"/>
        <w:spacing w:line="240" w:lineRule="auto"/>
        <w:ind w:firstLine="0"/>
        <w:rPr>
          <w:color w:val="auto"/>
          <w:szCs w:val="24"/>
        </w:rPr>
      </w:pPr>
      <w:r w:rsidRPr="00444328">
        <w:rPr>
          <w:color w:val="auto"/>
          <w:szCs w:val="24"/>
        </w:rPr>
        <w:t>Bogumiła Pawłowska</w:t>
      </w:r>
    </w:p>
    <w:p w:rsidR="00A437F9" w:rsidRPr="00444328" w:rsidRDefault="00A437F9" w:rsidP="00A308B9">
      <w:pPr>
        <w:pStyle w:val="BodyTextIndent"/>
        <w:suppressAutoHyphens w:val="0"/>
        <w:spacing w:line="240" w:lineRule="auto"/>
        <w:ind w:firstLine="0"/>
        <w:rPr>
          <w:color w:val="auto"/>
          <w:szCs w:val="24"/>
        </w:rPr>
      </w:pPr>
      <w:r w:rsidRPr="00444328">
        <w:rPr>
          <w:color w:val="auto"/>
          <w:szCs w:val="24"/>
        </w:rPr>
        <w:t>Urszula Waszczyk</w:t>
      </w:r>
    </w:p>
    <w:p w:rsidR="00A437F9" w:rsidRPr="00444328" w:rsidRDefault="00A437F9" w:rsidP="00A308B9">
      <w:pPr>
        <w:pStyle w:val="BodyTextIndent"/>
        <w:suppressAutoHyphens w:val="0"/>
        <w:spacing w:line="240" w:lineRule="auto"/>
        <w:ind w:firstLine="0"/>
        <w:rPr>
          <w:color w:val="auto"/>
          <w:szCs w:val="24"/>
        </w:rPr>
      </w:pPr>
      <w:r w:rsidRPr="00444328">
        <w:rPr>
          <w:color w:val="auto"/>
          <w:szCs w:val="24"/>
        </w:rPr>
        <w:t>Tomasz Ciszewski</w:t>
      </w:r>
    </w:p>
    <w:p w:rsidR="00A437F9" w:rsidRPr="00444328" w:rsidRDefault="00A437F9" w:rsidP="00A308B9">
      <w:pPr>
        <w:pStyle w:val="BodyTextIndent"/>
        <w:suppressAutoHyphens w:val="0"/>
        <w:spacing w:line="240" w:lineRule="auto"/>
        <w:ind w:firstLine="0"/>
        <w:rPr>
          <w:color w:val="auto"/>
          <w:szCs w:val="24"/>
        </w:rPr>
      </w:pPr>
      <w:r w:rsidRPr="00444328">
        <w:rPr>
          <w:color w:val="auto"/>
          <w:szCs w:val="24"/>
        </w:rPr>
        <w:t>Sławomir Leśniak</w:t>
      </w:r>
    </w:p>
    <w:p w:rsidR="00A437F9" w:rsidRPr="00444328" w:rsidRDefault="00A437F9" w:rsidP="00A308B9">
      <w:pPr>
        <w:pStyle w:val="BodyTextIndent"/>
        <w:suppressAutoHyphens w:val="0"/>
        <w:spacing w:line="240" w:lineRule="auto"/>
        <w:ind w:firstLine="0"/>
        <w:rPr>
          <w:color w:val="auto"/>
          <w:szCs w:val="24"/>
        </w:rPr>
      </w:pPr>
      <w:r w:rsidRPr="00444328">
        <w:rPr>
          <w:color w:val="auto"/>
          <w:szCs w:val="24"/>
        </w:rPr>
        <w:t xml:space="preserve">Adam Komorowski </w:t>
      </w:r>
    </w:p>
    <w:p w:rsidR="00A437F9" w:rsidRPr="00444328" w:rsidRDefault="00A437F9" w:rsidP="00A308B9">
      <w:pPr>
        <w:pStyle w:val="BodyTextIndent"/>
        <w:suppressAutoHyphens w:val="0"/>
        <w:spacing w:line="240" w:lineRule="auto"/>
        <w:ind w:firstLine="0"/>
        <w:rPr>
          <w:color w:val="auto"/>
          <w:szCs w:val="24"/>
        </w:rPr>
      </w:pPr>
      <w:r w:rsidRPr="00444328">
        <w:rPr>
          <w:color w:val="auto"/>
          <w:szCs w:val="24"/>
        </w:rPr>
        <w:t>Ewa Grabarczyk</w:t>
      </w:r>
    </w:p>
    <w:p w:rsidR="00A437F9" w:rsidRDefault="00A437F9" w:rsidP="00A308B9">
      <w:pPr>
        <w:ind w:firstLine="709"/>
      </w:pPr>
    </w:p>
    <w:p w:rsidR="00A437F9" w:rsidRPr="00524EE2" w:rsidRDefault="00A437F9" w:rsidP="00A308B9">
      <w:pPr>
        <w:ind w:firstLine="709"/>
      </w:pPr>
    </w:p>
    <w:p w:rsidR="00A437F9" w:rsidRDefault="00A437F9" w:rsidP="00A308B9"/>
    <w:p w:rsidR="00A437F9" w:rsidRDefault="00A437F9" w:rsidP="00A308B9"/>
    <w:p w:rsidR="00A437F9" w:rsidRPr="00524EE2" w:rsidRDefault="00A437F9" w:rsidP="00A308B9"/>
    <w:p w:rsidR="00A437F9" w:rsidRPr="00524EE2" w:rsidRDefault="00A437F9" w:rsidP="00A308B9">
      <w:pPr>
        <w:pStyle w:val="List2"/>
        <w:spacing w:after="0" w:line="240" w:lineRule="auto"/>
        <w:ind w:left="283" w:firstLine="0"/>
        <w:rPr>
          <w:rFonts w:ascii="Times New Roman" w:hAnsi="Times New Roman"/>
          <w:sz w:val="24"/>
          <w:szCs w:val="24"/>
        </w:rPr>
      </w:pPr>
      <w:r w:rsidRPr="00524EE2">
        <w:rPr>
          <w:rFonts w:ascii="Times New Roman" w:hAnsi="Times New Roman"/>
          <w:sz w:val="24"/>
          <w:szCs w:val="24"/>
        </w:rPr>
        <w:t>Sporządziła</w:t>
      </w:r>
    </w:p>
    <w:p w:rsidR="00A437F9" w:rsidRPr="00524EE2" w:rsidRDefault="00A437F9" w:rsidP="00A308B9">
      <w:pPr>
        <w:pStyle w:val="List2"/>
        <w:spacing w:after="0" w:line="240" w:lineRule="auto"/>
        <w:rPr>
          <w:rFonts w:ascii="Times New Roman" w:hAnsi="Times New Roman"/>
          <w:sz w:val="24"/>
          <w:szCs w:val="24"/>
        </w:rPr>
      </w:pPr>
    </w:p>
    <w:p w:rsidR="00A437F9" w:rsidRPr="00524EE2" w:rsidRDefault="00A437F9" w:rsidP="00A308B9">
      <w:pPr>
        <w:pStyle w:val="List2"/>
        <w:spacing w:after="0" w:line="240" w:lineRule="auto"/>
        <w:ind w:left="0" w:firstLine="0"/>
        <w:rPr>
          <w:rFonts w:ascii="Times New Roman" w:hAnsi="Times New Roman"/>
          <w:sz w:val="24"/>
          <w:szCs w:val="24"/>
        </w:rPr>
      </w:pPr>
      <w:r w:rsidRPr="00524EE2">
        <w:rPr>
          <w:rFonts w:ascii="Times New Roman" w:hAnsi="Times New Roman"/>
          <w:sz w:val="24"/>
          <w:szCs w:val="24"/>
        </w:rPr>
        <w:t>Katarzyna Snarska</w:t>
      </w:r>
    </w:p>
    <w:p w:rsidR="00A437F9" w:rsidRDefault="00A437F9" w:rsidP="00A308B9"/>
    <w:p w:rsidR="00A437F9" w:rsidRDefault="00A437F9" w:rsidP="00A308B9">
      <w:pPr>
        <w:ind w:firstLine="709"/>
        <w:jc w:val="both"/>
      </w:pPr>
    </w:p>
    <w:sectPr w:rsidR="00A437F9" w:rsidSect="00A437F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D1A50"/>
    <w:multiLevelType w:val="hybridMultilevel"/>
    <w:tmpl w:val="E87461EC"/>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65FB3"/>
    <w:rsid w:val="00052361"/>
    <w:rsid w:val="00082CC5"/>
    <w:rsid w:val="000D1CFA"/>
    <w:rsid w:val="000E5A8C"/>
    <w:rsid w:val="000F3549"/>
    <w:rsid w:val="0011134E"/>
    <w:rsid w:val="00162498"/>
    <w:rsid w:val="00165084"/>
    <w:rsid w:val="00177DBC"/>
    <w:rsid w:val="001B211A"/>
    <w:rsid w:val="001D668C"/>
    <w:rsid w:val="00212200"/>
    <w:rsid w:val="002369B4"/>
    <w:rsid w:val="002578FE"/>
    <w:rsid w:val="002F7FA8"/>
    <w:rsid w:val="003007C2"/>
    <w:rsid w:val="00337DC3"/>
    <w:rsid w:val="00346790"/>
    <w:rsid w:val="003D5AAB"/>
    <w:rsid w:val="003F7741"/>
    <w:rsid w:val="004059C3"/>
    <w:rsid w:val="00414250"/>
    <w:rsid w:val="00444328"/>
    <w:rsid w:val="00447071"/>
    <w:rsid w:val="0047707C"/>
    <w:rsid w:val="004B2365"/>
    <w:rsid w:val="004E4C75"/>
    <w:rsid w:val="00514215"/>
    <w:rsid w:val="00524EE2"/>
    <w:rsid w:val="00534757"/>
    <w:rsid w:val="00562092"/>
    <w:rsid w:val="0056454F"/>
    <w:rsid w:val="005910F9"/>
    <w:rsid w:val="005A4563"/>
    <w:rsid w:val="005E449C"/>
    <w:rsid w:val="00615324"/>
    <w:rsid w:val="00625422"/>
    <w:rsid w:val="00625D62"/>
    <w:rsid w:val="00672B40"/>
    <w:rsid w:val="00697778"/>
    <w:rsid w:val="006B345B"/>
    <w:rsid w:val="006D7DC3"/>
    <w:rsid w:val="006F4F2D"/>
    <w:rsid w:val="007114F1"/>
    <w:rsid w:val="007C11E7"/>
    <w:rsid w:val="007E01CD"/>
    <w:rsid w:val="008008CF"/>
    <w:rsid w:val="00810241"/>
    <w:rsid w:val="0082017E"/>
    <w:rsid w:val="008238E7"/>
    <w:rsid w:val="00862C4C"/>
    <w:rsid w:val="008F5DA2"/>
    <w:rsid w:val="00954C25"/>
    <w:rsid w:val="00985A77"/>
    <w:rsid w:val="009877F0"/>
    <w:rsid w:val="00A017E0"/>
    <w:rsid w:val="00A308B9"/>
    <w:rsid w:val="00A437F9"/>
    <w:rsid w:val="00A61AE7"/>
    <w:rsid w:val="00AA68F2"/>
    <w:rsid w:val="00AC6071"/>
    <w:rsid w:val="00B1063D"/>
    <w:rsid w:val="00B176A4"/>
    <w:rsid w:val="00B254CE"/>
    <w:rsid w:val="00B25609"/>
    <w:rsid w:val="00B27288"/>
    <w:rsid w:val="00B279C3"/>
    <w:rsid w:val="00B3625C"/>
    <w:rsid w:val="00B36D98"/>
    <w:rsid w:val="00B70996"/>
    <w:rsid w:val="00C15EF1"/>
    <w:rsid w:val="00C36CE7"/>
    <w:rsid w:val="00C37E1C"/>
    <w:rsid w:val="00C538F0"/>
    <w:rsid w:val="00C56FD4"/>
    <w:rsid w:val="00C62665"/>
    <w:rsid w:val="00C65FB3"/>
    <w:rsid w:val="00C9122A"/>
    <w:rsid w:val="00CC1514"/>
    <w:rsid w:val="00CC56B5"/>
    <w:rsid w:val="00CE1F8F"/>
    <w:rsid w:val="00CE22FB"/>
    <w:rsid w:val="00D11CEE"/>
    <w:rsid w:val="00D5606A"/>
    <w:rsid w:val="00DE1018"/>
    <w:rsid w:val="00DF4221"/>
    <w:rsid w:val="00E0202D"/>
    <w:rsid w:val="00E57402"/>
    <w:rsid w:val="00EB670B"/>
    <w:rsid w:val="00ED55ED"/>
    <w:rsid w:val="00F01389"/>
    <w:rsid w:val="00F06567"/>
    <w:rsid w:val="00F47204"/>
    <w:rsid w:val="00F70F26"/>
    <w:rsid w:val="00F74A7E"/>
    <w:rsid w:val="00FB2CEF"/>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C65FB3"/>
    <w:pPr>
      <w:suppressAutoHyphens/>
      <w:spacing w:line="360" w:lineRule="auto"/>
      <w:ind w:firstLine="708"/>
      <w:jc w:val="both"/>
    </w:pPr>
    <w:rPr>
      <w:color w:val="FF0000"/>
      <w:szCs w:val="20"/>
      <w:lang w:eastAsia="ar-SA"/>
    </w:rPr>
  </w:style>
  <w:style w:type="character" w:customStyle="1" w:styleId="BodyTextIndentChar">
    <w:name w:val="Body Text Indent Char"/>
    <w:basedOn w:val="DefaultParagraphFont"/>
    <w:link w:val="BodyTextIndent"/>
    <w:uiPriority w:val="99"/>
    <w:semiHidden/>
    <w:rsid w:val="00C0479C"/>
    <w:rPr>
      <w:sz w:val="24"/>
      <w:szCs w:val="24"/>
    </w:rPr>
  </w:style>
  <w:style w:type="character" w:styleId="Strong">
    <w:name w:val="Strong"/>
    <w:basedOn w:val="DefaultParagraphFont"/>
    <w:uiPriority w:val="22"/>
    <w:qFormat/>
    <w:rsid w:val="00C65FB3"/>
    <w:rPr>
      <w:b/>
    </w:rPr>
  </w:style>
  <w:style w:type="paragraph" w:styleId="List2">
    <w:name w:val="List 2"/>
    <w:basedOn w:val="Normal"/>
    <w:uiPriority w:val="99"/>
    <w:rsid w:val="00C65FB3"/>
    <w:pPr>
      <w:spacing w:after="200" w:line="276" w:lineRule="auto"/>
      <w:ind w:left="566" w:hanging="283"/>
    </w:pPr>
    <w:rPr>
      <w:rFonts w:ascii="Calibri" w:hAnsi="Calibri"/>
      <w:sz w:val="22"/>
      <w:szCs w:val="22"/>
      <w:lang w:eastAsia="en-US"/>
    </w:rPr>
  </w:style>
  <w:style w:type="paragraph" w:styleId="Title">
    <w:name w:val="Title"/>
    <w:basedOn w:val="Normal"/>
    <w:link w:val="TitleChar"/>
    <w:uiPriority w:val="10"/>
    <w:qFormat/>
    <w:rsid w:val="00C65FB3"/>
    <w:pPr>
      <w:spacing w:before="240" w:after="60" w:line="276" w:lineRule="auto"/>
      <w:jc w:val="center"/>
      <w:outlineLvl w:val="0"/>
    </w:pPr>
    <w:rPr>
      <w:rFonts w:ascii="Arial" w:hAnsi="Arial" w:cs="Arial"/>
      <w:b/>
      <w:bCs/>
      <w:kern w:val="28"/>
      <w:sz w:val="32"/>
      <w:szCs w:val="32"/>
      <w:lang w:eastAsia="en-US"/>
    </w:rPr>
  </w:style>
  <w:style w:type="character" w:customStyle="1" w:styleId="TitleChar">
    <w:name w:val="Title Char"/>
    <w:basedOn w:val="DefaultParagraphFont"/>
    <w:link w:val="Title"/>
    <w:uiPriority w:val="10"/>
    <w:rsid w:val="00C0479C"/>
    <w:rPr>
      <w:rFonts w:asciiTheme="majorHAnsi" w:eastAsiaTheme="majorEastAsia" w:hAnsiTheme="majorHAnsi" w:cstheme="majorBidi"/>
      <w:b/>
      <w:bCs/>
      <w:kern w:val="28"/>
      <w:sz w:val="32"/>
      <w:szCs w:val="32"/>
    </w:rPr>
  </w:style>
  <w:style w:type="paragraph" w:styleId="Subtitle">
    <w:name w:val="Subtitle"/>
    <w:basedOn w:val="Normal"/>
    <w:link w:val="SubtitleChar"/>
    <w:uiPriority w:val="11"/>
    <w:qFormat/>
    <w:rsid w:val="00C65FB3"/>
    <w:pPr>
      <w:spacing w:after="60" w:line="276" w:lineRule="auto"/>
      <w:jc w:val="center"/>
      <w:outlineLvl w:val="1"/>
    </w:pPr>
    <w:rPr>
      <w:rFonts w:ascii="Arial" w:hAnsi="Arial" w:cs="Arial"/>
      <w:lang w:eastAsia="en-US"/>
    </w:rPr>
  </w:style>
  <w:style w:type="character" w:customStyle="1" w:styleId="SubtitleChar">
    <w:name w:val="Subtitle Char"/>
    <w:basedOn w:val="DefaultParagraphFont"/>
    <w:link w:val="Subtitle"/>
    <w:uiPriority w:val="11"/>
    <w:rsid w:val="00C0479C"/>
    <w:rPr>
      <w:rFonts w:asciiTheme="majorHAnsi" w:eastAsiaTheme="majorEastAsia" w:hAnsiTheme="majorHAnsi" w:cstheme="majorBidi"/>
      <w:sz w:val="24"/>
      <w:szCs w:val="24"/>
    </w:rPr>
  </w:style>
  <w:style w:type="paragraph" w:styleId="NormalWeb">
    <w:name w:val="Normal (Web)"/>
    <w:basedOn w:val="Normal"/>
    <w:uiPriority w:val="99"/>
    <w:rsid w:val="0011134E"/>
    <w:pPr>
      <w:spacing w:before="100" w:beforeAutospacing="1" w:after="100" w:afterAutospacing="1"/>
    </w:pPr>
  </w:style>
  <w:style w:type="character" w:styleId="CommentReference">
    <w:name w:val="annotation reference"/>
    <w:basedOn w:val="DefaultParagraphFont"/>
    <w:uiPriority w:val="99"/>
    <w:semiHidden/>
    <w:rsid w:val="00672B40"/>
    <w:rPr>
      <w:rFonts w:cs="Times New Roman"/>
      <w:sz w:val="16"/>
      <w:szCs w:val="16"/>
    </w:rPr>
  </w:style>
  <w:style w:type="paragraph" w:styleId="CommentText">
    <w:name w:val="annotation text"/>
    <w:basedOn w:val="Normal"/>
    <w:link w:val="CommentTextChar"/>
    <w:uiPriority w:val="99"/>
    <w:semiHidden/>
    <w:rsid w:val="00672B40"/>
    <w:rPr>
      <w:sz w:val="20"/>
      <w:szCs w:val="20"/>
    </w:rPr>
  </w:style>
  <w:style w:type="character" w:customStyle="1" w:styleId="CommentTextChar">
    <w:name w:val="Comment Text Char"/>
    <w:basedOn w:val="DefaultParagraphFont"/>
    <w:link w:val="CommentText"/>
    <w:uiPriority w:val="99"/>
    <w:semiHidden/>
    <w:rsid w:val="00C0479C"/>
  </w:style>
  <w:style w:type="paragraph" w:styleId="CommentSubject">
    <w:name w:val="annotation subject"/>
    <w:basedOn w:val="CommentText"/>
    <w:next w:val="CommentText"/>
    <w:link w:val="CommentSubjectChar"/>
    <w:uiPriority w:val="99"/>
    <w:semiHidden/>
    <w:rsid w:val="00672B40"/>
    <w:rPr>
      <w:b/>
      <w:bCs/>
    </w:rPr>
  </w:style>
  <w:style w:type="character" w:customStyle="1" w:styleId="CommentSubjectChar">
    <w:name w:val="Comment Subject Char"/>
    <w:basedOn w:val="CommentTextChar"/>
    <w:link w:val="CommentSubject"/>
    <w:uiPriority w:val="99"/>
    <w:semiHidden/>
    <w:rsid w:val="00C0479C"/>
    <w:rPr>
      <w:b/>
      <w:bCs/>
    </w:rPr>
  </w:style>
  <w:style w:type="paragraph" w:styleId="BalloonText">
    <w:name w:val="Balloon Text"/>
    <w:basedOn w:val="Normal"/>
    <w:link w:val="BalloonTextChar"/>
    <w:uiPriority w:val="99"/>
    <w:semiHidden/>
    <w:rsid w:val="00672B40"/>
    <w:rPr>
      <w:rFonts w:ascii="Tahoma" w:hAnsi="Tahoma" w:cs="Tahoma"/>
      <w:sz w:val="16"/>
      <w:szCs w:val="16"/>
    </w:rPr>
  </w:style>
  <w:style w:type="character" w:customStyle="1" w:styleId="BalloonTextChar">
    <w:name w:val="Balloon Text Char"/>
    <w:basedOn w:val="DefaultParagraphFont"/>
    <w:link w:val="BalloonText"/>
    <w:uiPriority w:val="99"/>
    <w:semiHidden/>
    <w:rsid w:val="00C0479C"/>
    <w:rPr>
      <w:sz w:val="0"/>
      <w:szCs w:val="0"/>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TotalTime>
  <Pages>1</Pages>
  <Words>1368</Words>
  <Characters>8211</Characters>
  <Application>Microsoft Office Outlook</Application>
  <DocSecurity>0</DocSecurity>
  <Lines>0</Lines>
  <Paragraphs>0</Paragraphs>
  <ScaleCrop>false</ScaleCrop>
  <Company>UML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z III posiedzenia Łódzkiej Rady Działalności Pożytku Publicznego</dc:title>
  <dc:subject/>
  <dc:creator>Katarzyna Snarska</dc:creator>
  <cp:keywords/>
  <dc:description/>
  <cp:lastModifiedBy>Katarzyna Snarska</cp:lastModifiedBy>
  <cp:revision>9</cp:revision>
  <dcterms:created xsi:type="dcterms:W3CDTF">2016-04-20T09:30:00Z</dcterms:created>
  <dcterms:modified xsi:type="dcterms:W3CDTF">2016-04-20T10:03:00Z</dcterms:modified>
</cp:coreProperties>
</file>