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6AE" w:rsidRDefault="00B14DAC" w:rsidP="00545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76F6ED8">
            <wp:simplePos x="0" y="0"/>
            <wp:positionH relativeFrom="column">
              <wp:posOffset>-465455</wp:posOffset>
            </wp:positionH>
            <wp:positionV relativeFrom="paragraph">
              <wp:posOffset>-541655</wp:posOffset>
            </wp:positionV>
            <wp:extent cx="1600200" cy="1516380"/>
            <wp:effectExtent l="0" t="0" r="0" b="7620"/>
            <wp:wrapNone/>
            <wp:docPr id="4" name="Obraz 4" descr="Znalezione obrazy dla zapytania plas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plasty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56AE" w:rsidRDefault="005456AE" w:rsidP="00545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B14DAC" w:rsidRDefault="00B14DAC" w:rsidP="00B14D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5456AE" w:rsidRPr="005456AE" w:rsidRDefault="005456AE" w:rsidP="00102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6AE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Konkurs Edukacyjno-Plastyczny</w:t>
      </w:r>
    </w:p>
    <w:p w:rsidR="005456AE" w:rsidRPr="005456AE" w:rsidRDefault="005456AE" w:rsidP="00102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6AE" w:rsidRPr="005456AE" w:rsidRDefault="005456AE" w:rsidP="00102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456A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</w:t>
      </w:r>
    </w:p>
    <w:p w:rsidR="005456AE" w:rsidRPr="005456AE" w:rsidRDefault="005456AE" w:rsidP="00102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6A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Konkursu Edukacyjno-Plastycznego</w:t>
      </w:r>
    </w:p>
    <w:p w:rsidR="005456AE" w:rsidRPr="005456AE" w:rsidRDefault="005456AE" w:rsidP="00102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6A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Las pełen tajemnic”</w:t>
      </w:r>
    </w:p>
    <w:p w:rsidR="005456AE" w:rsidRPr="005456AE" w:rsidRDefault="005456AE" w:rsidP="00545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6AE" w:rsidRPr="005456AE" w:rsidRDefault="005456AE" w:rsidP="00545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6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456AE" w:rsidRPr="005456AE" w:rsidRDefault="005456AE" w:rsidP="00545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Organizator</w:t>
      </w:r>
    </w:p>
    <w:p w:rsidR="005456AE" w:rsidRPr="005456AE" w:rsidRDefault="005456AE" w:rsidP="00545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 Zieleni Miejskiej w Łodzi- Leśnictwo Miejskie</w:t>
      </w:r>
    </w:p>
    <w:p w:rsidR="005456AE" w:rsidRPr="005456AE" w:rsidRDefault="005456AE" w:rsidP="00545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>ul. Łagiewnicka 305</w:t>
      </w:r>
    </w:p>
    <w:p w:rsidR="005456AE" w:rsidRPr="005456AE" w:rsidRDefault="005456AE" w:rsidP="00545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>91-509 Łódź, tel. (42) 659 02 49 wew. 18</w:t>
      </w:r>
    </w:p>
    <w:p w:rsidR="005456AE" w:rsidRPr="005456AE" w:rsidRDefault="005456AE" w:rsidP="00545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>Edukacja przyrodniczo - leśna</w:t>
      </w:r>
    </w:p>
    <w:p w:rsidR="005456AE" w:rsidRPr="005456AE" w:rsidRDefault="005456AE" w:rsidP="005456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6AE" w:rsidRPr="005456AE" w:rsidRDefault="005456AE" w:rsidP="005456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6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456AE" w:rsidRPr="005456AE" w:rsidRDefault="005456AE" w:rsidP="005456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Cele Konkursu</w:t>
      </w:r>
    </w:p>
    <w:p w:rsidR="005456AE" w:rsidRPr="005456AE" w:rsidRDefault="005456AE" w:rsidP="00F350A8">
      <w:pPr>
        <w:spacing w:after="0" w:line="240" w:lineRule="auto"/>
        <w:ind w:left="552" w:hanging="2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6AE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Pr="005456AE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 </w:t>
      </w: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>Rozbudzenie wśród dzieci zainteresowania lasem, jego różnorodnością, bogactwem i pięknem;</w:t>
      </w:r>
    </w:p>
    <w:p w:rsidR="005456AE" w:rsidRPr="005456AE" w:rsidRDefault="005456AE" w:rsidP="00F350A8">
      <w:pPr>
        <w:spacing w:after="0" w:line="240" w:lineRule="auto"/>
        <w:ind w:left="552" w:hanging="2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6AE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Pr="005456AE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 </w:t>
      </w: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>Zdobycie umiejętności obserwacji przyrody oraz uwrażliwienie na otaczające nas piękno;</w:t>
      </w:r>
    </w:p>
    <w:p w:rsidR="005456AE" w:rsidRPr="005456AE" w:rsidRDefault="005456AE" w:rsidP="00F350A8">
      <w:pPr>
        <w:spacing w:after="0" w:line="240" w:lineRule="auto"/>
        <w:ind w:left="552" w:hanging="2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6AE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Pr="005456AE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 </w:t>
      </w: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>Zachęcenie do aktywnego wypoczynku w lesie i poznawania przyrody;</w:t>
      </w:r>
    </w:p>
    <w:p w:rsidR="005456AE" w:rsidRPr="005456AE" w:rsidRDefault="005456AE" w:rsidP="00F350A8">
      <w:pPr>
        <w:spacing w:after="0" w:line="240" w:lineRule="auto"/>
        <w:ind w:left="552" w:hanging="2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6AE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Pr="005456AE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 </w:t>
      </w: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>Rozwijanie kreatywności, zainteresowań oraz wykrywanie uzdolnień wśród dzieci i młodzieży.</w:t>
      </w:r>
    </w:p>
    <w:p w:rsidR="005456AE" w:rsidRPr="005456AE" w:rsidRDefault="005456AE" w:rsidP="005456AE">
      <w:pPr>
        <w:spacing w:after="0" w:line="240" w:lineRule="auto"/>
        <w:ind w:left="55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5456AE" w:rsidRPr="005456AE" w:rsidRDefault="005456AE" w:rsidP="005456AE">
      <w:pPr>
        <w:spacing w:after="0" w:line="240" w:lineRule="auto"/>
        <w:ind w:left="55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56AE" w:rsidRPr="005456AE" w:rsidRDefault="005456AE" w:rsidP="005456AE">
      <w:pPr>
        <w:spacing w:after="0" w:line="240" w:lineRule="auto"/>
        <w:ind w:left="55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6AE" w:rsidRPr="005456AE" w:rsidRDefault="005456AE" w:rsidP="005456AE">
      <w:pPr>
        <w:spacing w:after="0" w:line="240" w:lineRule="auto"/>
        <w:ind w:left="55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Uczestnicy</w:t>
      </w:r>
    </w:p>
    <w:p w:rsidR="005456AE" w:rsidRPr="005456AE" w:rsidRDefault="005456AE" w:rsidP="00F350A8">
      <w:pPr>
        <w:spacing w:after="0" w:line="240" w:lineRule="auto"/>
        <w:ind w:left="552" w:hanging="2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6AE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Pr="005456AE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 </w:t>
      </w: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>Konkurs adresowany jest do dzieci z przedszkoli , szkół podstawowych, przyszpitalnych;</w:t>
      </w:r>
    </w:p>
    <w:p w:rsidR="005456AE" w:rsidRPr="005456AE" w:rsidRDefault="005456AE" w:rsidP="00F350A8">
      <w:pPr>
        <w:spacing w:after="0" w:line="240" w:lineRule="auto"/>
        <w:ind w:left="552" w:hanging="2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6AE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Pr="005456AE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 </w:t>
      </w: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>Kategoria I: Przedszkola;</w:t>
      </w:r>
    </w:p>
    <w:p w:rsidR="005456AE" w:rsidRPr="005456AE" w:rsidRDefault="005456AE" w:rsidP="00F350A8">
      <w:pPr>
        <w:spacing w:after="0" w:line="240" w:lineRule="auto"/>
        <w:ind w:left="552" w:hanging="2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6AE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Pr="005456AE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 </w:t>
      </w: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>Kategoria II: Uczniowie klas I-III szkół podstawowych;</w:t>
      </w:r>
    </w:p>
    <w:p w:rsidR="005456AE" w:rsidRPr="005456AE" w:rsidRDefault="005456AE" w:rsidP="00F350A8">
      <w:pPr>
        <w:spacing w:after="0" w:line="240" w:lineRule="auto"/>
        <w:ind w:left="552" w:hanging="2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6AE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Pr="005456AE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 </w:t>
      </w: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>Kategoria III: Uczniowie klas IV-VIII szkół podstawowych oraz uczniowie klas starszych;</w:t>
      </w:r>
    </w:p>
    <w:p w:rsidR="005456AE" w:rsidRPr="005456AE" w:rsidRDefault="005456AE" w:rsidP="005456AE">
      <w:pPr>
        <w:spacing w:after="0" w:line="240" w:lineRule="auto"/>
        <w:ind w:left="55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56AE" w:rsidRPr="005456AE" w:rsidRDefault="005456AE" w:rsidP="005456AE">
      <w:pPr>
        <w:spacing w:after="0" w:line="240" w:lineRule="auto"/>
        <w:ind w:left="55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56AE" w:rsidRPr="005456AE" w:rsidRDefault="005456AE" w:rsidP="005456AE">
      <w:pPr>
        <w:spacing w:after="0" w:line="240" w:lineRule="auto"/>
        <w:ind w:left="5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5456AE" w:rsidRPr="005456AE" w:rsidRDefault="005456AE" w:rsidP="005456AE">
      <w:pPr>
        <w:spacing w:after="0" w:line="240" w:lineRule="auto"/>
        <w:ind w:left="55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Tematyka</w:t>
      </w:r>
    </w:p>
    <w:p w:rsidR="005456AE" w:rsidRPr="00F350A8" w:rsidRDefault="005456AE" w:rsidP="00F350A8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0A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Prace powinny być związane ze światem przyrody Lasu Łagiewnickiego, jego charakterystyczną roślinnością, zwierzętami, krajobrazami leśnymi. </w:t>
      </w:r>
    </w:p>
    <w:p w:rsidR="005456AE" w:rsidRPr="005456AE" w:rsidRDefault="005456AE" w:rsidP="005456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5456AE" w:rsidRPr="005456AE" w:rsidRDefault="005456AE" w:rsidP="005456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56AE" w:rsidRPr="005456AE" w:rsidRDefault="005456AE" w:rsidP="00545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6AE" w:rsidRPr="005456AE" w:rsidRDefault="005456AE" w:rsidP="00545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Przepisy dotyczące prac</w:t>
      </w:r>
    </w:p>
    <w:p w:rsidR="005456AE" w:rsidRPr="005456AE" w:rsidRDefault="005456AE" w:rsidP="00F350A8">
      <w:pPr>
        <w:spacing w:after="0" w:line="240" w:lineRule="auto"/>
        <w:ind w:left="709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6AE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Pr="005456AE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>Format pracy: A3 lub A4;</w:t>
      </w:r>
    </w:p>
    <w:p w:rsidR="005456AE" w:rsidRPr="005456AE" w:rsidRDefault="005456AE" w:rsidP="00F350A8">
      <w:pPr>
        <w:spacing w:after="0" w:line="240" w:lineRule="auto"/>
        <w:ind w:left="709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6AE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Pr="005456AE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>Każdy uczestnik wykonuje pracę konkursową samodzielnie zgodnie z kategorią wiekową;</w:t>
      </w:r>
    </w:p>
    <w:p w:rsidR="005456AE" w:rsidRPr="005456AE" w:rsidRDefault="005456AE" w:rsidP="00F350A8">
      <w:pPr>
        <w:spacing w:after="0" w:line="240" w:lineRule="auto"/>
        <w:ind w:left="709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6AE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Pr="005456AE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>Każdy uczestnik może wykonać jedną pracę konkursową;</w:t>
      </w:r>
    </w:p>
    <w:p w:rsidR="005456AE" w:rsidRPr="005456AE" w:rsidRDefault="005456AE" w:rsidP="00F350A8">
      <w:pPr>
        <w:spacing w:after="0" w:line="240" w:lineRule="auto"/>
        <w:ind w:left="709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6AE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Pr="005456AE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 </w:t>
      </w: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>Technika wykonania prac dla I kategorii konkursowej jest dowolna – rysunek, kredki, farby, wyklejanka, suszone eksponaty, plastelina, modelina, bibuła, papier kolorowy lub w formie kolażu w dowolnej technice.</w:t>
      </w:r>
    </w:p>
    <w:p w:rsidR="005456AE" w:rsidRPr="005456AE" w:rsidRDefault="005456AE" w:rsidP="00F350A8">
      <w:pPr>
        <w:spacing w:after="0" w:line="240" w:lineRule="auto"/>
        <w:ind w:left="709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6AE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Pr="005456AE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 </w:t>
      </w: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Technika wykonania prac dla II i III kategorii konkursowej jest dowolna – rysunek, kredki, farby, wyklejanka, suszone eksponaty, plastelina modelina, bibuła, papier kolorowy lub w formie kolażu w dowolnej technice. Każda praca z tej kategorii konkursowej powinna posiadać samodzielnie i odręcznie wykonany opis bohatera swojej pracy lub opis przyrodniczy, sporządzony na podstawie wiedzy przekazanej podczas zajęć edukacyjnych oraz dostępnych książek, materiałów dydaktycznych czy </w:t>
      </w:r>
      <w:proofErr w:type="spellStart"/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>internetu</w:t>
      </w:r>
      <w:proofErr w:type="spellEnd"/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>. Praca wraz z opisem powinny być zszyte.</w:t>
      </w:r>
    </w:p>
    <w:p w:rsidR="005456AE" w:rsidRPr="005456AE" w:rsidRDefault="005456AE" w:rsidP="00F350A8">
      <w:pPr>
        <w:spacing w:after="0" w:line="240" w:lineRule="auto"/>
        <w:ind w:left="709" w:hanging="3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56AE">
        <w:rPr>
          <w:rFonts w:ascii="Symbol" w:eastAsia="Times New Roman" w:hAnsi="Symbol" w:cs="Times New Roman"/>
          <w:sz w:val="20"/>
          <w:szCs w:val="20"/>
          <w:lang w:eastAsia="pl-PL"/>
        </w:rPr>
        <w:lastRenderedPageBreak/>
        <w:t></w:t>
      </w:r>
      <w:r w:rsidRPr="005456AE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 </w:t>
      </w: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>Każda praca powinna być zatytułowana oraz opatrzona na odwrocie imieniem, nazwiskiem,  kategorią konkursową, datą wykonania pracy, telefonem kontaktowym, klasą, imieniem i nazwiskiem wychowawcy (opiekuna), numerem i nazwą szkoły;</w:t>
      </w:r>
    </w:p>
    <w:p w:rsidR="005456AE" w:rsidRPr="005456AE" w:rsidRDefault="005456AE" w:rsidP="005456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456AE" w:rsidRPr="005456AE" w:rsidRDefault="005456AE" w:rsidP="00545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VI. Dane osobowe</w:t>
      </w:r>
    </w:p>
    <w:p w:rsidR="005456AE" w:rsidRPr="005456AE" w:rsidRDefault="005456AE" w:rsidP="00545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danych osobowych uczestników konkursu, rodziców, opiekunów prawnych, wychowawców (opiekunów), członków jury  jest  Zarząd  Zieleni  Miejskiej  w  Łodzi  z  siedzibą w Łodzi przy ul. Konstantynowskiej 8/10, 94-303 Łódź;</w:t>
      </w:r>
    </w:p>
    <w:p w:rsidR="005456AE" w:rsidRPr="005456AE" w:rsidRDefault="005456AE" w:rsidP="00545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56A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sprawach z zakresu ochrony danych osobowych możliwy jest kontakt z inspektorem ochrony danych pod adresem: dane.osobowe@zzm.lodz.pl;</w:t>
      </w:r>
    </w:p>
    <w:p w:rsidR="005456AE" w:rsidRPr="005456AE" w:rsidRDefault="005456AE" w:rsidP="00545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uczestników konkursu,</w:t>
      </w:r>
      <w:r w:rsidRPr="0054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>rodziców, opiekunów prawnych, wychowawców (opiekunów)</w:t>
      </w:r>
      <w:r w:rsidR="00EA70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</w:t>
      </w: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członków jury są przetwarzane w celu edukacyjnym i promocyjnym Administratora polegającym na organizacji i przeprowadzeniu konkursu  na podstawie udzielonej zgody - art. 6 ust. 1 lit. a RODO;</w:t>
      </w:r>
    </w:p>
    <w:p w:rsidR="005456AE" w:rsidRPr="005456AE" w:rsidRDefault="005456AE" w:rsidP="00545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odbiorcą danych osobowych mogą być: </w:t>
      </w:r>
    </w:p>
    <w:p w:rsidR="005456AE" w:rsidRPr="005456AE" w:rsidRDefault="005456AE" w:rsidP="00545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>organy władzy publicznej i podmioty uprawnione do tego na podstawie przepisów prawa;</w:t>
      </w:r>
    </w:p>
    <w:p w:rsidR="005456AE" w:rsidRPr="005456AE" w:rsidRDefault="005456AE" w:rsidP="00545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uprawnione podmioty dostarczające Administratorowi obsługi informatycznej lub prawnej na podstawie umów powierzenia przetwarzania danych;</w:t>
      </w:r>
    </w:p>
    <w:p w:rsidR="005456AE" w:rsidRPr="005456AE" w:rsidRDefault="005456AE" w:rsidP="00545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nie będą przekazywane do państwa trzeciego ani do organizacji międzynarodowej, </w:t>
      </w:r>
    </w:p>
    <w:p w:rsidR="005456AE" w:rsidRPr="005456AE" w:rsidRDefault="005456AE" w:rsidP="00545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będą przetwarzane przez okres niezbędny do realizacji celu;</w:t>
      </w:r>
    </w:p>
    <w:p w:rsidR="005456AE" w:rsidRPr="005456AE" w:rsidRDefault="005456AE" w:rsidP="00545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uczestnikom, rodzicom, opiekunom prawnym, wychowawcom (opiekunom), członkom jury przysługuje:</w:t>
      </w:r>
    </w:p>
    <w:p w:rsidR="005456AE" w:rsidRPr="005456AE" w:rsidRDefault="005456AE" w:rsidP="005456AE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>• prawo dostępu do danych osobowych, żądania ich sprostowania lub usunięcia, a także prawo do żądania ograniczenia przetwarzania oraz prawo do przenoszenia danych w przypadkach określonych w RODO,</w:t>
      </w:r>
    </w:p>
    <w:p w:rsidR="005456AE" w:rsidRPr="005456AE" w:rsidRDefault="005456AE" w:rsidP="005456AE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>• prawo do cofnięcia udzielonej zgody na przetwarzanie danych osobowych w dowolnym momencie. Wycofanie zgody nie wpływa na zgodność z prawem przetwarzania, którego dokonano na podstawie zgody przed jej wycofaniem,</w:t>
      </w:r>
    </w:p>
    <w:p w:rsidR="005456AE" w:rsidRPr="005456AE" w:rsidRDefault="005456AE" w:rsidP="005456AE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>• ponieważ dane osobowe nie będą przetwarzane na postawie art. 6 ust. 1 lit. e) lub f) RODO, prawo do wniesienia sprzeciwu na podstawie art. 21 RODO zasadniczo nie będzie mogło być zrealizowane;</w:t>
      </w:r>
    </w:p>
    <w:p w:rsidR="005456AE" w:rsidRPr="005456AE" w:rsidRDefault="005456AE" w:rsidP="00545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>w trakcie przetwarzania danych osobowych nie dochodzi do wyłącznie zautomatyzowanego podejmowania decyzji ani do profilowania, o których mowa w art. 22 ust. 1 i 4 RODO, co oznacza, że żadne decyzje dotyczące osoby, której dane dotyczą, nie będą zapadać automatycznie oraz że nie będą tworzone żadne profile dotyczącej jej osoby;</w:t>
      </w:r>
    </w:p>
    <w:p w:rsidR="005456AE" w:rsidRPr="005456AE" w:rsidRDefault="005456AE" w:rsidP="00545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>jeśli przetwarzanie danych osobowych narusza obowiązujące przepisy prawa możliwe jest wniesienie skargi do organu nadzorczego, którym w Polsce jest Prezes Urzędu Ochrony Danych Osobowych;</w:t>
      </w:r>
    </w:p>
    <w:p w:rsidR="005456AE" w:rsidRPr="005456AE" w:rsidRDefault="005456AE" w:rsidP="00545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 uczestników,  rodziców, opiekunów prawnych oraz osób zgłaszających jest dobrowolne, jednak jest warunkiem umożliwiającym uczestnikom udział w konkursie.</w:t>
      </w:r>
    </w:p>
    <w:p w:rsidR="005456AE" w:rsidRPr="005456AE" w:rsidRDefault="005456AE" w:rsidP="00545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6AE" w:rsidRPr="005456AE" w:rsidRDefault="005456AE" w:rsidP="005456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456AE" w:rsidRPr="005456AE" w:rsidRDefault="005456AE" w:rsidP="005456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456AE" w:rsidRPr="005456AE" w:rsidRDefault="005456AE" w:rsidP="00545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Terminy</w:t>
      </w:r>
    </w:p>
    <w:p w:rsidR="005456AE" w:rsidRPr="00F350A8" w:rsidRDefault="005456AE" w:rsidP="00F350A8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0A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Prace wraz ze zgodami na przetwarzanie danych osobowych oraz formularzami zgody na utrwalanie </w:t>
      </w:r>
      <w:r w:rsidR="008F51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F350A8">
        <w:rPr>
          <w:rFonts w:ascii="Times New Roman" w:eastAsia="Times New Roman" w:hAnsi="Times New Roman" w:cs="Times New Roman"/>
          <w:sz w:val="20"/>
          <w:szCs w:val="20"/>
          <w:lang w:eastAsia="pl-PL"/>
        </w:rPr>
        <w:t>i rozpowszechnianie wizerunku (Załącznik nr 1 i Załącznik nr 2) należy dostarczyć osobiście lub nadesłać na adres siedziby Organizatora konkursu w   zaklejonej i podpisanej kopercie z dopiskiem Konkurs Edukacyjno-Plastyczny „</w:t>
      </w:r>
      <w:r w:rsidR="002B4395" w:rsidRPr="00F350A8">
        <w:rPr>
          <w:rFonts w:ascii="Times New Roman" w:eastAsia="Times New Roman" w:hAnsi="Times New Roman" w:cs="Times New Roman"/>
          <w:sz w:val="20"/>
          <w:szCs w:val="20"/>
          <w:lang w:eastAsia="pl-PL"/>
        </w:rPr>
        <w:t>Las pełen tajemnic</w:t>
      </w:r>
      <w:r w:rsidRPr="00F350A8">
        <w:rPr>
          <w:rFonts w:ascii="Times New Roman" w:eastAsia="Times New Roman" w:hAnsi="Times New Roman" w:cs="Times New Roman"/>
          <w:sz w:val="20"/>
          <w:szCs w:val="20"/>
          <w:lang w:eastAsia="pl-PL"/>
        </w:rPr>
        <w:t>”:</w:t>
      </w:r>
    </w:p>
    <w:p w:rsidR="005456AE" w:rsidRPr="005456AE" w:rsidRDefault="005456AE" w:rsidP="005456AE">
      <w:pPr>
        <w:spacing w:after="0" w:line="240" w:lineRule="auto"/>
        <w:ind w:left="72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56AE" w:rsidRPr="005456AE" w:rsidRDefault="005456AE" w:rsidP="005456AE">
      <w:pPr>
        <w:spacing w:after="0" w:line="240" w:lineRule="auto"/>
        <w:ind w:left="7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5456AE" w:rsidRPr="005456AE" w:rsidRDefault="005456AE" w:rsidP="005456AE">
      <w:pPr>
        <w:spacing w:after="0" w:line="240" w:lineRule="auto"/>
        <w:ind w:left="72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>Leśnictwo Miejskie w Zarządzie Zieleni Miejskiej w Łodzi</w:t>
      </w:r>
    </w:p>
    <w:p w:rsidR="005456AE" w:rsidRPr="005456AE" w:rsidRDefault="005456AE" w:rsidP="005456AE">
      <w:pPr>
        <w:spacing w:after="0" w:line="240" w:lineRule="auto"/>
        <w:ind w:left="72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>ul. Łagiewnicka 305</w:t>
      </w:r>
    </w:p>
    <w:p w:rsidR="005456AE" w:rsidRPr="005456AE" w:rsidRDefault="005456AE" w:rsidP="005456AE">
      <w:pPr>
        <w:spacing w:after="0" w:line="240" w:lineRule="auto"/>
        <w:ind w:left="72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>91-509 Łódź</w:t>
      </w:r>
    </w:p>
    <w:p w:rsidR="005456AE" w:rsidRPr="005456AE" w:rsidRDefault="005456AE" w:rsidP="005456AE">
      <w:pPr>
        <w:spacing w:after="0" w:line="240" w:lineRule="auto"/>
        <w:ind w:left="72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56AE" w:rsidRPr="005456AE" w:rsidRDefault="005456AE" w:rsidP="005456AE">
      <w:pPr>
        <w:spacing w:after="0" w:line="240" w:lineRule="auto"/>
        <w:ind w:left="72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5456AE" w:rsidRPr="00F350A8" w:rsidRDefault="005456AE" w:rsidP="00F350A8">
      <w:pPr>
        <w:pStyle w:val="Akapitzlist"/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0A8">
        <w:rPr>
          <w:rFonts w:ascii="Times New Roman" w:eastAsia="Times New Roman" w:hAnsi="Times New Roman" w:cs="Times New Roman"/>
          <w:sz w:val="20"/>
          <w:szCs w:val="20"/>
          <w:lang w:eastAsia="pl-PL"/>
        </w:rPr>
        <w:t>Czas trwania konkursu: 2</w:t>
      </w:r>
      <w:r w:rsidR="00774FA8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bookmarkStart w:id="0" w:name="_GoBack"/>
      <w:bookmarkEnd w:id="0"/>
      <w:r w:rsidRPr="00F350A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marca 2019 – 1</w:t>
      </w:r>
      <w:r w:rsidR="001028F8" w:rsidRPr="00F350A8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Pr="00F350A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czerwca 2019.</w:t>
      </w:r>
    </w:p>
    <w:p w:rsidR="005456AE" w:rsidRPr="00F350A8" w:rsidRDefault="005456AE" w:rsidP="00F350A8">
      <w:pPr>
        <w:pStyle w:val="Akapitzlist"/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50A8">
        <w:rPr>
          <w:rFonts w:ascii="Times New Roman" w:eastAsia="Times New Roman" w:hAnsi="Times New Roman" w:cs="Times New Roman"/>
          <w:sz w:val="20"/>
          <w:szCs w:val="20"/>
          <w:lang w:eastAsia="pl-PL"/>
        </w:rPr>
        <w:t>Prace nadesłane poza terminem nie będą uwzględniane. O terminie wpłynięcia pracy decyduje dat</w:t>
      </w:r>
      <w:r w:rsidR="002B4395" w:rsidRPr="00F350A8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F350A8" w:rsidRPr="00F350A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350A8">
        <w:rPr>
          <w:rFonts w:ascii="Times New Roman" w:eastAsia="Times New Roman" w:hAnsi="Times New Roman" w:cs="Times New Roman"/>
          <w:sz w:val="20"/>
          <w:szCs w:val="20"/>
          <w:lang w:eastAsia="pl-PL"/>
        </w:rPr>
        <w:t>wpływu do siedziby organizatora;</w:t>
      </w:r>
    </w:p>
    <w:p w:rsidR="005456AE" w:rsidRPr="00F350A8" w:rsidRDefault="005456AE" w:rsidP="00F350A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0A8">
        <w:rPr>
          <w:rFonts w:ascii="Times New Roman" w:eastAsia="Times New Roman" w:hAnsi="Times New Roman" w:cs="Times New Roman"/>
          <w:sz w:val="20"/>
          <w:szCs w:val="20"/>
          <w:lang w:eastAsia="pl-PL"/>
        </w:rPr>
        <w:t>Rozstrzygnięcie konkursu nastąpi do dnia 1</w:t>
      </w:r>
      <w:r w:rsidR="001028F8" w:rsidRPr="00F350A8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F350A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czerwca 2019 r.</w:t>
      </w:r>
    </w:p>
    <w:p w:rsidR="005456AE" w:rsidRPr="00F350A8" w:rsidRDefault="005456AE" w:rsidP="00F350A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0A8">
        <w:rPr>
          <w:rFonts w:ascii="Times New Roman" w:eastAsia="Times New Roman" w:hAnsi="Times New Roman" w:cs="Times New Roman"/>
          <w:sz w:val="20"/>
          <w:szCs w:val="20"/>
          <w:lang w:eastAsia="pl-PL"/>
        </w:rPr>
        <w:t>Prace oceniać będzie Jury powołane przez Organizatora;</w:t>
      </w:r>
    </w:p>
    <w:p w:rsidR="005456AE" w:rsidRPr="00F350A8" w:rsidRDefault="005456AE" w:rsidP="00F350A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0A8">
        <w:rPr>
          <w:rFonts w:ascii="Times New Roman" w:eastAsia="Times New Roman" w:hAnsi="Times New Roman" w:cs="Times New Roman"/>
          <w:sz w:val="20"/>
          <w:szCs w:val="20"/>
          <w:lang w:eastAsia="pl-PL"/>
        </w:rPr>
        <w:t>Zwycięzcy konkursu zostaną powiadomieni telefonicznie;</w:t>
      </w:r>
    </w:p>
    <w:p w:rsidR="005456AE" w:rsidRPr="00F350A8" w:rsidRDefault="005456AE" w:rsidP="00F350A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0A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Wyniki konkursu oraz zwycięskie prace zostaną zamieszczone na stronie internetowej Organizatora </w:t>
      </w:r>
      <w:hyperlink r:id="rId6" w:history="1">
        <w:r w:rsidRPr="00F350A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www.las.lodz.pl</w:t>
        </w:r>
      </w:hyperlink>
      <w:r w:rsidRPr="00F350A8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5456AE" w:rsidRPr="005456AE" w:rsidRDefault="005456AE" w:rsidP="00545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6AE" w:rsidRPr="005456AE" w:rsidRDefault="005456AE" w:rsidP="00545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6AE" w:rsidRPr="005456AE" w:rsidRDefault="005456AE" w:rsidP="00545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6AE" w:rsidRPr="005456AE" w:rsidRDefault="005456AE" w:rsidP="005456AE">
      <w:pPr>
        <w:spacing w:after="0" w:line="240" w:lineRule="auto"/>
        <w:ind w:left="72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Nagrody</w:t>
      </w:r>
    </w:p>
    <w:p w:rsidR="005456AE" w:rsidRPr="00F350A8" w:rsidRDefault="005456AE" w:rsidP="00F350A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50A8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 przewiduje nagrody rzeczowe za zajęcie I, II i III miejsca w konkursie oraz wyróżnień  we wszystkich kategoriach konkursowych;</w:t>
      </w:r>
    </w:p>
    <w:p w:rsidR="005456AE" w:rsidRPr="005456AE" w:rsidRDefault="005456AE" w:rsidP="005456A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6AE" w:rsidRPr="005456AE" w:rsidRDefault="005456AE" w:rsidP="005456AE">
      <w:pPr>
        <w:spacing w:after="0" w:line="240" w:lineRule="auto"/>
        <w:ind w:left="7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5456AE" w:rsidRPr="005456AE" w:rsidRDefault="005456AE" w:rsidP="005456AE">
      <w:pPr>
        <w:spacing w:after="0" w:line="240" w:lineRule="auto"/>
        <w:ind w:left="7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6AE" w:rsidRPr="005456AE" w:rsidRDefault="005456AE" w:rsidP="005456AE">
      <w:pPr>
        <w:spacing w:after="0" w:line="240" w:lineRule="auto"/>
        <w:ind w:left="7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6AE" w:rsidRPr="005456AE" w:rsidRDefault="005456AE" w:rsidP="005456AE">
      <w:pPr>
        <w:spacing w:after="0" w:line="240" w:lineRule="auto"/>
        <w:ind w:left="72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Wykorzystanie prac</w:t>
      </w:r>
    </w:p>
    <w:p w:rsidR="005456AE" w:rsidRPr="00F350A8" w:rsidRDefault="005456AE" w:rsidP="00F350A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0A8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 uzyskuje prawo do umieszczenia nadesłanych prac na stronie internetowej LMŁ oraz  prezentowania prac na wystawach okolicznościowych i artykułach pokonkursowych;</w:t>
      </w:r>
    </w:p>
    <w:p w:rsidR="005456AE" w:rsidRPr="00F350A8" w:rsidRDefault="005456AE" w:rsidP="00F350A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0A8">
        <w:rPr>
          <w:rFonts w:ascii="Times New Roman" w:eastAsia="Times New Roman" w:hAnsi="Times New Roman" w:cs="Times New Roman"/>
          <w:sz w:val="20"/>
          <w:szCs w:val="20"/>
          <w:lang w:eastAsia="pl-PL"/>
        </w:rPr>
        <w:t>Nadesłanie prac jest równoznaczne z akceptacją przez uczestników regulaminu konkursu.</w:t>
      </w:r>
    </w:p>
    <w:p w:rsidR="005456AE" w:rsidRPr="005456AE" w:rsidRDefault="005456AE" w:rsidP="00545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6AE" w:rsidRPr="005456AE" w:rsidRDefault="005456AE" w:rsidP="005456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56AE" w:rsidRPr="005456AE" w:rsidRDefault="005456AE" w:rsidP="00545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6AE" w:rsidRPr="005456AE" w:rsidRDefault="005456AE" w:rsidP="00545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6AE" w:rsidRPr="005456AE" w:rsidRDefault="005456AE" w:rsidP="00545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>UROCZYSTE WRĘCZENIE NAGRÓD ODBĘDZIE SIĘ W MIEJSCU PIKNIKOWYM LEŚNICTWA MIEJSKIEGO – ŁÓDŹ, UL. ŁAGIEWNICKA 305</w:t>
      </w:r>
    </w:p>
    <w:p w:rsidR="005456AE" w:rsidRPr="005456AE" w:rsidRDefault="005456AE" w:rsidP="00545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</w:t>
      </w:r>
      <w:r w:rsidR="001028F8" w:rsidRPr="001028F8">
        <w:rPr>
          <w:rFonts w:ascii="Times New Roman" w:eastAsia="Times New Roman" w:hAnsi="Times New Roman" w:cs="Times New Roman"/>
          <w:sz w:val="20"/>
          <w:szCs w:val="20"/>
          <w:lang w:eastAsia="pl-PL"/>
        </w:rPr>
        <w:t>18 CZERWCA 2019 (WTOREK)</w:t>
      </w:r>
      <w:r w:rsidR="001028F8"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>O GODZINIE 10.00.</w:t>
      </w:r>
    </w:p>
    <w:p w:rsidR="005456AE" w:rsidRPr="005456AE" w:rsidRDefault="005456AE" w:rsidP="00545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6AE" w:rsidRPr="005456AE" w:rsidRDefault="005456AE" w:rsidP="005456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5456AE" w:rsidRPr="005456AE" w:rsidRDefault="005456AE" w:rsidP="005456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Uprzejmie informujemy, że podczas uroczystego wręczenia nagród w dniu </w:t>
      </w:r>
      <w:r w:rsidR="001028F8">
        <w:rPr>
          <w:rFonts w:ascii="Times New Roman" w:eastAsia="Times New Roman" w:hAnsi="Times New Roman" w:cs="Times New Roman"/>
          <w:sz w:val="20"/>
          <w:szCs w:val="20"/>
          <w:lang w:eastAsia="pl-PL"/>
        </w:rPr>
        <w:t>18</w:t>
      </w: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czerwca 2019</w:t>
      </w:r>
      <w:r w:rsidR="002B43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>r., Zarząd Zieleni Miejskiej w Łodzi, będzie wykonywać fotorelację</w:t>
      </w:r>
      <w:r w:rsidR="001028F8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któr</w:t>
      </w:r>
      <w:r w:rsidR="001028F8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będ</w:t>
      </w:r>
      <w:r w:rsidR="001028F8">
        <w:rPr>
          <w:rFonts w:ascii="Times New Roman" w:eastAsia="Times New Roman" w:hAnsi="Times New Roman" w:cs="Times New Roman"/>
          <w:sz w:val="20"/>
          <w:szCs w:val="20"/>
          <w:lang w:eastAsia="pl-PL"/>
        </w:rPr>
        <w:t>zie</w:t>
      </w: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rozpowszechnian</w:t>
      </w:r>
      <w:r w:rsidR="001028F8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różnych formach, w tym za pośrednictwem stron internetowych oraz ogólnie dostępnych publikacji, co jest równoznaczne </w:t>
      </w:r>
      <w:r w:rsidR="008F51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</w:t>
      </w: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rozpowszechnianiem wizerunków osób uczestniczących w </w:t>
      </w:r>
      <w:r w:rsidR="001028F8">
        <w:rPr>
          <w:rFonts w:ascii="Times New Roman" w:eastAsia="Times New Roman" w:hAnsi="Times New Roman" w:cs="Times New Roman"/>
          <w:sz w:val="20"/>
          <w:szCs w:val="20"/>
          <w:lang w:eastAsia="pl-PL"/>
        </w:rPr>
        <w:t>wydarzeniu.</w:t>
      </w:r>
    </w:p>
    <w:p w:rsidR="005456AE" w:rsidRPr="005456AE" w:rsidRDefault="005456AE" w:rsidP="005456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56AE" w:rsidRPr="005456AE" w:rsidRDefault="005456AE" w:rsidP="005456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56AE" w:rsidRPr="005456AE" w:rsidRDefault="005456AE" w:rsidP="005456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56AE" w:rsidRPr="005456AE" w:rsidRDefault="005456AE" w:rsidP="005456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Załączniki:</w:t>
      </w:r>
    </w:p>
    <w:p w:rsidR="005456AE" w:rsidRPr="005456AE" w:rsidRDefault="005456AE" w:rsidP="005456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1- formularze zgód</w:t>
      </w:r>
    </w:p>
    <w:p w:rsidR="005456AE" w:rsidRPr="005456AE" w:rsidRDefault="005456AE" w:rsidP="005456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56AE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2- formularze zgód</w:t>
      </w:r>
    </w:p>
    <w:p w:rsidR="00237F58" w:rsidRDefault="00237F58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7F58" w:rsidRDefault="00237F58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7F58" w:rsidRPr="00237F58" w:rsidRDefault="00B14DAC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1972945</wp:posOffset>
            </wp:positionH>
            <wp:positionV relativeFrom="paragraph">
              <wp:posOffset>103505</wp:posOffset>
            </wp:positionV>
            <wp:extent cx="4168064" cy="3126824"/>
            <wp:effectExtent l="0" t="0" r="444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064" cy="312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F58" w:rsidRPr="00237F5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Osoba odpowiedzialna</w:t>
      </w:r>
      <w:r w:rsidR="00237F58">
        <w:rPr>
          <w:rFonts w:ascii="Times New Roman" w:eastAsia="Times New Roman" w:hAnsi="Times New Roman" w:cs="Times New Roman"/>
          <w:sz w:val="20"/>
          <w:szCs w:val="20"/>
          <w:lang w:eastAsia="pl-PL"/>
        </w:rPr>
        <w:t>:                                                                                                                                          Anna Jakimiuk</w:t>
      </w:r>
    </w:p>
    <w:sectPr w:rsidR="00237F58" w:rsidRPr="00237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7CA"/>
    <w:multiLevelType w:val="hybridMultilevel"/>
    <w:tmpl w:val="17987A5C"/>
    <w:lvl w:ilvl="0" w:tplc="6E6A397E">
      <w:numFmt w:val="bullet"/>
      <w:lvlText w:val=""/>
      <w:lvlJc w:val="left"/>
      <w:pPr>
        <w:ind w:left="1097" w:hanging="375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" w15:restartNumberingAfterBreak="0">
    <w:nsid w:val="1D1A123A"/>
    <w:multiLevelType w:val="hybridMultilevel"/>
    <w:tmpl w:val="FEA6A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864AD"/>
    <w:multiLevelType w:val="hybridMultilevel"/>
    <w:tmpl w:val="B7D890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8A4039"/>
    <w:multiLevelType w:val="hybridMultilevel"/>
    <w:tmpl w:val="033ED52A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3EC2E30">
      <w:numFmt w:val="bullet"/>
      <w:lvlText w:val=""/>
      <w:lvlJc w:val="left"/>
      <w:pPr>
        <w:ind w:left="1875" w:hanging="435"/>
      </w:pPr>
      <w:rPr>
        <w:rFonts w:ascii="Symbol" w:eastAsia="Times New Roman" w:hAnsi="Symbol"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B75A91"/>
    <w:multiLevelType w:val="hybridMultilevel"/>
    <w:tmpl w:val="6E10E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92975"/>
    <w:multiLevelType w:val="hybridMultilevel"/>
    <w:tmpl w:val="6FE40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10114"/>
    <w:multiLevelType w:val="hybridMultilevel"/>
    <w:tmpl w:val="2C727AA2"/>
    <w:lvl w:ilvl="0" w:tplc="0415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7" w15:restartNumberingAfterBreak="0">
    <w:nsid w:val="44263467"/>
    <w:multiLevelType w:val="hybridMultilevel"/>
    <w:tmpl w:val="C4AED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811B4"/>
    <w:multiLevelType w:val="hybridMultilevel"/>
    <w:tmpl w:val="9B127262"/>
    <w:lvl w:ilvl="0" w:tplc="0415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9" w15:restartNumberingAfterBreak="0">
    <w:nsid w:val="62040F17"/>
    <w:multiLevelType w:val="hybridMultilevel"/>
    <w:tmpl w:val="185AB5B8"/>
    <w:lvl w:ilvl="0" w:tplc="0415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10" w15:restartNumberingAfterBreak="0">
    <w:nsid w:val="7ADD3B4C"/>
    <w:multiLevelType w:val="hybridMultilevel"/>
    <w:tmpl w:val="2584B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AE"/>
    <w:rsid w:val="001028F8"/>
    <w:rsid w:val="00237F58"/>
    <w:rsid w:val="002B4395"/>
    <w:rsid w:val="005456AE"/>
    <w:rsid w:val="00774FA8"/>
    <w:rsid w:val="008F5151"/>
    <w:rsid w:val="00973024"/>
    <w:rsid w:val="00B14DAC"/>
    <w:rsid w:val="00B91573"/>
    <w:rsid w:val="00EA7047"/>
    <w:rsid w:val="00F05751"/>
    <w:rsid w:val="00F350A8"/>
    <w:rsid w:val="00F6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4ADA"/>
  <w15:chartTrackingRefBased/>
  <w15:docId w15:val="{41D2EBB8-4454-4BE2-81B8-037786F5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5456A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45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456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6A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B4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s.lodz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Jakimiuk</dc:creator>
  <cp:keywords/>
  <dc:description/>
  <cp:lastModifiedBy>Anna Jakimiuk</cp:lastModifiedBy>
  <cp:revision>6</cp:revision>
  <dcterms:created xsi:type="dcterms:W3CDTF">2019-03-26T13:43:00Z</dcterms:created>
  <dcterms:modified xsi:type="dcterms:W3CDTF">2019-03-27T08:53:00Z</dcterms:modified>
</cp:coreProperties>
</file>