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EC43F" w14:textId="77777777" w:rsidR="00416182" w:rsidRPr="004913A3" w:rsidRDefault="00416182" w:rsidP="00F465CA">
      <w:pPr>
        <w:spacing w:before="120" w:line="280" w:lineRule="atLeast"/>
        <w:ind w:left="360" w:hanging="360"/>
        <w:jc w:val="center"/>
        <w:rPr>
          <w:b/>
          <w:snapToGrid w:val="0"/>
          <w:sz w:val="22"/>
          <w:szCs w:val="22"/>
        </w:rPr>
        <w:bidi w:val="0"/>
      </w:pPr>
      <w:r>
        <w:rPr>
          <w:snapToGrid w:val="0"/>
          <w:sz w:val="22"/>
          <w:szCs w:val="22"/>
          <w:lang w:val="en"/>
          <w:b w:val="1"/>
          <w:bCs w:val="1"/>
          <w:i w:val="0"/>
          <w:iCs w:val="0"/>
          <w:u w:val="none"/>
          <w:vertAlign w:val="baseline"/>
          <w:rtl w:val="0"/>
        </w:rPr>
        <w:t xml:space="preserve">RULES OF THE PROMOTIONAL LOTTERY</w:t>
      </w:r>
    </w:p>
    <w:p w14:paraId="41EB8A0A" w14:textId="4CEE65B7" w:rsidR="00416182" w:rsidRPr="004913A3" w:rsidRDefault="00416182" w:rsidP="00F465CA">
      <w:pPr>
        <w:jc w:val="center"/>
        <w:rPr>
          <w:b/>
          <w:sz w:val="22"/>
          <w:szCs w:val="22"/>
        </w:rPr>
        <w:bidi w:val="0"/>
      </w:pPr>
      <w:r>
        <w:rPr>
          <w:sz w:val="22"/>
          <w:szCs w:val="22"/>
          <w:lang w:val="en"/>
          <w:b w:val="1"/>
          <w:bCs w:val="1"/>
          <w:i w:val="0"/>
          <w:iCs w:val="0"/>
          <w:u w:val="none"/>
          <w:vertAlign w:val="baseline"/>
          <w:rtl w:val="0"/>
        </w:rPr>
        <w:t xml:space="preserve">“TAX LOTTERY FOR ALL RESIDENTS OF ŁÓDŹ”</w:t>
      </w:r>
      <w:r>
        <w:rPr>
          <w:sz w:val="22"/>
          <w:szCs w:val="22"/>
          <w:lang w:val="en"/>
          <w:b w:val="0"/>
          <w:bCs w:val="0"/>
          <w:i w:val="0"/>
          <w:iCs w:val="0"/>
          <w:u w:val="none"/>
          <w:vertAlign w:val="baseline"/>
          <w:rtl w:val="0"/>
        </w:rPr>
        <w:br w:type="textWrapping"/>
      </w:r>
    </w:p>
    <w:p w14:paraId="041B83DE" w14:textId="77777777" w:rsidR="00416182" w:rsidRPr="004913A3" w:rsidRDefault="00416182" w:rsidP="00F465CA">
      <w:pPr>
        <w:rPr>
          <w:sz w:val="22"/>
          <w:szCs w:val="22"/>
        </w:rPr>
      </w:pPr>
    </w:p>
    <w:p w14:paraId="2E9E9425" w14:textId="77777777" w:rsidR="00416182" w:rsidRPr="00205358" w:rsidRDefault="00416182" w:rsidP="00F465CA">
      <w:pPr>
        <w:rPr>
          <w:b/>
          <w:sz w:val="22"/>
          <w:szCs w:val="22"/>
          <w:u w:val="single"/>
        </w:rPr>
        <w:bidi w:val="0"/>
      </w:pPr>
      <w:r>
        <w:rPr>
          <w:sz w:val="22"/>
          <w:szCs w:val="22"/>
          <w:lang w:val="en"/>
          <w:b w:val="0"/>
          <w:bCs w:val="0"/>
          <w:i w:val="0"/>
          <w:iCs w:val="0"/>
          <w:u w:val="none"/>
          <w:vertAlign w:val="baseline"/>
          <w:rtl w:val="0"/>
        </w:rPr>
        <w:br w:type="textWrapping"/>
      </w:r>
      <w:r>
        <w:rPr>
          <w:sz w:val="22"/>
          <w:szCs w:val="22"/>
          <w:lang w:val="en"/>
          <w:b w:val="1"/>
          <w:bCs w:val="1"/>
          <w:i w:val="0"/>
          <w:iCs w:val="0"/>
          <w:u w:val="single"/>
          <w:vertAlign w:val="baseline"/>
          <w:rtl w:val="0"/>
        </w:rPr>
        <w:t xml:space="preserve">GENERAL PROVISIONS</w:t>
      </w:r>
    </w:p>
    <w:p w14:paraId="14A627A3" w14:textId="7E7C6188" w:rsidR="00416182" w:rsidRPr="004913A3" w:rsidRDefault="00416182" w:rsidP="00F465CA">
      <w:pPr>
        <w:numPr>
          <w:ilvl w:val="0"/>
          <w:numId w:val="11"/>
        </w:numPr>
        <w:tabs>
          <w:tab w:val="left" w:pos="8789"/>
        </w:tabs>
        <w:spacing w:before="120" w:line="280" w:lineRule="atLeast"/>
        <w:jc w:val="both"/>
        <w:rPr>
          <w:snapToGrid w:val="0"/>
          <w:sz w:val="22"/>
          <w:szCs w:val="22"/>
        </w:rPr>
        <w:bidi w:val="0"/>
      </w:pPr>
      <w:r>
        <w:rPr>
          <w:snapToGrid w:val="0"/>
          <w:sz w:val="22"/>
          <w:szCs w:val="22"/>
          <w:lang w:val="en"/>
          <w:b w:val="0"/>
          <w:bCs w:val="0"/>
          <w:i w:val="0"/>
          <w:iCs w:val="0"/>
          <w:u w:val="none"/>
          <w:vertAlign w:val="baseline"/>
          <w:rtl w:val="0"/>
        </w:rPr>
        <w:t xml:space="preserve">The tax lottery shall be held under the name </w:t>
      </w:r>
      <w:r>
        <w:rPr>
          <w:sz w:val="22"/>
          <w:szCs w:val="22"/>
          <w:lang w:val="en"/>
          <w:b w:val="0"/>
          <w:bCs w:val="0"/>
          <w:i w:val="0"/>
          <w:iCs w:val="0"/>
          <w:u w:val="none"/>
          <w:vertAlign w:val="baseline"/>
          <w:rtl w:val="0"/>
        </w:rPr>
        <w:t xml:space="preserve">“Tax Lottery for All Residents of Łódź” (hereinafter referred to as the “Lottery”).</w:t>
      </w:r>
      <w:r>
        <w:rPr>
          <w:sz w:val="22"/>
          <w:szCs w:val="22"/>
          <w:lang w:val="en"/>
          <w:b w:val="0"/>
          <w:bCs w:val="0"/>
          <w:i w:val="0"/>
          <w:iCs w:val="0"/>
          <w:u w:val="none"/>
          <w:vertAlign w:val="baseline"/>
          <w:rtl w:val="0"/>
        </w:rPr>
        <w:t xml:space="preserve"> </w:t>
      </w:r>
    </w:p>
    <w:p w14:paraId="454B43AC" w14:textId="77777777" w:rsidR="00416182" w:rsidRPr="004913A3" w:rsidRDefault="00416182" w:rsidP="00F465CA">
      <w:pPr>
        <w:numPr>
          <w:ilvl w:val="0"/>
          <w:numId w:val="11"/>
        </w:numPr>
        <w:tabs>
          <w:tab w:val="left" w:pos="567"/>
          <w:tab w:val="num" w:pos="1428"/>
        </w:tabs>
        <w:spacing w:before="120"/>
        <w:jc w:val="both"/>
        <w:rPr>
          <w:sz w:val="22"/>
          <w:szCs w:val="22"/>
        </w:rPr>
        <w:bidi w:val="0"/>
      </w:pPr>
      <w:r>
        <w:rPr>
          <w:sz w:val="22"/>
          <w:szCs w:val="22"/>
          <w:lang w:val="en"/>
          <w:b w:val="0"/>
          <w:bCs w:val="0"/>
          <w:i w:val="0"/>
          <w:iCs w:val="0"/>
          <w:u w:val="none"/>
          <w:vertAlign w:val="baseline"/>
          <w:rtl w:val="0"/>
        </w:rPr>
        <w:t xml:space="preserve">The Lottery shall be organised by Grzegrzółka &amp; Ko Sp. z o.o., ul. Janka Wiśniewskiego 13, 81</w:t>
      </w:r>
      <w:r>
        <w:rPr>
          <w:sz w:val="22"/>
          <w:szCs w:val="22"/>
          <w:lang w:val="en"/>
          <w:b w:val="0"/>
          <w:bCs w:val="0"/>
          <w:i w:val="0"/>
          <w:iCs w:val="0"/>
          <w:u w:val="none"/>
          <w:vertAlign w:val="baseline"/>
          <w:rtl w:val="0"/>
        </w:rPr>
        <w:noBreakHyphen/>
      </w:r>
      <w:r>
        <w:rPr>
          <w:sz w:val="22"/>
          <w:szCs w:val="22"/>
          <w:lang w:val="en"/>
          <w:b w:val="0"/>
          <w:bCs w:val="0"/>
          <w:i w:val="0"/>
          <w:iCs w:val="0"/>
          <w:u w:val="none"/>
          <w:vertAlign w:val="baseline"/>
          <w:rtl w:val="0"/>
        </w:rPr>
        <w:t xml:space="preserve">335 Gdynia, KRS [National Court Register]: 0000254913, REGON [National Business Reg. No.]: 140487829, NIP [Tax ID No.]: 7010016236 (hereinafter referred to as the “Organiser”).</w:t>
      </w:r>
    </w:p>
    <w:p w14:paraId="737004CF" w14:textId="1C429F5A" w:rsidR="00416182" w:rsidRPr="004913A3" w:rsidRDefault="00416182" w:rsidP="00F465CA">
      <w:pPr>
        <w:numPr>
          <w:ilvl w:val="0"/>
          <w:numId w:val="11"/>
        </w:numPr>
        <w:spacing w:before="120"/>
        <w:jc w:val="both"/>
        <w:rPr>
          <w:sz w:val="22"/>
          <w:szCs w:val="22"/>
        </w:rPr>
        <w:bidi w:val="0"/>
      </w:pPr>
      <w:r>
        <w:rPr>
          <w:sz w:val="22"/>
          <w:szCs w:val="22"/>
          <w:lang w:val="en"/>
          <w:b w:val="0"/>
          <w:bCs w:val="0"/>
          <w:i w:val="0"/>
          <w:iCs w:val="0"/>
          <w:u w:val="none"/>
          <w:vertAlign w:val="baseline"/>
          <w:rtl w:val="0"/>
        </w:rPr>
        <w:t xml:space="preserve">The Lottery shall be conducted on the basis of these rules (hereinafter referred to as the “Rules”) and the permit by the Director of the Tax Administration Chamber in Łódź, as well as in compliance with the Act of 19 November 2009 on Gambling Games (JoL RP of 2020 Item 2094).</w:t>
      </w:r>
    </w:p>
    <w:p w14:paraId="2B75658C" w14:textId="77777777" w:rsidR="00416182" w:rsidRPr="004913A3" w:rsidRDefault="00416182" w:rsidP="00F465CA">
      <w:pPr>
        <w:numPr>
          <w:ilvl w:val="0"/>
          <w:numId w:val="11"/>
        </w:numPr>
        <w:tabs>
          <w:tab w:val="left" w:pos="8789"/>
        </w:tabs>
        <w:spacing w:before="120" w:line="280" w:lineRule="atLeast"/>
        <w:jc w:val="both"/>
        <w:rPr>
          <w:snapToGrid w:val="0"/>
          <w:sz w:val="22"/>
          <w:szCs w:val="22"/>
        </w:rPr>
        <w:bidi w:val="0"/>
      </w:pPr>
      <w:r>
        <w:rPr>
          <w:snapToGrid w:val="0"/>
          <w:sz w:val="22"/>
          <w:szCs w:val="22"/>
          <w:lang w:val="en"/>
          <w:b w:val="0"/>
          <w:bCs w:val="0"/>
          <w:i w:val="0"/>
          <w:iCs w:val="0"/>
          <w:u w:val="none"/>
          <w:vertAlign w:val="baseline"/>
          <w:rtl w:val="0"/>
        </w:rPr>
        <w:t xml:space="preserve">The Lottery shall be held within the area of the City of Łódź. </w:t>
      </w:r>
      <w:r>
        <w:rPr>
          <w:sz w:val="22"/>
          <w:szCs w:val="22"/>
          <w:lang w:val="en"/>
          <w:b w:val="0"/>
          <w:bCs w:val="0"/>
          <w:i w:val="0"/>
          <w:iCs w:val="0"/>
          <w:u w:val="none"/>
          <w:vertAlign w:val="baseline"/>
          <w:rtl w:val="0"/>
        </w:rPr>
        <w:t xml:space="preserve">The Lottery’s main goal is to promote the City of Łódź and all activities taken as part thereof are aimed at achieving this goal in line with the assumptions adopted herein and with applicable law.</w:t>
      </w:r>
    </w:p>
    <w:p w14:paraId="51C57883" w14:textId="77777777" w:rsidR="00416182" w:rsidRPr="004913A3" w:rsidRDefault="00416182" w:rsidP="00F465CA">
      <w:pPr>
        <w:numPr>
          <w:ilvl w:val="0"/>
          <w:numId w:val="11"/>
        </w:numPr>
        <w:tabs>
          <w:tab w:val="left" w:pos="8789"/>
        </w:tabs>
        <w:spacing w:before="120" w:line="280" w:lineRule="atLeast"/>
        <w:jc w:val="both"/>
        <w:rPr>
          <w:sz w:val="22"/>
          <w:szCs w:val="22"/>
        </w:rPr>
        <w:bidi w:val="0"/>
      </w:pPr>
      <w:r>
        <w:rPr>
          <w:snapToGrid w:val="0"/>
          <w:sz w:val="22"/>
          <w:szCs w:val="22"/>
          <w:lang w:val="en"/>
          <w:b w:val="0"/>
          <w:bCs w:val="0"/>
          <w:i w:val="0"/>
          <w:iCs w:val="0"/>
          <w:u w:val="none"/>
          <w:vertAlign w:val="baseline"/>
          <w:rtl w:val="0"/>
        </w:rPr>
        <w:t xml:space="preserve">The Lottery shall begin on 01 March 2021 and end on</w:t>
      </w:r>
      <w:r>
        <w:rPr>
          <w:sz w:val="22"/>
          <w:szCs w:val="22"/>
          <w:lang w:val="en"/>
          <w:b w:val="0"/>
          <w:bCs w:val="0"/>
          <w:i w:val="0"/>
          <w:iCs w:val="0"/>
          <w:u w:val="none"/>
          <w:vertAlign w:val="baseline"/>
          <w:rtl w:val="0"/>
        </w:rPr>
        <w:t xml:space="preserve"> 31 August 2021</w:t>
      </w:r>
      <w:r>
        <w:rPr>
          <w:sz w:val="22"/>
          <w:szCs w:val="22"/>
          <w:lang w:val="en"/>
          <w:b w:val="0"/>
          <w:bCs w:val="0"/>
          <w:i w:val="0"/>
          <w:iCs w:val="0"/>
          <w:u w:val="none"/>
          <w:vertAlign w:val="baseline"/>
          <w:rtl w:val="0"/>
        </w:rPr>
        <w:t xml:space="preserve">. The closing date of the Lottery shall be the date on which the complaints procedure will be completed.</w:t>
      </w:r>
      <w:r>
        <w:rPr>
          <w:snapToGrid w:val="0"/>
          <w:sz w:val="22"/>
          <w:szCs w:val="22"/>
          <w:lang w:val="en"/>
          <w:b w:val="0"/>
          <w:bCs w:val="0"/>
          <w:i w:val="0"/>
          <w:iCs w:val="0"/>
          <w:u w:val="none"/>
          <w:vertAlign w:val="baseline"/>
          <w:rtl w:val="0"/>
        </w:rPr>
        <w:t xml:space="preserve">  </w:t>
      </w:r>
    </w:p>
    <w:p w14:paraId="1FAD0C76" w14:textId="4209640A" w:rsidR="00416182" w:rsidRPr="00E508D3" w:rsidRDefault="00416182" w:rsidP="00E508D3">
      <w:pPr>
        <w:numPr>
          <w:ilvl w:val="0"/>
          <w:numId w:val="11"/>
        </w:numPr>
        <w:tabs>
          <w:tab w:val="left" w:pos="8789"/>
        </w:tabs>
        <w:spacing w:before="120" w:line="280" w:lineRule="atLeast"/>
        <w:ind w:left="357" w:hanging="357"/>
        <w:jc w:val="both"/>
        <w:rPr>
          <w:sz w:val="22"/>
          <w:szCs w:val="22"/>
        </w:rPr>
        <w:bidi w:val="0"/>
      </w:pPr>
      <w:bookmarkStart w:id="0" w:name="_Hlk37242170"/>
      <w:r>
        <w:rPr>
          <w:sz w:val="22"/>
          <w:szCs w:val="22"/>
          <w:lang w:val="en"/>
          <w:b w:val="0"/>
          <w:bCs w:val="0"/>
          <w:i w:val="0"/>
          <w:iCs w:val="0"/>
          <w:u w:val="none"/>
          <w:vertAlign w:val="baseline"/>
          <w:rtl w:val="0"/>
        </w:rPr>
        <w:t xml:space="preserve">The Lottery shall cover 2020 tax returns of natural persons submitted only on PIT forms (hereinafter referred to as “PIT Returns”) and only to Tax Offices in Łódź. Tax Offices in Łódź are, as follows: 1st Tax Office Łódź - Bałuty (ul. Zachodnia 47, 91-066 Łódź); 1st Tax Office Łódź - Górna (ul. Wróblewskiego 10, 93-578 Łódź); 2nd Tax Office Łódź - Bałuty (ul. Św. Teresy 105, 91-222 Łódź); 2nd Tax Office Łódź - Górna (ul. Wróblewskiego 10A, 93-578 Łódź); Tax Office Łódź - Polesie (ul. 6 Sierpnia 84/86, 90-646 Łódź); Tax Office Łódź - Śródmieście (ul. Dowborczyków 9/11, 90-019 Łódź); Tax Office Łódź - Widzew (ul. Papiernicza 7, 92-312 Łódź); Tax Administration Chamber in Łódź (al. Kościuszki 83, 90-436 Łódź).</w:t>
      </w:r>
    </w:p>
    <w:bookmarkEnd w:id="0"/>
    <w:p w14:paraId="4CC3E0A9" w14:textId="77777777" w:rsidR="00416182" w:rsidRPr="004913A3" w:rsidRDefault="00416182" w:rsidP="004201A2">
      <w:pPr>
        <w:numPr>
          <w:ilvl w:val="0"/>
          <w:numId w:val="11"/>
        </w:numPr>
        <w:tabs>
          <w:tab w:val="left" w:pos="8789"/>
        </w:tabs>
        <w:spacing w:before="120" w:line="280" w:lineRule="atLeast"/>
        <w:ind w:left="357" w:hanging="357"/>
        <w:jc w:val="both"/>
        <w:rPr>
          <w:snapToGrid w:val="0"/>
          <w:sz w:val="22"/>
          <w:szCs w:val="22"/>
        </w:rPr>
        <w:bidi w:val="0"/>
      </w:pPr>
      <w:r>
        <w:rPr>
          <w:rStyle w:val="Odwoaniedokomentarza1"/>
          <w:rFonts w:eastAsia="?????? Pro W3"/>
          <w:sz w:val="22"/>
          <w:szCs w:val="22"/>
          <w:lang w:val="en"/>
          <w:b w:val="0"/>
          <w:bCs w:val="0"/>
          <w:i w:val="0"/>
          <w:iCs w:val="0"/>
          <w:u w:val="none"/>
          <w:vertAlign w:val="baseline"/>
          <w:rtl w:val="0"/>
        </w:rPr>
        <w:t xml:space="preserve">Submission of the PIT Returns defined in Article 6 hereof, entitling to participation in the Lottery, shall take place in accordance with the rules </w:t>
      </w:r>
      <w:r>
        <w:rPr>
          <w:rStyle w:val="Odwoaniedokomentarza1"/>
          <w:rFonts w:eastAsia="?????? Pro W3"/>
          <w:color w:val="000000"/>
          <w:sz w:val="22"/>
          <w:szCs w:val="22"/>
          <w:lang w:val="en"/>
          <w:b w:val="0"/>
          <w:bCs w:val="0"/>
          <w:i w:val="0"/>
          <w:iCs w:val="0"/>
          <w:u w:val="none"/>
          <w:vertAlign w:val="baseline"/>
          <w:rtl w:val="0"/>
        </w:rPr>
        <w:t xml:space="preserve">stipulated by relevant provisions of applicable law. 2020 PIT Returns submitted in a manner other than in compliance with applicable law shall not entitle to participation in the Lottery.</w:t>
      </w:r>
    </w:p>
    <w:p w14:paraId="118E8C6A" w14:textId="77777777" w:rsidR="00416182" w:rsidRDefault="00416182" w:rsidP="004201A2">
      <w:pPr>
        <w:numPr>
          <w:ilvl w:val="0"/>
          <w:numId w:val="11"/>
        </w:numPr>
        <w:tabs>
          <w:tab w:val="left" w:pos="8789"/>
        </w:tabs>
        <w:spacing w:before="120" w:line="280" w:lineRule="atLeast"/>
        <w:jc w:val="both"/>
        <w:rPr>
          <w:sz w:val="22"/>
          <w:szCs w:val="22"/>
        </w:rPr>
        <w:bidi w:val="0"/>
      </w:pPr>
      <w:r>
        <w:rPr>
          <w:sz w:val="22"/>
          <w:szCs w:val="22"/>
          <w:lang w:val="en"/>
          <w:b w:val="0"/>
          <w:bCs w:val="0"/>
          <w:i w:val="0"/>
          <w:iCs w:val="0"/>
          <w:u w:val="none"/>
          <w:vertAlign w:val="baseline"/>
          <w:rtl w:val="0"/>
        </w:rPr>
        <w:t xml:space="preserve">The Lottery shall be open for any adult natural person with full legal capacity living in Łódź who:</w:t>
      </w:r>
    </w:p>
    <w:p w14:paraId="24AD69E5" w14:textId="77777777" w:rsidR="00416182" w:rsidRPr="00E508D3" w:rsidRDefault="00416182" w:rsidP="00E508D3">
      <w:pPr>
        <w:pStyle w:val="Akapitzlist"/>
        <w:numPr>
          <w:ilvl w:val="1"/>
          <w:numId w:val="11"/>
        </w:numPr>
        <w:tabs>
          <w:tab w:val="left" w:pos="8789"/>
        </w:tabs>
        <w:spacing w:before="120" w:line="280" w:lineRule="atLeast"/>
        <w:jc w:val="both"/>
        <w:rPr>
          <w:sz w:val="22"/>
          <w:szCs w:val="22"/>
        </w:rPr>
        <w:bidi w:val="0"/>
      </w:pPr>
      <w:r>
        <w:rPr>
          <w:sz w:val="22"/>
          <w:szCs w:val="22"/>
          <w:lang w:val="en"/>
          <w:b w:val="0"/>
          <w:bCs w:val="0"/>
          <w:i w:val="0"/>
          <w:iCs w:val="0"/>
          <w:u w:val="none"/>
          <w:vertAlign w:val="baseline"/>
          <w:rtl w:val="0"/>
        </w:rPr>
        <w:t xml:space="preserve">has indicated Łódź as his/her place of residence in his/her 2020 PIT Return, and</w:t>
      </w:r>
    </w:p>
    <w:p w14:paraId="2BC43030" w14:textId="77777777" w:rsidR="00416182" w:rsidRPr="00E508D3" w:rsidRDefault="00416182" w:rsidP="00E508D3">
      <w:pPr>
        <w:pStyle w:val="Akapitzlist"/>
        <w:numPr>
          <w:ilvl w:val="1"/>
          <w:numId w:val="11"/>
        </w:numPr>
        <w:tabs>
          <w:tab w:val="left" w:pos="8789"/>
        </w:tabs>
        <w:spacing w:before="120" w:line="280" w:lineRule="atLeast"/>
        <w:jc w:val="both"/>
        <w:rPr>
          <w:sz w:val="22"/>
          <w:szCs w:val="22"/>
        </w:rPr>
        <w:bidi w:val="0"/>
      </w:pPr>
      <w:r>
        <w:rPr>
          <w:sz w:val="22"/>
          <w:szCs w:val="22"/>
          <w:lang w:val="en"/>
          <w:b w:val="0"/>
          <w:bCs w:val="0"/>
          <w:i w:val="0"/>
          <w:iCs w:val="0"/>
          <w:u w:val="none"/>
          <w:vertAlign w:val="baseline"/>
          <w:rtl w:val="0"/>
        </w:rPr>
        <w:t xml:space="preserve">will register for the Lottery in the period from 01 March 2021 to 30 April 2021 in a manner described in Article 11 hereof.</w:t>
      </w:r>
    </w:p>
    <w:p w14:paraId="20796B8B" w14:textId="77777777" w:rsidR="00416182" w:rsidRPr="0096509E" w:rsidRDefault="00416182" w:rsidP="004201A2">
      <w:pPr>
        <w:pStyle w:val="Akapitzlist"/>
        <w:numPr>
          <w:ilvl w:val="0"/>
          <w:numId w:val="11"/>
        </w:numPr>
        <w:tabs>
          <w:tab w:val="left" w:pos="8789"/>
        </w:tabs>
        <w:spacing w:before="120" w:line="280" w:lineRule="atLeast"/>
        <w:ind w:left="357" w:hanging="357"/>
        <w:jc w:val="both"/>
        <w:rPr>
          <w:sz w:val="22"/>
          <w:szCs w:val="22"/>
        </w:rPr>
        <w:bidi w:val="0"/>
      </w:pPr>
      <w:r>
        <w:rPr>
          <w:sz w:val="22"/>
          <w:szCs w:val="22"/>
          <w:lang w:val="en"/>
          <w:b w:val="0"/>
          <w:bCs w:val="0"/>
          <w:i w:val="0"/>
          <w:iCs w:val="0"/>
          <w:u w:val="none"/>
          <w:vertAlign w:val="baseline"/>
          <w:rtl w:val="0"/>
        </w:rPr>
        <w:t xml:space="preserve">The following persons cannot take part in the Lottery or receive prizes: employees of </w:t>
      </w:r>
      <w:r>
        <w:rPr>
          <w:sz w:val="22"/>
          <w:szCs w:val="22"/>
          <w:lang w:val="en"/>
          <w:b w:val="0"/>
          <w:bCs w:val="0"/>
          <w:i w:val="0"/>
          <w:iCs w:val="0"/>
          <w:u w:val="none"/>
          <w:vertAlign w:val="baseline"/>
          <w:rtl w:val="0"/>
        </w:rPr>
        <w:br w:type="textWrapping"/>
      </w:r>
      <w:r>
        <w:rPr>
          <w:sz w:val="22"/>
          <w:szCs w:val="22"/>
          <w:lang w:val="en"/>
          <w:b w:val="0"/>
          <w:bCs w:val="0"/>
          <w:i w:val="0"/>
          <w:iCs w:val="0"/>
          <w:u w:val="none"/>
          <w:vertAlign w:val="baseline"/>
          <w:rtl w:val="0"/>
        </w:rPr>
        <w:t xml:space="preserve">the Organiser and the City of Łódź Office</w:t>
      </w:r>
      <w:r>
        <w:rPr>
          <w:sz w:val="22"/>
          <w:szCs w:val="22"/>
          <w:shd w:val="clear" w:color="auto" w:fill="FFFFFF"/>
          <w:lang w:val="en"/>
          <w:b w:val="0"/>
          <w:bCs w:val="0"/>
          <w:i w:val="0"/>
          <w:iCs w:val="0"/>
          <w:u w:val="none"/>
          <w:vertAlign w:val="baseline"/>
          <w:rtl w:val="0"/>
        </w:rPr>
        <w:t xml:space="preserve">, directors of municipal organisational units of the City of Łódź (e.g. schools, preschools, etc.) and their deputies, and members of the bodies of municipal legal entities (e.g. cultural institutions), as well as members of the immediate family of the above-mentioned persons. Immediate family members within the meaning of these Rules shall be: </w:t>
      </w:r>
      <w:r>
        <w:rPr>
          <w:sz w:val="22"/>
          <w:szCs w:val="22"/>
          <w:lang w:val="en"/>
          <w:b w:val="0"/>
          <w:bCs w:val="0"/>
          <w:i w:val="0"/>
          <w:iCs w:val="0"/>
          <w:u w:val="none"/>
          <w:vertAlign w:val="baseline"/>
          <w:rtl w:val="0"/>
        </w:rPr>
        <w:t xml:space="preserve">spouses, parents, children, adoptees, adoptive parents, siblings. Employees within the meaning hereof shall be persons employed under an employment contract as well as a civil law contract (specific-task contract, contract of mandate). </w:t>
      </w:r>
    </w:p>
    <w:p w14:paraId="6D1F7F9F" w14:textId="77777777" w:rsidR="00416182" w:rsidRDefault="00416182" w:rsidP="00F465CA">
      <w:pPr>
        <w:pStyle w:val="Nagwek1"/>
        <w:spacing w:before="120" w:line="280" w:lineRule="atLeast"/>
        <w:jc w:val="both"/>
        <w:rPr>
          <w:rFonts w:ascii="Times New Roman" w:hAnsi="Times New Roman"/>
          <w:sz w:val="22"/>
          <w:szCs w:val="22"/>
          <w:u w:val="single"/>
        </w:rPr>
      </w:pPr>
    </w:p>
    <w:p w14:paraId="6C6FE594" w14:textId="77777777" w:rsidR="00416182" w:rsidRPr="00205358" w:rsidRDefault="00416182" w:rsidP="00205358">
      <w:pPr>
        <w:pStyle w:val="Nagwek1"/>
        <w:spacing w:before="120" w:line="280" w:lineRule="atLeast"/>
        <w:jc w:val="both"/>
        <w:rPr>
          <w:rFonts w:ascii="Times New Roman" w:hAnsi="Times New Roman"/>
          <w:sz w:val="22"/>
          <w:szCs w:val="22"/>
          <w:u w:val="single"/>
        </w:rPr>
        <w:bidi w:val="0"/>
      </w:pPr>
      <w:r>
        <w:rPr>
          <w:rFonts w:ascii="Times New Roman" w:hAnsi="Times New Roman"/>
          <w:sz w:val="22"/>
          <w:szCs w:val="22"/>
          <w:lang w:val="en"/>
          <w:b w:val="1"/>
          <w:bCs w:val="1"/>
          <w:i w:val="0"/>
          <w:iCs w:val="0"/>
          <w:u w:val="single"/>
          <w:vertAlign w:val="baseline"/>
          <w:rtl w:val="0"/>
        </w:rPr>
        <w:t xml:space="preserve">PRINCIPLES FOR CONDUCTING THE LOTTERY</w:t>
      </w:r>
    </w:p>
    <w:p w14:paraId="1BC7517C" w14:textId="66A4067C" w:rsidR="00416182" w:rsidRPr="004913A3" w:rsidRDefault="00416182" w:rsidP="0096509E">
      <w:pPr>
        <w:numPr>
          <w:ilvl w:val="0"/>
          <w:numId w:val="11"/>
        </w:numPr>
        <w:tabs>
          <w:tab w:val="left" w:pos="8789"/>
        </w:tabs>
        <w:spacing w:before="120" w:line="280" w:lineRule="atLeast"/>
        <w:jc w:val="both"/>
        <w:rPr>
          <w:snapToGrid w:val="0"/>
          <w:sz w:val="22"/>
          <w:szCs w:val="22"/>
        </w:rPr>
        <w:bidi w:val="0"/>
      </w:pPr>
      <w:bookmarkStart w:id="1" w:name="_Hlk37242194"/>
      <w:r>
        <w:rPr>
          <w:snapToGrid w:val="0"/>
          <w:sz w:val="22"/>
          <w:szCs w:val="22"/>
          <w:lang w:val="en"/>
          <w:b w:val="0"/>
          <w:bCs w:val="0"/>
          <w:i w:val="0"/>
          <w:iCs w:val="0"/>
          <w:u w:val="none"/>
          <w:vertAlign w:val="baseline"/>
          <w:rtl w:val="0"/>
        </w:rPr>
        <w:t xml:space="preserve">A Lottery participant (hereinafter referred to as the “Participant”) can be only the person indicated in Article 8 hereof (subject to provisions of Article 9 hereof) who in the period from 00:00:00 on 01 March 2021 to 11:59:59 p.m. on 30 April 2021 will correctly register for the Lottery in line with the principles stipulated in Article 11 hereof and will keep the certified copy of his/her submitted 2020 PIT Return (a certified copy shall mean a copy stamped by the relevant Tax Office or, if the 2020 PIT Return has been submitted electronically, the relevant UPO [Official Receipt Confirmation] file).</w:t>
      </w:r>
      <w:r>
        <w:rPr>
          <w:snapToGrid w:val="0"/>
          <w:sz w:val="22"/>
          <w:szCs w:val="22"/>
          <w:lang w:val="en"/>
          <w:b w:val="0"/>
          <w:bCs w:val="0"/>
          <w:i w:val="0"/>
          <w:iCs w:val="0"/>
          <w:u w:val="none"/>
          <w:vertAlign w:val="baseline"/>
          <w:rtl w:val="0"/>
        </w:rPr>
        <w:t xml:space="preserve"> In addition, persons who have settled their taxes in Łódź for the first time and wish to take part in the special prize draw shall keep the certified copy of their submitted 2019 PIT Returns with their place of residence indicated as other than the City of Łódź.</w:t>
      </w:r>
    </w:p>
    <w:p w14:paraId="488DB91E" w14:textId="3D99B8D6" w:rsidR="00416182" w:rsidRPr="009F0744" w:rsidRDefault="00416182" w:rsidP="009F0744">
      <w:pPr>
        <w:numPr>
          <w:ilvl w:val="0"/>
          <w:numId w:val="11"/>
        </w:numPr>
        <w:tabs>
          <w:tab w:val="left" w:pos="8789"/>
        </w:tabs>
        <w:spacing w:before="120" w:line="280" w:lineRule="atLeast"/>
        <w:jc w:val="both"/>
        <w:rPr>
          <w:snapToGrid w:val="0"/>
          <w:sz w:val="22"/>
          <w:szCs w:val="22"/>
        </w:rPr>
        <w:bidi w:val="0"/>
      </w:pPr>
      <w:bookmarkStart w:id="2" w:name="_Hlk37242226"/>
      <w:bookmarkEnd w:id="1"/>
      <w:r>
        <w:rPr>
          <w:sz w:val="22"/>
          <w:szCs w:val="22"/>
          <w:lang w:val="en"/>
          <w:b w:val="0"/>
          <w:bCs w:val="0"/>
          <w:i w:val="0"/>
          <w:iCs w:val="0"/>
          <w:u w:val="none"/>
          <w:vertAlign w:val="baseline"/>
          <w:rtl w:val="0"/>
        </w:rPr>
        <w:t xml:space="preserve">In order to properly submit an entry to the Lottery (hereinafter as the “Entry”) the Participant shall register on the web page </w:t>
      </w:r>
      <w:hyperlink r:id="rId7" w:history="1">
        <w:r>
          <w:rPr>
            <w:rStyle w:val="Hipercze"/>
            <w:sz w:val="22"/>
            <w:szCs w:val="22"/>
            <w:lang w:val="en"/>
            <w:b w:val="0"/>
            <w:bCs w:val="0"/>
            <w:i w:val="0"/>
            <w:iCs w:val="0"/>
            <w:u w:val="single"/>
            <w:vertAlign w:val="baseline"/>
            <w:rtl w:val="0"/>
          </w:rPr>
          <w:t xml:space="preserve">www.lodz.pl/loteria</w:t>
        </w:r>
      </w:hyperlink>
      <w:r>
        <w:rPr>
          <w:sz w:val="22"/>
          <w:szCs w:val="22"/>
          <w:lang w:val="en"/>
          <w:b w:val="0"/>
          <w:bCs w:val="0"/>
          <w:i w:val="0"/>
          <w:iCs w:val="0"/>
          <w:u w:val="none"/>
          <w:vertAlign w:val="baseline"/>
          <w:rtl w:val="0"/>
        </w:rPr>
        <w:t xml:space="preserve"> by filling in the online form or fill in a paper form and deliver it to the drop box available in the following municipal institution: Łódzkie Centrum Kontaktu z Mieszkańcami (Łódź Resident Contact Centre), ul. Piotrkowska 110 (access from al. Schillera), 90-001 Łódź. In the form (both physical and electronic) the Participant shall:</w:t>
      </w:r>
    </w:p>
    <w:p w14:paraId="0003A126" w14:textId="77777777" w:rsidR="00416182" w:rsidRPr="004913A3" w:rsidRDefault="00416182" w:rsidP="00F465CA">
      <w:pPr>
        <w:numPr>
          <w:ilvl w:val="0"/>
          <w:numId w:val="12"/>
        </w:numPr>
        <w:spacing w:before="120" w:line="280" w:lineRule="atLeast"/>
        <w:jc w:val="both"/>
        <w:rPr>
          <w:snapToGrid w:val="0"/>
          <w:sz w:val="22"/>
          <w:szCs w:val="22"/>
        </w:rPr>
        <w:bidi w:val="0"/>
      </w:pPr>
      <w:r>
        <w:rPr>
          <w:sz w:val="22"/>
          <w:szCs w:val="22"/>
          <w:lang w:val="en"/>
          <w:b w:val="0"/>
          <w:bCs w:val="0"/>
          <w:i w:val="0"/>
          <w:iCs w:val="0"/>
          <w:u w:val="none"/>
          <w:vertAlign w:val="baseline"/>
          <w:rtl w:val="0"/>
        </w:rPr>
        <w:t xml:space="preserve">provide his/her data such as:</w:t>
      </w:r>
    </w:p>
    <w:p w14:paraId="2649DBD7" w14:textId="77777777" w:rsidR="00416182" w:rsidRPr="004913A3" w:rsidRDefault="00416182" w:rsidP="00F465CA">
      <w:pPr>
        <w:numPr>
          <w:ilvl w:val="0"/>
          <w:numId w:val="13"/>
        </w:numPr>
        <w:spacing w:before="120" w:line="280" w:lineRule="atLeast"/>
        <w:ind w:left="1980" w:hanging="180"/>
        <w:jc w:val="both"/>
        <w:rPr>
          <w:snapToGrid w:val="0"/>
          <w:sz w:val="22"/>
          <w:szCs w:val="22"/>
        </w:rPr>
        <w:bidi w:val="0"/>
      </w:pPr>
      <w:r>
        <w:rPr>
          <w:sz w:val="22"/>
          <w:szCs w:val="22"/>
          <w:lang w:val="en"/>
          <w:b w:val="0"/>
          <w:bCs w:val="0"/>
          <w:i w:val="0"/>
          <w:iCs w:val="0"/>
          <w:u w:val="none"/>
          <w:vertAlign w:val="baseline"/>
          <w:rtl w:val="0"/>
        </w:rPr>
        <w:t xml:space="preserve">first and last name, </w:t>
      </w:r>
    </w:p>
    <w:p w14:paraId="7A8380F3" w14:textId="2E3D82EC" w:rsidR="00416182" w:rsidRPr="004913A3" w:rsidRDefault="00416182" w:rsidP="00F465CA">
      <w:pPr>
        <w:numPr>
          <w:ilvl w:val="0"/>
          <w:numId w:val="13"/>
        </w:numPr>
        <w:spacing w:before="120" w:line="280" w:lineRule="atLeast"/>
        <w:ind w:left="1980" w:hanging="180"/>
        <w:jc w:val="both"/>
        <w:rPr>
          <w:snapToGrid w:val="0"/>
          <w:sz w:val="22"/>
          <w:szCs w:val="22"/>
        </w:rPr>
        <w:bidi w:val="0"/>
      </w:pPr>
      <w:r>
        <w:rPr>
          <w:sz w:val="22"/>
          <w:szCs w:val="22"/>
          <w:lang w:val="en"/>
          <w:b w:val="0"/>
          <w:bCs w:val="0"/>
          <w:i w:val="0"/>
          <w:iCs w:val="0"/>
          <w:u w:val="none"/>
          <w:vertAlign w:val="baseline"/>
          <w:rtl w:val="0"/>
        </w:rPr>
        <w:t xml:space="preserve">PESEL (Personal ID Number) / where the Participant does not hold a PESEL, his/her date of birth and citizenship shall be provided, </w:t>
      </w:r>
    </w:p>
    <w:p w14:paraId="21F6DAA2" w14:textId="77777777" w:rsidR="00416182" w:rsidRPr="004913A3" w:rsidRDefault="00416182" w:rsidP="00F465CA">
      <w:pPr>
        <w:numPr>
          <w:ilvl w:val="0"/>
          <w:numId w:val="13"/>
        </w:numPr>
        <w:spacing w:before="120" w:line="280" w:lineRule="atLeast"/>
        <w:ind w:left="1980" w:hanging="180"/>
        <w:jc w:val="both"/>
        <w:rPr>
          <w:snapToGrid w:val="0"/>
          <w:sz w:val="22"/>
          <w:szCs w:val="22"/>
        </w:rPr>
        <w:bidi w:val="0"/>
      </w:pPr>
      <w:r>
        <w:rPr>
          <w:sz w:val="22"/>
          <w:szCs w:val="22"/>
          <w:lang w:val="en"/>
          <w:b w:val="0"/>
          <w:bCs w:val="0"/>
          <w:i w:val="0"/>
          <w:iCs w:val="0"/>
          <w:u w:val="none"/>
          <w:vertAlign w:val="baseline"/>
          <w:rtl w:val="0"/>
        </w:rPr>
        <w:t xml:space="preserve">e-mail address and/or contact phone number, </w:t>
      </w:r>
    </w:p>
    <w:p w14:paraId="162E4DC0"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en"/>
          <w:b w:val="0"/>
          <w:bCs w:val="0"/>
          <w:i w:val="0"/>
          <w:iCs w:val="0"/>
          <w:u w:val="none"/>
          <w:vertAlign w:val="baseline"/>
          <w:rtl w:val="0"/>
        </w:rPr>
        <w:t xml:space="preserve">confirm that the Participant’s 2020 PIT Return has been submitted to a Tax Office competent for the administrative area of Łódź, that is to one of the Tax Offices listed in Article 6 hereof (by ticking the appropriate box),</w:t>
      </w:r>
    </w:p>
    <w:p w14:paraId="09696A83"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en"/>
          <w:b w:val="0"/>
          <w:bCs w:val="0"/>
          <w:i w:val="0"/>
          <w:iCs w:val="0"/>
          <w:u w:val="none"/>
          <w:vertAlign w:val="baseline"/>
          <w:rtl w:val="0"/>
        </w:rPr>
        <w:t xml:space="preserve">confirm that the Participant has read the Rules and accepts its terms and conditions (by ticking the appropriate box),</w:t>
      </w:r>
    </w:p>
    <w:p w14:paraId="2C27DA10"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en"/>
          <w:b w:val="0"/>
          <w:bCs w:val="0"/>
          <w:i w:val="0"/>
          <w:iCs w:val="0"/>
          <w:u w:val="none"/>
          <w:vertAlign w:val="baseline"/>
          <w:rtl w:val="0"/>
        </w:rPr>
        <w:t xml:space="preserve">give consent (by ticking the appropriate box) to the processing of personal data provided by him/her for the purposes of holding the Lottery, in the mode determined by generally applicable law,</w:t>
      </w:r>
    </w:p>
    <w:p w14:paraId="0FE573AE"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en"/>
          <w:b w:val="0"/>
          <w:bCs w:val="0"/>
          <w:i w:val="0"/>
          <w:iCs w:val="0"/>
          <w:u w:val="none"/>
          <w:vertAlign w:val="baseline"/>
          <w:rtl w:val="0"/>
        </w:rPr>
        <w:t xml:space="preserve">represent (by ticking the appropriate box) that he/she is not one of the persons excluded from the Lottery, listed in Article 9 hereof,</w:t>
      </w:r>
    </w:p>
    <w:p w14:paraId="709381D8" w14:textId="0AD21A0C" w:rsidR="00416182" w:rsidRDefault="00416182" w:rsidP="00E508D3">
      <w:pPr>
        <w:numPr>
          <w:ilvl w:val="0"/>
          <w:numId w:val="12"/>
        </w:numPr>
        <w:tabs>
          <w:tab w:val="left" w:pos="1440"/>
        </w:tabs>
        <w:spacing w:before="120" w:line="280" w:lineRule="atLeast"/>
        <w:jc w:val="both"/>
        <w:rPr>
          <w:sz w:val="22"/>
          <w:szCs w:val="22"/>
        </w:rPr>
        <w:bidi w:val="0"/>
      </w:pPr>
      <w:r>
        <w:rPr>
          <w:sz w:val="22"/>
          <w:szCs w:val="22"/>
          <w:lang w:val="en"/>
          <w:b w:val="0"/>
          <w:bCs w:val="0"/>
          <w:i w:val="0"/>
          <w:iCs w:val="0"/>
          <w:u w:val="none"/>
          <w:vertAlign w:val="baseline"/>
          <w:rtl w:val="0"/>
        </w:rPr>
        <w:t xml:space="preserve">declare (by ticking the appropriate box) whether he/she has submitted his/her PIT Return in Łódź for the first time or not; declaring that this is the first time the Participant has submitted his/her PIT Return in Łódź shall entitle the Participant to take part in the special prize draw, </w:t>
      </w:r>
    </w:p>
    <w:p w14:paraId="393E01CC" w14:textId="26FF6526" w:rsidR="00A232E1" w:rsidRPr="00E508D3" w:rsidRDefault="00A232E1" w:rsidP="00E508D3">
      <w:pPr>
        <w:numPr>
          <w:ilvl w:val="0"/>
          <w:numId w:val="12"/>
        </w:numPr>
        <w:tabs>
          <w:tab w:val="left" w:pos="1440"/>
        </w:tabs>
        <w:spacing w:before="120" w:line="280" w:lineRule="atLeast"/>
        <w:jc w:val="both"/>
        <w:rPr>
          <w:sz w:val="22"/>
          <w:szCs w:val="22"/>
        </w:rPr>
        <w:bidi w:val="0"/>
      </w:pPr>
      <w:r>
        <w:rPr>
          <w:sz w:val="22"/>
          <w:szCs w:val="22"/>
          <w:lang w:val="en"/>
          <w:b w:val="0"/>
          <w:bCs w:val="0"/>
          <w:i w:val="0"/>
          <w:iCs w:val="0"/>
          <w:u w:val="none"/>
          <w:vertAlign w:val="baseline"/>
          <w:rtl w:val="0"/>
        </w:rPr>
        <w:t xml:space="preserve">indicate the place of residence named in his/her 2019 PIT Return,</w:t>
      </w:r>
    </w:p>
    <w:p w14:paraId="65E93F0A"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en"/>
          <w:b w:val="0"/>
          <w:bCs w:val="0"/>
          <w:i w:val="0"/>
          <w:iCs w:val="0"/>
          <w:u w:val="none"/>
          <w:vertAlign w:val="baseline"/>
          <w:rtl w:val="0"/>
        </w:rPr>
        <w:t xml:space="preserve">represent (by ticking the appropriate box) that all data contained in the form are true as at the date of its completion,</w:t>
      </w:r>
    </w:p>
    <w:p w14:paraId="40246156" w14:textId="42080BEF" w:rsidR="00416182" w:rsidRPr="004913A3" w:rsidRDefault="00416182" w:rsidP="00377414">
      <w:pPr>
        <w:numPr>
          <w:ilvl w:val="0"/>
          <w:numId w:val="12"/>
        </w:numPr>
        <w:tabs>
          <w:tab w:val="left" w:pos="1440"/>
        </w:tabs>
        <w:spacing w:before="120" w:line="280" w:lineRule="atLeast"/>
        <w:ind w:left="1440" w:hanging="315"/>
        <w:jc w:val="both"/>
        <w:rPr>
          <w:sz w:val="22"/>
          <w:szCs w:val="22"/>
        </w:rPr>
        <w:bidi w:val="0"/>
      </w:pPr>
      <w:r>
        <w:rPr>
          <w:sz w:val="22"/>
          <w:szCs w:val="22"/>
          <w:lang w:val="en"/>
          <w:b w:val="0"/>
          <w:bCs w:val="0"/>
          <w:i w:val="0"/>
          <w:iCs w:val="0"/>
          <w:u w:val="none"/>
          <w:vertAlign w:val="baseline"/>
          <w:rtl w:val="0"/>
        </w:rPr>
        <w:t xml:space="preserve">in the case of submitting an Entry via the online form: confirm the Entry by clicking “Confirm” which will result in recording the Entry in the IT system accepting Entries. In the case of registering with the use of the paper form, the Participant shall enter the date, sign the completed form and deliver it to the drop box. </w:t>
      </w:r>
    </w:p>
    <w:p w14:paraId="4EB70000" w14:textId="701B6243" w:rsidR="00416182" w:rsidRDefault="00416182" w:rsidP="00FF6992">
      <w:pPr>
        <w:spacing w:before="120" w:line="280" w:lineRule="atLeast"/>
        <w:ind w:left="426"/>
        <w:jc w:val="both"/>
        <w:rPr>
          <w:snapToGrid w:val="0"/>
          <w:sz w:val="22"/>
          <w:szCs w:val="22"/>
        </w:rPr>
        <w:bidi w:val="0"/>
      </w:pPr>
      <w:r>
        <w:rPr>
          <w:snapToGrid w:val="0"/>
          <w:sz w:val="22"/>
          <w:szCs w:val="22"/>
          <w:lang w:val="en"/>
          <w:b w:val="0"/>
          <w:bCs w:val="0"/>
          <w:i w:val="0"/>
          <w:iCs w:val="0"/>
          <w:u w:val="none"/>
          <w:vertAlign w:val="baseline"/>
          <w:rtl w:val="0"/>
        </w:rPr>
        <w:t xml:space="preserve">In addition, the Participant may consent to the processing of his/her personal data (phone number, e-mail address) for information, marketing and statistical purposes of the City of Łódź. </w:t>
      </w:r>
    </w:p>
    <w:p w14:paraId="5D87DF15" w14:textId="77777777" w:rsidR="00416182" w:rsidRDefault="00416182" w:rsidP="00FF6992">
      <w:pPr>
        <w:spacing w:before="120" w:line="280" w:lineRule="atLeast"/>
        <w:ind w:left="426"/>
        <w:jc w:val="both"/>
        <w:rPr>
          <w:snapToGrid w:val="0"/>
          <w:sz w:val="22"/>
          <w:szCs w:val="22"/>
        </w:rPr>
        <w:bidi w:val="0"/>
      </w:pPr>
      <w:r>
        <w:rPr>
          <w:snapToGrid w:val="0"/>
          <w:sz w:val="22"/>
          <w:szCs w:val="22"/>
          <w:lang w:val="en"/>
          <w:b w:val="0"/>
          <w:bCs w:val="0"/>
          <w:i w:val="0"/>
          <w:iCs w:val="0"/>
          <w:u w:val="none"/>
          <w:vertAlign w:val="baseline"/>
          <w:rtl w:val="0"/>
        </w:rPr>
        <w:t xml:space="preserve">Lottery Entries shall be accepted: in the case of the electronic form, from 00:00:00 on 1 March 2021 to 11:59:59 p.m. on 30 April 2021, and in the case of paper forms delivered to the drop box at the indicated institution - in the period from 1 March 2021 to 30 April 2021 on the working days and during the working hours of that institution.</w:t>
      </w:r>
    </w:p>
    <w:bookmarkEnd w:id="2"/>
    <w:p w14:paraId="408615BA" w14:textId="77777777" w:rsidR="00416182" w:rsidRPr="00490F84" w:rsidRDefault="00416182" w:rsidP="00490F84">
      <w:pPr>
        <w:pStyle w:val="Akapitzlist"/>
        <w:numPr>
          <w:ilvl w:val="0"/>
          <w:numId w:val="11"/>
        </w:numPr>
        <w:spacing w:before="120" w:line="280" w:lineRule="atLeast"/>
        <w:jc w:val="both"/>
        <w:rPr>
          <w:snapToGrid w:val="0"/>
          <w:sz w:val="22"/>
          <w:szCs w:val="22"/>
        </w:rPr>
        <w:bidi w:val="0"/>
      </w:pPr>
      <w:r>
        <w:rPr>
          <w:snapToGrid w:val="0"/>
          <w:sz w:val="22"/>
          <w:szCs w:val="22"/>
          <w:lang w:val="en"/>
          <w:b w:val="0"/>
          <w:bCs w:val="0"/>
          <w:i w:val="0"/>
          <w:iCs w:val="0"/>
          <w:u w:val="none"/>
          <w:vertAlign w:val="baseline"/>
          <w:rtl w:val="0"/>
        </w:rPr>
        <w:t xml:space="preserve">In the case of Entries submitted via the electronic form, once a correctly completed Entry is confirmed the IT system will display a unique registration code (hereinafter referred to as the “Code”) and date and hour of registering the Entry in the IT system. In addition, the Participant who has completed the Entry correctly shall be sent confirmation of the acceptance of his/her Entry in one or both of the following ways:</w:t>
      </w:r>
    </w:p>
    <w:p w14:paraId="72FC4607" w14:textId="77777777" w:rsidR="00416182" w:rsidRPr="004913A3" w:rsidRDefault="00416182" w:rsidP="00F465CA">
      <w:pPr>
        <w:numPr>
          <w:ilvl w:val="0"/>
          <w:numId w:val="14"/>
        </w:numPr>
        <w:spacing w:before="120" w:line="280" w:lineRule="atLeast"/>
        <w:jc w:val="both"/>
        <w:rPr>
          <w:snapToGrid w:val="0"/>
          <w:sz w:val="22"/>
          <w:szCs w:val="22"/>
        </w:rPr>
        <w:bidi w:val="0"/>
      </w:pPr>
      <w:r>
        <w:rPr>
          <w:snapToGrid w:val="0"/>
          <w:sz w:val="22"/>
          <w:szCs w:val="22"/>
          <w:lang w:val="en"/>
          <w:b w:val="0"/>
          <w:bCs w:val="0"/>
          <w:i w:val="0"/>
          <w:iCs w:val="0"/>
          <w:u w:val="none"/>
          <w:vertAlign w:val="baseline"/>
          <w:rtl w:val="0"/>
        </w:rPr>
        <w:t xml:space="preserve">where the Participant has provided in the Entry his/her cell phone number - via a text message (SMS) sent to the phone number provided by the Participant in the Entry, and the confirmation shall include the Code and the first and last letters of the Participant’s first and last name, date of the Entry and  information on the obligation to keep the confirmation of submission of his/her 2020 PIT Return with the City of Łódź indicated as his/her place of residence; or</w:t>
      </w:r>
    </w:p>
    <w:p w14:paraId="531762FE" w14:textId="7AD2B113" w:rsidR="00416182" w:rsidRPr="004913A3" w:rsidRDefault="00416182" w:rsidP="00F465CA">
      <w:pPr>
        <w:numPr>
          <w:ilvl w:val="0"/>
          <w:numId w:val="14"/>
        </w:numPr>
        <w:spacing w:before="120" w:line="280" w:lineRule="atLeast"/>
        <w:jc w:val="both"/>
        <w:rPr>
          <w:snapToGrid w:val="0"/>
          <w:sz w:val="22"/>
          <w:szCs w:val="22"/>
        </w:rPr>
        <w:bidi w:val="0"/>
      </w:pPr>
      <w:r>
        <w:rPr>
          <w:snapToGrid w:val="0"/>
          <w:sz w:val="22"/>
          <w:szCs w:val="22"/>
          <w:lang w:val="en"/>
          <w:b w:val="0"/>
          <w:bCs w:val="0"/>
          <w:i w:val="0"/>
          <w:iCs w:val="0"/>
          <w:u w:val="none"/>
          <w:vertAlign w:val="baseline"/>
          <w:rtl w:val="0"/>
        </w:rPr>
        <w:t xml:space="preserve">where the Participant has provided in the Entry his/her e-mail address - via e-mail to the e-mail address provided by the Participant in the Entry, and the confirmation shall include the Code and the first and last letters of the Participant’s first and last name, date of the Entry and information on the obligation to keep the confirmation of submission of his/her 2020 PIT Return with the City of Łódź indicated as his/her place of residence.</w:t>
      </w:r>
    </w:p>
    <w:p w14:paraId="433D8C34" w14:textId="77777777" w:rsidR="00416182" w:rsidRDefault="00416182" w:rsidP="00F465CA">
      <w:pPr>
        <w:tabs>
          <w:tab w:val="left" w:pos="8789"/>
        </w:tabs>
        <w:spacing w:before="120" w:line="280" w:lineRule="atLeast"/>
        <w:ind w:left="360"/>
        <w:jc w:val="both"/>
        <w:rPr>
          <w:sz w:val="22"/>
          <w:szCs w:val="22"/>
        </w:rPr>
        <w:bidi w:val="0"/>
      </w:pPr>
      <w:r>
        <w:rPr>
          <w:snapToGrid w:val="0"/>
          <w:sz w:val="22"/>
          <w:szCs w:val="22"/>
          <w:lang w:val="en"/>
          <w:b w:val="0"/>
          <w:bCs w:val="0"/>
          <w:i w:val="0"/>
          <w:iCs w:val="0"/>
          <w:u w:val="none"/>
          <w:vertAlign w:val="baseline"/>
          <w:rtl w:val="0"/>
        </w:rPr>
        <w:t xml:space="preserve">The Participant shall keep the Code received via SMS or e-mail. The Participant shall check whether the settings of the IT system or e-mail programme he/she uses do not classify the e-mail message from the Organiser as SPAM thus making it impossible for the Organiser to send confirmation of the acceptance of the Entry.</w:t>
      </w:r>
      <w:r>
        <w:rPr>
          <w:sz w:val="22"/>
          <w:szCs w:val="22"/>
          <w:lang w:val="en"/>
          <w:b w:val="0"/>
          <w:bCs w:val="0"/>
          <w:i w:val="0"/>
          <w:iCs w:val="0"/>
          <w:u w:val="none"/>
          <w:vertAlign w:val="baseline"/>
          <w:rtl w:val="0"/>
        </w:rPr>
        <w:t xml:space="preserve"> </w:t>
      </w:r>
    </w:p>
    <w:p w14:paraId="2B38903E" w14:textId="31C66F1C" w:rsidR="00416182" w:rsidRDefault="00574A34" w:rsidP="00F465CA">
      <w:pPr>
        <w:tabs>
          <w:tab w:val="left" w:pos="8789"/>
        </w:tabs>
        <w:spacing w:before="120" w:line="280" w:lineRule="atLeast"/>
        <w:ind w:left="360"/>
        <w:jc w:val="both"/>
        <w:rPr>
          <w:sz w:val="22"/>
          <w:szCs w:val="22"/>
        </w:rPr>
        <w:bidi w:val="0"/>
      </w:pPr>
      <w:r>
        <w:rPr>
          <w:sz w:val="22"/>
          <w:szCs w:val="22"/>
          <w:lang w:val="en"/>
          <w:b w:val="0"/>
          <w:bCs w:val="0"/>
          <w:i w:val="0"/>
          <w:iCs w:val="0"/>
          <w:u w:val="none"/>
          <w:vertAlign w:val="baseline"/>
          <w:rtl w:val="0"/>
        </w:rPr>
        <w:t xml:space="preserve">In addition, the massage shall contain information that should the Participant indicate that he/she has submitted his/her PIT Return in Łódź for the first time, then in the event of winning the special prize the Participant will be asked to present documents confirming the fact of settling his/her taxes in Łódź for the first time (certified copy of the first page of his/her 2019 PIT Return or the Official Receipt Confirmation (UPO) file where the Participant indicated his/her place of residence other than Łódź, or the Participant’s written statement that 2020 is the first year for which he/she has submitted a PIT Return).</w:t>
      </w:r>
    </w:p>
    <w:p w14:paraId="34025CD6" w14:textId="44EC338D" w:rsidR="00416182" w:rsidRDefault="00416182" w:rsidP="00FF6992">
      <w:pPr>
        <w:pStyle w:val="Akapitzlist"/>
        <w:numPr>
          <w:ilvl w:val="0"/>
          <w:numId w:val="11"/>
        </w:numPr>
        <w:tabs>
          <w:tab w:val="left" w:pos="8789"/>
        </w:tabs>
        <w:spacing w:before="120" w:line="280" w:lineRule="atLeast"/>
        <w:jc w:val="both"/>
        <w:rPr>
          <w:sz w:val="22"/>
          <w:szCs w:val="22"/>
        </w:rPr>
        <w:bidi w:val="0"/>
      </w:pPr>
      <w:bookmarkStart w:id="3" w:name="_Hlk37242286"/>
      <w:r>
        <w:rPr>
          <w:sz w:val="22"/>
          <w:szCs w:val="22"/>
          <w:lang w:val="en"/>
          <w:b w:val="0"/>
          <w:bCs w:val="0"/>
          <w:i w:val="0"/>
          <w:iCs w:val="0"/>
          <w:u w:val="none"/>
          <w:vertAlign w:val="baseline"/>
          <w:rtl w:val="0"/>
        </w:rPr>
        <w:t xml:space="preserve">If the Participant submits his/her Lottery Entry using the paper form, the Participant shall fill in the form legibly, sign it and deliver to the drop box at the designated City of Łódź Office institution (Łódzkie Centrum Kontaktu z Mieszkańcami - Łódź Resident Contact Centre, ul. Piotrkowska 110, 90-001 Łódź). The paper form can be put in the drop box in the period from 1 March 2021 to 30 April 2021 on the working days and during the working hours of that institution. Information about the institution’s working hours is available on its website. Each paper form has a unique alphanumeric Code on the back. The Participant shall write this Code down or make a photo of it before putting the completed form in the drop box.</w:t>
      </w:r>
    </w:p>
    <w:bookmarkEnd w:id="3"/>
    <w:p w14:paraId="59B04E10" w14:textId="77777777" w:rsidR="00416182" w:rsidRPr="00FF6992" w:rsidRDefault="00416182" w:rsidP="00FF6992">
      <w:pPr>
        <w:pStyle w:val="Akapitzlist"/>
        <w:numPr>
          <w:ilvl w:val="0"/>
          <w:numId w:val="11"/>
        </w:numPr>
        <w:tabs>
          <w:tab w:val="left" w:pos="8789"/>
        </w:tabs>
        <w:spacing w:before="120" w:line="280" w:lineRule="atLeast"/>
        <w:jc w:val="both"/>
        <w:rPr>
          <w:sz w:val="22"/>
          <w:szCs w:val="22"/>
        </w:rPr>
        <w:bidi w:val="0"/>
      </w:pPr>
      <w:r>
        <w:rPr>
          <w:sz w:val="22"/>
          <w:szCs w:val="22"/>
          <w:lang w:val="en"/>
          <w:b w:val="0"/>
          <w:bCs w:val="0"/>
          <w:i w:val="0"/>
          <w:iCs w:val="0"/>
          <w:u w:val="none"/>
          <w:vertAlign w:val="baseline"/>
          <w:rtl w:val="0"/>
        </w:rPr>
        <w:t xml:space="preserve">Once a week, when the office closes on Friday (or on Saturday if the office is open on Saturday) and before its opening on Monday, Entries submitted using the paper form and delivered to the drop box shall be taken by the Organiser in order to add them to a given Lottery draw. </w:t>
      </w:r>
    </w:p>
    <w:p w14:paraId="5BAFB139" w14:textId="77777777" w:rsidR="00416182" w:rsidRPr="004F01EA" w:rsidRDefault="00416182" w:rsidP="00FF6992">
      <w:pPr>
        <w:pStyle w:val="Akapitzlist"/>
        <w:numPr>
          <w:ilvl w:val="0"/>
          <w:numId w:val="11"/>
        </w:numPr>
        <w:tabs>
          <w:tab w:val="left" w:pos="8789"/>
        </w:tabs>
        <w:spacing w:before="120" w:line="280" w:lineRule="atLeast"/>
        <w:jc w:val="both"/>
        <w:rPr>
          <w:sz w:val="22"/>
          <w:szCs w:val="22"/>
        </w:rPr>
        <w:bidi w:val="0"/>
      </w:pPr>
      <w:r>
        <w:rPr>
          <w:sz w:val="22"/>
          <w:szCs w:val="22"/>
          <w:lang w:val="en"/>
          <w:b w:val="0"/>
          <w:bCs w:val="0"/>
          <w:i w:val="0"/>
          <w:iCs w:val="0"/>
          <w:u w:val="none"/>
          <w:vertAlign w:val="baseline"/>
          <w:rtl w:val="0"/>
        </w:rPr>
        <w:t xml:space="preserve">The Participant may submit only one Lottery Entry. Should the Participant submit more than one Lottery Entry, only the Entry submitted as first shall be taken into account.</w:t>
      </w:r>
    </w:p>
    <w:p w14:paraId="7E2EC9BF" w14:textId="77777777" w:rsidR="00416182" w:rsidRPr="00FF6992" w:rsidRDefault="00416182" w:rsidP="00FF6992">
      <w:pPr>
        <w:pStyle w:val="Akapitzlist"/>
        <w:tabs>
          <w:tab w:val="left" w:pos="8789"/>
        </w:tabs>
        <w:spacing w:before="120" w:line="280" w:lineRule="atLeast"/>
        <w:ind w:left="360"/>
        <w:jc w:val="both"/>
        <w:rPr>
          <w:sz w:val="22"/>
          <w:szCs w:val="22"/>
        </w:rPr>
      </w:pPr>
    </w:p>
    <w:p w14:paraId="63FE8FC2" w14:textId="77777777" w:rsidR="00416182" w:rsidRPr="00205358" w:rsidRDefault="00416182" w:rsidP="00205358">
      <w:pPr>
        <w:pStyle w:val="Nagwek1"/>
        <w:spacing w:before="120" w:line="280" w:lineRule="atLeast"/>
        <w:jc w:val="both"/>
        <w:rPr>
          <w:rFonts w:ascii="Times New Roman" w:hAnsi="Times New Roman"/>
          <w:sz w:val="22"/>
          <w:szCs w:val="22"/>
          <w:u w:val="single"/>
        </w:rPr>
        <w:bidi w:val="0"/>
      </w:pPr>
      <w:r>
        <w:rPr>
          <w:rFonts w:ascii="Times New Roman" w:hAnsi="Times New Roman"/>
          <w:sz w:val="22"/>
          <w:szCs w:val="22"/>
          <w:lang w:val="en"/>
          <w:b w:val="1"/>
          <w:bCs w:val="1"/>
          <w:i w:val="0"/>
          <w:iCs w:val="0"/>
          <w:u w:val="single"/>
          <w:vertAlign w:val="baseline"/>
          <w:rtl w:val="0"/>
        </w:rPr>
        <w:t xml:space="preserve">PRIZES</w:t>
      </w:r>
    </w:p>
    <w:p w14:paraId="37DDEA8E" w14:textId="77777777" w:rsidR="00416182" w:rsidRPr="00665C34" w:rsidRDefault="00416182" w:rsidP="00665C34">
      <w:pPr>
        <w:pStyle w:val="Akapitzlist"/>
        <w:numPr>
          <w:ilvl w:val="0"/>
          <w:numId w:val="11"/>
        </w:numPr>
        <w:jc w:val="both"/>
        <w:rPr>
          <w:snapToGrid w:val="0"/>
          <w:sz w:val="22"/>
          <w:szCs w:val="22"/>
        </w:rPr>
        <w:bidi w:val="0"/>
      </w:pPr>
      <w:r>
        <w:rPr>
          <w:snapToGrid w:val="0"/>
          <w:sz w:val="22"/>
          <w:szCs w:val="22"/>
          <w:lang w:val="en"/>
          <w:b w:val="0"/>
          <w:bCs w:val="0"/>
          <w:i w:val="0"/>
          <w:iCs w:val="0"/>
          <w:u w:val="none"/>
          <w:vertAlign w:val="baseline"/>
          <w:rtl w:val="0"/>
        </w:rPr>
        <w:t xml:space="preserve">The Lottery prizes shall be as follows: </w:t>
      </w:r>
    </w:p>
    <w:p w14:paraId="577C24B3" w14:textId="77777777" w:rsidR="00416182" w:rsidRPr="004913A3" w:rsidRDefault="00416182" w:rsidP="00F465CA">
      <w:pPr>
        <w:ind w:left="360"/>
        <w:jc w:val="both"/>
        <w:rPr>
          <w:snapToGrid w:val="0"/>
          <w:sz w:val="22"/>
          <w:szCs w:val="22"/>
        </w:rPr>
      </w:pPr>
    </w:p>
    <w:p w14:paraId="5098BC12" w14:textId="059ECB9C" w:rsidR="00416182" w:rsidRPr="00665C34" w:rsidRDefault="00416182" w:rsidP="00F465CA">
      <w:pPr>
        <w:numPr>
          <w:ilvl w:val="1"/>
          <w:numId w:val="11"/>
        </w:numPr>
        <w:tabs>
          <w:tab w:val="left" w:pos="8789"/>
        </w:tabs>
        <w:ind w:left="709"/>
        <w:jc w:val="both"/>
        <w:rPr>
          <w:snapToGrid w:val="0"/>
          <w:sz w:val="22"/>
          <w:szCs w:val="22"/>
        </w:rPr>
        <w:bidi w:val="0"/>
      </w:pPr>
      <w:r>
        <w:rPr>
          <w:snapToGrid w:val="0"/>
          <w:sz w:val="22"/>
          <w:szCs w:val="22"/>
          <w:lang w:val="en"/>
          <w:b w:val="0"/>
          <w:bCs w:val="0"/>
          <w:i w:val="0"/>
          <w:iCs w:val="0"/>
          <w:u w:val="none"/>
          <w:vertAlign w:val="baseline"/>
          <w:rtl w:val="0"/>
        </w:rPr>
        <w:t xml:space="preserve">Main prize in the amount of PLN 100,000.00 and the additional amount of PLN 11,111.00 that shall not be paid out to the winner but shall serve to pay the flat-rate tax on the prize - one prize in the total amount of PLN 111,111.00, </w:t>
      </w:r>
    </w:p>
    <w:p w14:paraId="0E73DE9A" w14:textId="77777777" w:rsidR="00416182" w:rsidRPr="004913A3" w:rsidRDefault="00416182" w:rsidP="0044544F">
      <w:pPr>
        <w:jc w:val="both"/>
        <w:rPr>
          <w:snapToGrid w:val="0"/>
          <w:sz w:val="22"/>
          <w:szCs w:val="22"/>
        </w:rPr>
      </w:pPr>
    </w:p>
    <w:p w14:paraId="0E2F682E" w14:textId="77777777" w:rsidR="00416182" w:rsidRPr="004913A3" w:rsidRDefault="00416182" w:rsidP="00665C34">
      <w:pPr>
        <w:numPr>
          <w:ilvl w:val="1"/>
          <w:numId w:val="11"/>
        </w:numPr>
        <w:tabs>
          <w:tab w:val="left" w:pos="8647"/>
        </w:tabs>
        <w:ind w:left="720"/>
        <w:jc w:val="both"/>
        <w:rPr>
          <w:snapToGrid w:val="0"/>
          <w:sz w:val="22"/>
          <w:szCs w:val="22"/>
        </w:rPr>
        <w:bidi w:val="0"/>
      </w:pPr>
      <w:r>
        <w:rPr>
          <w:sz w:val="22"/>
          <w:szCs w:val="22"/>
          <w:lang w:val="en"/>
          <w:b w:val="0"/>
          <w:bCs w:val="0"/>
          <w:i w:val="0"/>
          <w:iCs w:val="0"/>
          <w:u w:val="none"/>
          <w:vertAlign w:val="baseline"/>
          <w:rtl w:val="0"/>
        </w:rPr>
        <w:t xml:space="preserve">Monthly prize in the amount of PLN 10,000.00 and the additional amount of PLN 1,111.00 that shall not be paid out to the winner but shall serve to pay the flat-rate tax on the prize - two monthly prizes in the total amount of PLN 22,222.00,</w:t>
      </w:r>
    </w:p>
    <w:p w14:paraId="4BBC62F5" w14:textId="77777777" w:rsidR="00416182" w:rsidRPr="004913A3" w:rsidRDefault="00416182" w:rsidP="00F465CA">
      <w:pPr>
        <w:tabs>
          <w:tab w:val="num" w:pos="720"/>
        </w:tabs>
        <w:ind w:left="720" w:hanging="360"/>
        <w:jc w:val="both"/>
        <w:rPr>
          <w:sz w:val="22"/>
          <w:szCs w:val="22"/>
        </w:rPr>
      </w:pPr>
    </w:p>
    <w:p w14:paraId="152D3E54" w14:textId="77777777" w:rsidR="00416182" w:rsidRPr="003907B3" w:rsidRDefault="00416182" w:rsidP="00665C34">
      <w:pPr>
        <w:numPr>
          <w:ilvl w:val="1"/>
          <w:numId w:val="11"/>
        </w:numPr>
        <w:ind w:left="720"/>
        <w:jc w:val="both"/>
        <w:rPr>
          <w:snapToGrid w:val="0"/>
          <w:sz w:val="22"/>
          <w:szCs w:val="22"/>
        </w:rPr>
        <w:bidi w:val="0"/>
      </w:pPr>
      <w:r>
        <w:rPr>
          <w:sz w:val="22"/>
          <w:szCs w:val="22"/>
          <w:lang w:val="en"/>
          <w:b w:val="0"/>
          <w:bCs w:val="0"/>
          <w:i w:val="0"/>
          <w:iCs w:val="0"/>
          <w:u w:val="none"/>
          <w:vertAlign w:val="baseline"/>
          <w:rtl w:val="0"/>
        </w:rPr>
        <w:t xml:space="preserve">Weekly prize in the amount of PLN 1,000.00 - nine prizes in the total amount of PLN 9,000.00. There is no additional amount for tax purposes provided for in the case of the weekly prize because pursuant to Article 21(1)(6a) of the PIT Act prizes in promotional lotteries the one-time gross value of which does not exceed PLN 2,280.00 are exempt from income tax,</w:t>
      </w:r>
    </w:p>
    <w:p w14:paraId="03BCD085" w14:textId="77777777" w:rsidR="00416182" w:rsidRDefault="00416182" w:rsidP="003907B3">
      <w:pPr>
        <w:pStyle w:val="Akapitzlist"/>
        <w:rPr>
          <w:snapToGrid w:val="0"/>
          <w:sz w:val="22"/>
          <w:szCs w:val="22"/>
        </w:rPr>
      </w:pPr>
    </w:p>
    <w:p w14:paraId="7D983409" w14:textId="5F1AC30F" w:rsidR="00416182" w:rsidRPr="003907B3" w:rsidRDefault="00416182" w:rsidP="00CA5CBA">
      <w:pPr>
        <w:numPr>
          <w:ilvl w:val="1"/>
          <w:numId w:val="11"/>
        </w:numPr>
        <w:tabs>
          <w:tab w:val="left" w:pos="8647"/>
        </w:tabs>
        <w:ind w:left="720"/>
        <w:jc w:val="both"/>
        <w:rPr>
          <w:snapToGrid w:val="0"/>
          <w:sz w:val="22"/>
          <w:szCs w:val="22"/>
        </w:rPr>
        <w:bidi w:val="0"/>
      </w:pPr>
      <w:r>
        <w:rPr>
          <w:snapToGrid w:val="0"/>
          <w:sz w:val="22"/>
          <w:szCs w:val="22"/>
          <w:lang w:val="en"/>
          <w:b w:val="0"/>
          <w:bCs w:val="0"/>
          <w:i w:val="0"/>
          <w:iCs w:val="0"/>
          <w:u w:val="none"/>
          <w:vertAlign w:val="baseline"/>
          <w:rtl w:val="0"/>
        </w:rPr>
        <w:t xml:space="preserve">Special prize in the amount of PLN 20,000.00 </w:t>
      </w:r>
      <w:r>
        <w:rPr>
          <w:sz w:val="22"/>
          <w:szCs w:val="22"/>
          <w:lang w:val="en"/>
          <w:b w:val="0"/>
          <w:bCs w:val="0"/>
          <w:i w:val="0"/>
          <w:iCs w:val="0"/>
          <w:u w:val="none"/>
          <w:vertAlign w:val="baseline"/>
          <w:rtl w:val="0"/>
        </w:rPr>
        <w:t xml:space="preserve">and the additional amount of PLN 2,222.00 that shall not be paid out to the winner but shall serve to pay the flat-rate tax on the prize - one additional prize in the total amount of PLN 22,222.00. Only the Entries of Participants who have declared in their Entries that they have submitted their PIT Returns in Łódź for the first time shall take part in the special prize draw.</w:t>
      </w:r>
      <w:r>
        <w:rPr>
          <w:snapToGrid w:val="0"/>
          <w:sz w:val="22"/>
          <w:szCs w:val="22"/>
          <w:lang w:val="en"/>
          <w:b w:val="0"/>
          <w:bCs w:val="0"/>
          <w:i w:val="0"/>
          <w:iCs w:val="0"/>
          <w:u w:val="none"/>
          <w:vertAlign w:val="baseline"/>
          <w:rtl w:val="0"/>
        </w:rPr>
        <w:t xml:space="preserve"> </w:t>
      </w:r>
    </w:p>
    <w:p w14:paraId="5311468A" w14:textId="77777777" w:rsidR="00416182" w:rsidRPr="004913A3" w:rsidRDefault="00416182" w:rsidP="00F465CA">
      <w:pPr>
        <w:jc w:val="both"/>
        <w:rPr>
          <w:snapToGrid w:val="0"/>
          <w:sz w:val="22"/>
          <w:szCs w:val="22"/>
        </w:rPr>
      </w:pPr>
    </w:p>
    <w:p w14:paraId="58CBECFB" w14:textId="77777777" w:rsidR="00416182" w:rsidRPr="004913A3" w:rsidRDefault="00416182" w:rsidP="00665C34">
      <w:pPr>
        <w:numPr>
          <w:ilvl w:val="0"/>
          <w:numId w:val="11"/>
        </w:numPr>
        <w:jc w:val="both"/>
        <w:rPr>
          <w:snapToGrid w:val="0"/>
          <w:sz w:val="22"/>
          <w:szCs w:val="22"/>
        </w:rPr>
        <w:bidi w:val="0"/>
      </w:pPr>
      <w:r>
        <w:rPr>
          <w:snapToGrid w:val="0"/>
          <w:sz w:val="22"/>
          <w:szCs w:val="22"/>
          <w:lang w:val="en"/>
          <w:b w:val="0"/>
          <w:bCs w:val="0"/>
          <w:i w:val="0"/>
          <w:iCs w:val="0"/>
          <w:u w:val="none"/>
          <w:vertAlign w:val="baseline"/>
          <w:rtl w:val="0"/>
        </w:rPr>
        <w:t xml:space="preserve">The Lottery’s prize pool shall amount in total to PLN 164,555.00.</w:t>
      </w:r>
    </w:p>
    <w:p w14:paraId="224F32A6" w14:textId="77777777" w:rsidR="00416182" w:rsidRPr="004913A3" w:rsidRDefault="00416182" w:rsidP="00665C34">
      <w:pPr>
        <w:numPr>
          <w:ilvl w:val="0"/>
          <w:numId w:val="11"/>
        </w:numPr>
        <w:jc w:val="both"/>
        <w:rPr>
          <w:snapToGrid w:val="0"/>
          <w:sz w:val="22"/>
          <w:szCs w:val="22"/>
        </w:rPr>
        <w:bidi w:val="0"/>
      </w:pPr>
      <w:r>
        <w:rPr>
          <w:sz w:val="22"/>
          <w:szCs w:val="22"/>
          <w:lang w:val="en"/>
          <w:b w:val="0"/>
          <w:bCs w:val="0"/>
          <w:i w:val="0"/>
          <w:iCs w:val="0"/>
          <w:u w:val="none"/>
          <w:vertAlign w:val="baseline"/>
          <w:rtl w:val="0"/>
        </w:rPr>
        <w:t xml:space="preserve">The prizes shall be handed over in compliance with the Act of 26 July 1991 on Personal Income Tax (consolidated text: JoL RP of 2018 Item 200). </w:t>
      </w:r>
    </w:p>
    <w:p w14:paraId="5356DF7F" w14:textId="77777777" w:rsidR="00416182" w:rsidRPr="004913A3" w:rsidRDefault="00416182" w:rsidP="00665C34">
      <w:pPr>
        <w:numPr>
          <w:ilvl w:val="0"/>
          <w:numId w:val="11"/>
        </w:numPr>
        <w:jc w:val="both"/>
        <w:rPr>
          <w:snapToGrid w:val="0"/>
          <w:sz w:val="22"/>
          <w:szCs w:val="22"/>
        </w:rPr>
        <w:bidi w:val="0"/>
      </w:pPr>
      <w:r>
        <w:rPr>
          <w:sz w:val="22"/>
          <w:szCs w:val="22"/>
          <w:lang w:val="en"/>
          <w:b w:val="0"/>
          <w:bCs w:val="0"/>
          <w:i w:val="0"/>
          <w:iCs w:val="0"/>
          <w:u w:val="none"/>
          <w:vertAlign w:val="baseline"/>
          <w:rtl w:val="0"/>
        </w:rPr>
        <w:t xml:space="preserve">Lottery Participants cannot transfer their entitlement to a prize to third parties. It shall also not be possible to reserve any special features of the prize or to demand replacement of the prize provided for herein with its material equivalent.</w:t>
      </w:r>
    </w:p>
    <w:p w14:paraId="46C8F922" w14:textId="77777777" w:rsidR="00416182" w:rsidRPr="004913A3" w:rsidRDefault="00416182" w:rsidP="00F465CA">
      <w:pPr>
        <w:rPr>
          <w:sz w:val="22"/>
          <w:szCs w:val="22"/>
        </w:rPr>
      </w:pPr>
    </w:p>
    <w:p w14:paraId="270A59B5" w14:textId="77777777" w:rsidR="00416182" w:rsidRPr="004913A3" w:rsidRDefault="00416182" w:rsidP="00F465CA">
      <w:pPr>
        <w:jc w:val="both"/>
        <w:rPr>
          <w:b/>
          <w:sz w:val="22"/>
          <w:szCs w:val="22"/>
          <w:u w:val="single"/>
        </w:rPr>
      </w:pPr>
    </w:p>
    <w:p w14:paraId="53202BC0" w14:textId="77777777" w:rsidR="00416182" w:rsidRPr="00205358" w:rsidRDefault="00416182" w:rsidP="00205358">
      <w:pPr>
        <w:tabs>
          <w:tab w:val="left" w:pos="8789"/>
        </w:tabs>
        <w:jc w:val="both"/>
        <w:rPr>
          <w:b/>
          <w:sz w:val="22"/>
          <w:szCs w:val="22"/>
          <w:u w:val="single"/>
        </w:rPr>
        <w:bidi w:val="0"/>
      </w:pPr>
      <w:r>
        <w:rPr>
          <w:sz w:val="22"/>
          <w:szCs w:val="22"/>
          <w:lang w:val="en"/>
          <w:b w:val="1"/>
          <w:bCs w:val="1"/>
          <w:i w:val="0"/>
          <w:iCs w:val="0"/>
          <w:u w:val="single"/>
          <w:vertAlign w:val="baseline"/>
          <w:rtl w:val="0"/>
        </w:rPr>
        <w:t xml:space="preserve">PRIZE DRAW</w:t>
      </w:r>
    </w:p>
    <w:p w14:paraId="143B4B08" w14:textId="77777777" w:rsidR="00416182" w:rsidRPr="006E3FA7" w:rsidRDefault="00416182" w:rsidP="00665C34">
      <w:pPr>
        <w:numPr>
          <w:ilvl w:val="0"/>
          <w:numId w:val="11"/>
        </w:numPr>
        <w:tabs>
          <w:tab w:val="left" w:pos="8647"/>
          <w:tab w:val="left" w:pos="8789"/>
        </w:tabs>
        <w:jc w:val="both"/>
        <w:rPr>
          <w:snapToGrid w:val="0"/>
          <w:sz w:val="22"/>
          <w:szCs w:val="22"/>
        </w:rPr>
        <w:bidi w:val="0"/>
      </w:pPr>
      <w:r>
        <w:rPr>
          <w:sz w:val="22"/>
          <w:szCs w:val="22"/>
          <w:lang w:val="en"/>
          <w:b w:val="0"/>
          <w:bCs w:val="0"/>
          <w:i w:val="0"/>
          <w:iCs w:val="0"/>
          <w:u w:val="none"/>
          <w:vertAlign w:val="baseline"/>
          <w:rtl w:val="0"/>
        </w:rPr>
        <w:t xml:space="preserve">Prize draws shall take place as follows: </w:t>
      </w:r>
    </w:p>
    <w:p w14:paraId="41BA230F" w14:textId="77777777" w:rsidR="00416182" w:rsidRPr="00702736" w:rsidRDefault="00416182" w:rsidP="006E3FA7">
      <w:pPr>
        <w:tabs>
          <w:tab w:val="left" w:pos="8647"/>
          <w:tab w:val="left" w:pos="8789"/>
        </w:tabs>
        <w:ind w:left="360"/>
        <w:jc w:val="both"/>
        <w:rPr>
          <w:snapToGrid w:val="0"/>
          <w:sz w:val="22"/>
          <w:szCs w:val="22"/>
        </w:rPr>
      </w:pPr>
    </w:p>
    <w:p w14:paraId="1CDFD649" w14:textId="77777777" w:rsidR="00416182" w:rsidRPr="006E3FA7" w:rsidRDefault="00416182" w:rsidP="006E3FA7">
      <w:pPr>
        <w:pStyle w:val="Akapitzlist"/>
        <w:numPr>
          <w:ilvl w:val="1"/>
          <w:numId w:val="11"/>
        </w:numPr>
        <w:tabs>
          <w:tab w:val="left" w:pos="8647"/>
          <w:tab w:val="left" w:pos="8789"/>
        </w:tabs>
        <w:jc w:val="both"/>
        <w:rPr>
          <w:sz w:val="22"/>
          <w:szCs w:val="22"/>
        </w:rPr>
        <w:bidi w:val="0"/>
      </w:pPr>
      <w:r>
        <w:rPr>
          <w:sz w:val="22"/>
          <w:szCs w:val="22"/>
          <w:lang w:val="en"/>
          <w:b w:val="0"/>
          <w:bCs w:val="0"/>
          <w:i w:val="0"/>
          <w:iCs w:val="0"/>
          <w:u w:val="none"/>
          <w:vertAlign w:val="baseline"/>
          <w:rtl w:val="0"/>
        </w:rPr>
        <w:t xml:space="preserve">Weekly draws: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
        <w:gridCol w:w="4678"/>
        <w:gridCol w:w="2971"/>
      </w:tblGrid>
      <w:tr w:rsidR="00416182" w14:paraId="705E6EA1" w14:textId="77777777" w:rsidTr="00625506">
        <w:tc>
          <w:tcPr>
            <w:tcW w:w="1053" w:type="dxa"/>
          </w:tcPr>
          <w:p w14:paraId="522C6E35"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No.</w:t>
            </w:r>
          </w:p>
        </w:tc>
        <w:tc>
          <w:tcPr>
            <w:tcW w:w="4678" w:type="dxa"/>
          </w:tcPr>
          <w:p w14:paraId="0D8CD03B"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Entries eligible for the draw</w:t>
            </w:r>
          </w:p>
        </w:tc>
        <w:tc>
          <w:tcPr>
            <w:tcW w:w="2971" w:type="dxa"/>
          </w:tcPr>
          <w:p w14:paraId="6E1D2D44"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Draw date</w:t>
            </w:r>
          </w:p>
        </w:tc>
      </w:tr>
      <w:tr w:rsidR="00416182" w14:paraId="5CE29CD4" w14:textId="77777777" w:rsidTr="00625506">
        <w:tc>
          <w:tcPr>
            <w:tcW w:w="1053" w:type="dxa"/>
          </w:tcPr>
          <w:p w14:paraId="71C70A1A"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1</w:t>
            </w:r>
          </w:p>
        </w:tc>
        <w:tc>
          <w:tcPr>
            <w:tcW w:w="4678" w:type="dxa"/>
          </w:tcPr>
          <w:p w14:paraId="7BDB6BC5"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From 01 March 2021 to 07 March 2021</w:t>
            </w:r>
          </w:p>
        </w:tc>
        <w:tc>
          <w:tcPr>
            <w:tcW w:w="2971" w:type="dxa"/>
          </w:tcPr>
          <w:p w14:paraId="2BC26D2A"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11 March 2021</w:t>
            </w:r>
          </w:p>
        </w:tc>
      </w:tr>
      <w:tr w:rsidR="00416182" w14:paraId="589AE825" w14:textId="77777777" w:rsidTr="00625506">
        <w:tc>
          <w:tcPr>
            <w:tcW w:w="1053" w:type="dxa"/>
          </w:tcPr>
          <w:p w14:paraId="7CA7502C"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2</w:t>
            </w:r>
          </w:p>
        </w:tc>
        <w:tc>
          <w:tcPr>
            <w:tcW w:w="4678" w:type="dxa"/>
          </w:tcPr>
          <w:p w14:paraId="39BB9C0D"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From 08 March 2021 to 14 March 2021</w:t>
            </w:r>
          </w:p>
        </w:tc>
        <w:tc>
          <w:tcPr>
            <w:tcW w:w="2971" w:type="dxa"/>
          </w:tcPr>
          <w:p w14:paraId="6D5E6022"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18 March 2021</w:t>
            </w:r>
          </w:p>
        </w:tc>
      </w:tr>
      <w:tr w:rsidR="00416182" w14:paraId="4E021ED1" w14:textId="77777777" w:rsidTr="00625506">
        <w:tc>
          <w:tcPr>
            <w:tcW w:w="1053" w:type="dxa"/>
          </w:tcPr>
          <w:p w14:paraId="49C8AD94"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3</w:t>
            </w:r>
          </w:p>
        </w:tc>
        <w:tc>
          <w:tcPr>
            <w:tcW w:w="4678" w:type="dxa"/>
          </w:tcPr>
          <w:p w14:paraId="32B7F450"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From 15 March 2021 to 21 March 2021</w:t>
            </w:r>
          </w:p>
        </w:tc>
        <w:tc>
          <w:tcPr>
            <w:tcW w:w="2971" w:type="dxa"/>
          </w:tcPr>
          <w:p w14:paraId="562469F7"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25 March 2021</w:t>
            </w:r>
          </w:p>
        </w:tc>
      </w:tr>
      <w:tr w:rsidR="00416182" w14:paraId="2D1E5002" w14:textId="77777777" w:rsidTr="00625506">
        <w:tc>
          <w:tcPr>
            <w:tcW w:w="1053" w:type="dxa"/>
          </w:tcPr>
          <w:p w14:paraId="42651BF5"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4</w:t>
            </w:r>
          </w:p>
        </w:tc>
        <w:tc>
          <w:tcPr>
            <w:tcW w:w="4678" w:type="dxa"/>
          </w:tcPr>
          <w:p w14:paraId="3BEE4C4A"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From 22 March 2021 to 28 March 2021</w:t>
            </w:r>
          </w:p>
        </w:tc>
        <w:tc>
          <w:tcPr>
            <w:tcW w:w="2971" w:type="dxa"/>
          </w:tcPr>
          <w:p w14:paraId="3FF174E5"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01 April 2021</w:t>
            </w:r>
          </w:p>
        </w:tc>
      </w:tr>
      <w:tr w:rsidR="00416182" w14:paraId="230FBBC5" w14:textId="77777777" w:rsidTr="00625506">
        <w:tc>
          <w:tcPr>
            <w:tcW w:w="1053" w:type="dxa"/>
          </w:tcPr>
          <w:p w14:paraId="7EF015E5"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5</w:t>
            </w:r>
          </w:p>
        </w:tc>
        <w:tc>
          <w:tcPr>
            <w:tcW w:w="4678" w:type="dxa"/>
          </w:tcPr>
          <w:p w14:paraId="5B84E2BB"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From 29 March 2021 to 04 April 2021</w:t>
            </w:r>
          </w:p>
        </w:tc>
        <w:tc>
          <w:tcPr>
            <w:tcW w:w="2971" w:type="dxa"/>
          </w:tcPr>
          <w:p w14:paraId="13FB198C"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08 April 2021</w:t>
            </w:r>
          </w:p>
        </w:tc>
      </w:tr>
      <w:tr w:rsidR="00416182" w14:paraId="201569A4" w14:textId="77777777" w:rsidTr="00625506">
        <w:tc>
          <w:tcPr>
            <w:tcW w:w="1053" w:type="dxa"/>
          </w:tcPr>
          <w:p w14:paraId="2DA338FA"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6</w:t>
            </w:r>
          </w:p>
        </w:tc>
        <w:tc>
          <w:tcPr>
            <w:tcW w:w="4678" w:type="dxa"/>
          </w:tcPr>
          <w:p w14:paraId="69CDA270"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From 05 April 2021 to 11 April 2021</w:t>
            </w:r>
          </w:p>
        </w:tc>
        <w:tc>
          <w:tcPr>
            <w:tcW w:w="2971" w:type="dxa"/>
          </w:tcPr>
          <w:p w14:paraId="10DD97CE"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15 April 2021</w:t>
            </w:r>
          </w:p>
        </w:tc>
      </w:tr>
      <w:tr w:rsidR="00416182" w14:paraId="7E0483ED" w14:textId="77777777" w:rsidTr="00625506">
        <w:tc>
          <w:tcPr>
            <w:tcW w:w="1053" w:type="dxa"/>
          </w:tcPr>
          <w:p w14:paraId="70828E12"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7</w:t>
            </w:r>
          </w:p>
        </w:tc>
        <w:tc>
          <w:tcPr>
            <w:tcW w:w="4678" w:type="dxa"/>
          </w:tcPr>
          <w:p w14:paraId="5B912C0B"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From 12 April 2021 to 18 April 2021</w:t>
            </w:r>
          </w:p>
        </w:tc>
        <w:tc>
          <w:tcPr>
            <w:tcW w:w="2971" w:type="dxa"/>
          </w:tcPr>
          <w:p w14:paraId="6B53843A"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22 April 2021</w:t>
            </w:r>
          </w:p>
        </w:tc>
      </w:tr>
      <w:tr w:rsidR="00416182" w14:paraId="2BA711F1" w14:textId="77777777" w:rsidTr="00625506">
        <w:tc>
          <w:tcPr>
            <w:tcW w:w="1053" w:type="dxa"/>
          </w:tcPr>
          <w:p w14:paraId="0E4619CE"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8</w:t>
            </w:r>
          </w:p>
        </w:tc>
        <w:tc>
          <w:tcPr>
            <w:tcW w:w="4678" w:type="dxa"/>
          </w:tcPr>
          <w:p w14:paraId="3258AD4F"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From 19 April 2021 to 25 April 2021</w:t>
            </w:r>
          </w:p>
        </w:tc>
        <w:tc>
          <w:tcPr>
            <w:tcW w:w="2971" w:type="dxa"/>
          </w:tcPr>
          <w:p w14:paraId="0EFD6F64"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29 April 2021</w:t>
            </w:r>
          </w:p>
        </w:tc>
      </w:tr>
      <w:tr w:rsidR="00416182" w14:paraId="41786B6A" w14:textId="77777777" w:rsidTr="00625506">
        <w:tc>
          <w:tcPr>
            <w:tcW w:w="1053" w:type="dxa"/>
          </w:tcPr>
          <w:p w14:paraId="43681062"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9</w:t>
            </w:r>
          </w:p>
        </w:tc>
        <w:tc>
          <w:tcPr>
            <w:tcW w:w="4678" w:type="dxa"/>
          </w:tcPr>
          <w:p w14:paraId="0A496489"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From 26 April 2021 to 30 April 2021</w:t>
            </w:r>
          </w:p>
        </w:tc>
        <w:tc>
          <w:tcPr>
            <w:tcW w:w="2971" w:type="dxa"/>
          </w:tcPr>
          <w:p w14:paraId="3CA28295" w14:textId="77777777" w:rsidR="00416182" w:rsidRPr="006E3FA7" w:rsidRDefault="00416182" w:rsidP="004522C2">
            <w:pPr>
              <w:tabs>
                <w:tab w:val="left" w:pos="8647"/>
                <w:tab w:val="left" w:pos="8789"/>
              </w:tabs>
              <w:jc w:val="both"/>
              <w:bidi w:val="0"/>
            </w:pPr>
            <w:r>
              <w:rPr>
                <w:sz w:val="22"/>
                <w:szCs w:val="22"/>
                <w:lang w:val="en"/>
                <w:b w:val="0"/>
                <w:bCs w:val="0"/>
                <w:i w:val="0"/>
                <w:iCs w:val="0"/>
                <w:u w:val="none"/>
                <w:vertAlign w:val="baseline"/>
                <w:rtl w:val="0"/>
              </w:rPr>
              <w:t xml:space="preserve">06 May 2021</w:t>
            </w:r>
          </w:p>
        </w:tc>
      </w:tr>
    </w:tbl>
    <w:p w14:paraId="43BDA0D1" w14:textId="77777777" w:rsidR="00416182" w:rsidRDefault="00416182" w:rsidP="00702736">
      <w:pPr>
        <w:tabs>
          <w:tab w:val="left" w:pos="8647"/>
          <w:tab w:val="left" w:pos="8789"/>
        </w:tabs>
        <w:ind w:left="360"/>
        <w:jc w:val="both"/>
        <w:rPr>
          <w:sz w:val="22"/>
          <w:szCs w:val="22"/>
        </w:rPr>
      </w:pPr>
    </w:p>
    <w:p w14:paraId="5CCF4D90" w14:textId="77777777" w:rsidR="00416182" w:rsidRDefault="00416182" w:rsidP="00D076CE">
      <w:pPr>
        <w:pStyle w:val="Akapitzlist"/>
        <w:numPr>
          <w:ilvl w:val="1"/>
          <w:numId w:val="11"/>
        </w:numPr>
        <w:tabs>
          <w:tab w:val="left" w:pos="8647"/>
          <w:tab w:val="left" w:pos="8789"/>
        </w:tabs>
        <w:jc w:val="both"/>
        <w:rPr>
          <w:sz w:val="22"/>
          <w:szCs w:val="22"/>
        </w:rPr>
        <w:bidi w:val="0"/>
      </w:pPr>
      <w:r>
        <w:rPr>
          <w:sz w:val="22"/>
          <w:szCs w:val="22"/>
          <w:lang w:val="en"/>
          <w:b w:val="0"/>
          <w:bCs w:val="0"/>
          <w:i w:val="0"/>
          <w:iCs w:val="0"/>
          <w:u w:val="none"/>
          <w:vertAlign w:val="baseline"/>
          <w:rtl w:val="0"/>
        </w:rPr>
        <w:t xml:space="preserve">Monthly draws: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
        <w:gridCol w:w="4678"/>
        <w:gridCol w:w="2971"/>
      </w:tblGrid>
      <w:tr w:rsidR="00416182" w14:paraId="26A13692" w14:textId="77777777" w:rsidTr="00625506">
        <w:tc>
          <w:tcPr>
            <w:tcW w:w="1053" w:type="dxa"/>
          </w:tcPr>
          <w:p w14:paraId="17DF6CC6"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No.</w:t>
            </w:r>
          </w:p>
        </w:tc>
        <w:tc>
          <w:tcPr>
            <w:tcW w:w="4678" w:type="dxa"/>
          </w:tcPr>
          <w:p w14:paraId="715CAB23"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Entries eligible for the draw</w:t>
            </w:r>
          </w:p>
        </w:tc>
        <w:tc>
          <w:tcPr>
            <w:tcW w:w="2971" w:type="dxa"/>
          </w:tcPr>
          <w:p w14:paraId="0B1E5B4C"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Draw date</w:t>
            </w:r>
          </w:p>
        </w:tc>
      </w:tr>
      <w:tr w:rsidR="00416182" w14:paraId="103055D7" w14:textId="77777777" w:rsidTr="00625506">
        <w:tc>
          <w:tcPr>
            <w:tcW w:w="1053" w:type="dxa"/>
          </w:tcPr>
          <w:p w14:paraId="11B74F37"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1</w:t>
            </w:r>
          </w:p>
        </w:tc>
        <w:tc>
          <w:tcPr>
            <w:tcW w:w="4678" w:type="dxa"/>
          </w:tcPr>
          <w:p w14:paraId="4066B218"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From 01 March 2021 to 28 March 2021</w:t>
            </w:r>
          </w:p>
        </w:tc>
        <w:tc>
          <w:tcPr>
            <w:tcW w:w="2971" w:type="dxa"/>
          </w:tcPr>
          <w:p w14:paraId="3ECB16A4"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01 April 2021</w:t>
            </w:r>
          </w:p>
        </w:tc>
      </w:tr>
      <w:tr w:rsidR="00416182" w14:paraId="0901C3C9" w14:textId="77777777" w:rsidTr="00625506">
        <w:tc>
          <w:tcPr>
            <w:tcW w:w="1053" w:type="dxa"/>
          </w:tcPr>
          <w:p w14:paraId="2959DECA"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2</w:t>
            </w:r>
          </w:p>
        </w:tc>
        <w:tc>
          <w:tcPr>
            <w:tcW w:w="4678" w:type="dxa"/>
          </w:tcPr>
          <w:p w14:paraId="77C4C25F"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From 29 March 2021 to 30 April 2021</w:t>
            </w:r>
          </w:p>
        </w:tc>
        <w:tc>
          <w:tcPr>
            <w:tcW w:w="2971" w:type="dxa"/>
          </w:tcPr>
          <w:p w14:paraId="5261B24B" w14:textId="77777777" w:rsidR="00416182" w:rsidRPr="006E3FA7"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06 May 2021</w:t>
            </w:r>
          </w:p>
        </w:tc>
      </w:tr>
    </w:tbl>
    <w:p w14:paraId="23C0B603" w14:textId="77777777" w:rsidR="00416182" w:rsidRDefault="00416182" w:rsidP="00D076CE">
      <w:pPr>
        <w:pStyle w:val="Akapitzlist"/>
        <w:tabs>
          <w:tab w:val="left" w:pos="8647"/>
          <w:tab w:val="left" w:pos="8789"/>
        </w:tabs>
        <w:ind w:left="0"/>
        <w:jc w:val="both"/>
        <w:rPr>
          <w:sz w:val="22"/>
          <w:szCs w:val="22"/>
        </w:rPr>
      </w:pPr>
    </w:p>
    <w:p w14:paraId="33134936" w14:textId="77777777" w:rsidR="00416182" w:rsidRDefault="00416182" w:rsidP="00D076CE">
      <w:pPr>
        <w:pStyle w:val="Akapitzlist"/>
        <w:numPr>
          <w:ilvl w:val="1"/>
          <w:numId w:val="11"/>
        </w:numPr>
        <w:tabs>
          <w:tab w:val="left" w:pos="8647"/>
          <w:tab w:val="left" w:pos="8789"/>
        </w:tabs>
        <w:jc w:val="both"/>
        <w:rPr>
          <w:sz w:val="22"/>
          <w:szCs w:val="22"/>
        </w:rPr>
        <w:bidi w:val="0"/>
      </w:pPr>
      <w:bookmarkStart w:id="4" w:name="_Hlk37242321"/>
      <w:r>
        <w:rPr>
          <w:sz w:val="22"/>
          <w:szCs w:val="22"/>
          <w:lang w:val="en"/>
          <w:b w:val="0"/>
          <w:bCs w:val="0"/>
          <w:i w:val="0"/>
          <w:iCs w:val="0"/>
          <w:u w:val="none"/>
          <w:vertAlign w:val="baseline"/>
          <w:rtl w:val="0"/>
        </w:rPr>
        <w:t xml:space="preserve">Final draw - main prize and special prize draw:</w:t>
      </w:r>
    </w:p>
    <w:p w14:paraId="05EC7855" w14:textId="77777777" w:rsidR="00416182" w:rsidRDefault="00416182" w:rsidP="006B71F6">
      <w:pPr>
        <w:tabs>
          <w:tab w:val="left" w:pos="8647"/>
          <w:tab w:val="left" w:pos="8789"/>
        </w:tabs>
        <w:ind w:left="360"/>
        <w:jc w:val="both"/>
        <w:rPr>
          <w:sz w:val="22"/>
          <w:szCs w:val="22"/>
        </w:rPr>
      </w:pP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029"/>
      </w:tblGrid>
      <w:tr w:rsidR="00416182" w14:paraId="2139C8F5" w14:textId="77777777" w:rsidTr="00625506">
        <w:tc>
          <w:tcPr>
            <w:tcW w:w="4678" w:type="dxa"/>
          </w:tcPr>
          <w:p w14:paraId="5BD114F1" w14:textId="77777777" w:rsidR="00416182"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Entries eligible for the draw</w:t>
            </w:r>
          </w:p>
        </w:tc>
        <w:tc>
          <w:tcPr>
            <w:tcW w:w="4029" w:type="dxa"/>
          </w:tcPr>
          <w:p w14:paraId="7F1D4700" w14:textId="77777777" w:rsidR="00416182"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Draw date</w:t>
            </w:r>
          </w:p>
        </w:tc>
      </w:tr>
      <w:tr w:rsidR="00416182" w14:paraId="1A3FD76D" w14:textId="77777777" w:rsidTr="00625506">
        <w:tc>
          <w:tcPr>
            <w:tcW w:w="4678" w:type="dxa"/>
          </w:tcPr>
          <w:p w14:paraId="40DF1F84" w14:textId="77777777" w:rsidR="00416182"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From 01 March 2021 to 30 April 2021</w:t>
            </w:r>
          </w:p>
        </w:tc>
        <w:tc>
          <w:tcPr>
            <w:tcW w:w="4029" w:type="dxa"/>
          </w:tcPr>
          <w:p w14:paraId="4AC8F3DA" w14:textId="77777777" w:rsidR="00416182" w:rsidRDefault="00416182" w:rsidP="00625506">
            <w:pPr>
              <w:tabs>
                <w:tab w:val="left" w:pos="8647"/>
                <w:tab w:val="left" w:pos="8789"/>
              </w:tabs>
              <w:jc w:val="both"/>
              <w:bidi w:val="0"/>
            </w:pPr>
            <w:r>
              <w:rPr>
                <w:sz w:val="22"/>
                <w:szCs w:val="22"/>
                <w:lang w:val="en"/>
                <w:b w:val="0"/>
                <w:bCs w:val="0"/>
                <w:i w:val="0"/>
                <w:iCs w:val="0"/>
                <w:u w:val="none"/>
                <w:vertAlign w:val="baseline"/>
                <w:rtl w:val="0"/>
              </w:rPr>
              <w:t xml:space="preserve">06 May 2021</w:t>
            </w:r>
          </w:p>
        </w:tc>
      </w:tr>
      <w:bookmarkEnd w:id="4"/>
    </w:tbl>
    <w:p w14:paraId="1E383349" w14:textId="77777777" w:rsidR="00416182" w:rsidRDefault="00416182" w:rsidP="006B71F6">
      <w:pPr>
        <w:tabs>
          <w:tab w:val="left" w:pos="8647"/>
          <w:tab w:val="left" w:pos="8789"/>
        </w:tabs>
        <w:ind w:left="360"/>
        <w:jc w:val="both"/>
        <w:rPr>
          <w:sz w:val="22"/>
          <w:szCs w:val="22"/>
        </w:rPr>
      </w:pPr>
    </w:p>
    <w:p w14:paraId="6D144452" w14:textId="14B061EE" w:rsidR="00416182" w:rsidRPr="004913A3" w:rsidRDefault="00416182" w:rsidP="00665C34">
      <w:pPr>
        <w:numPr>
          <w:ilvl w:val="0"/>
          <w:numId w:val="11"/>
        </w:numPr>
        <w:tabs>
          <w:tab w:val="left" w:pos="8789"/>
        </w:tabs>
        <w:spacing w:before="120"/>
        <w:jc w:val="both"/>
        <w:rPr>
          <w:snapToGrid w:val="0"/>
          <w:sz w:val="22"/>
          <w:szCs w:val="22"/>
        </w:rPr>
        <w:bidi w:val="0"/>
      </w:pPr>
      <w:bookmarkStart w:id="5" w:name="_Hlk37242343"/>
      <w:r>
        <w:rPr>
          <w:sz w:val="22"/>
          <w:szCs w:val="22"/>
          <w:lang w:val="en"/>
          <w:b w:val="0"/>
          <w:bCs w:val="0"/>
          <w:i w:val="0"/>
          <w:iCs w:val="0"/>
          <w:u w:val="none"/>
          <w:vertAlign w:val="baseline"/>
          <w:rtl w:val="0"/>
        </w:rPr>
        <w:t xml:space="preserve">Each Entry shall participate in three draws: a weekly draw corresponding with the Entry date, a monthly draw corresponding with the Entry date and the main draw. Furthermore, Entries of the Participants who have declared the submission of their PIT Returns in Łódź for the first time shall take part in the fourth draw - the special prize draw. </w:t>
      </w:r>
      <w:r>
        <w:rPr>
          <w:snapToGrid w:val="0"/>
          <w:sz w:val="22"/>
          <w:szCs w:val="22"/>
          <w:lang w:val="en"/>
          <w:b w:val="0"/>
          <w:bCs w:val="0"/>
          <w:i w:val="0"/>
          <w:iCs w:val="0"/>
          <w:u w:val="none"/>
          <w:vertAlign w:val="baseline"/>
          <w:rtl w:val="0"/>
        </w:rPr>
        <w:t xml:space="preserve">One Participant can win no more than one weekly prize, one monthly prize, one main prize and one special prize in the Lottery. </w:t>
      </w:r>
      <w:r>
        <w:rPr>
          <w:snapToGrid w:val="0"/>
          <w:sz w:val="22"/>
          <w:szCs w:val="22"/>
          <w:lang w:val="en"/>
          <w:b w:val="0"/>
          <w:bCs w:val="0"/>
          <w:i w:val="0"/>
          <w:iCs w:val="0"/>
          <w:u w:val="none"/>
          <w:vertAlign w:val="baseline"/>
          <w:rtl w:val="0"/>
        </w:rPr>
        <w:br w:type="textWrapping"/>
      </w:r>
      <w:r>
        <w:rPr>
          <w:snapToGrid w:val="0"/>
          <w:sz w:val="22"/>
          <w:szCs w:val="22"/>
          <w:lang w:val="en"/>
          <w:b w:val="0"/>
          <w:bCs w:val="0"/>
          <w:i w:val="0"/>
          <w:iCs w:val="0"/>
          <w:u w:val="none"/>
          <w:vertAlign w:val="baseline"/>
          <w:rtl w:val="0"/>
        </w:rPr>
        <w:t xml:space="preserve">Should it turn out that there are less Entries eligible for a given weekly or monthly draw than prizes to be drawn in the draw, then the prize shall be put in the prize pool for the next draw, respectively, weekly or monthly. Should it turn out that during the Lottery all Participants whose Entries were drawn for any weekly or monthly prize (Winning Entry, Reserve Entry 1, Reserve Entry 2) have lost their entitlement to this prize, as a result of which the prize could not be handed over, than this prize shall be drawn again during the main prize draw on 6 May among </w:t>
      </w:r>
      <w:r>
        <w:rPr>
          <w:snapToGrid w:val="0"/>
          <w:sz w:val="22"/>
          <w:szCs w:val="22"/>
          <w:lang w:val="en"/>
          <w:b w:val="0"/>
          <w:bCs w:val="0"/>
          <w:i w:val="0"/>
          <w:iCs w:val="0"/>
          <w:u w:val="none"/>
          <w:vertAlign w:val="baseline"/>
          <w:rtl w:val="0"/>
        </w:rPr>
        <w:br w:type="textWrapping"/>
      </w:r>
      <w:r>
        <w:rPr>
          <w:snapToGrid w:val="0"/>
          <w:sz w:val="22"/>
          <w:szCs w:val="22"/>
          <w:lang w:val="en"/>
          <w:b w:val="0"/>
          <w:bCs w:val="0"/>
          <w:i w:val="0"/>
          <w:iCs w:val="0"/>
          <w:u w:val="none"/>
          <w:vertAlign w:val="baseline"/>
          <w:rtl w:val="0"/>
        </w:rPr>
        <w:t xml:space="preserve">all Lottery Entries.</w:t>
      </w:r>
    </w:p>
    <w:bookmarkEnd w:id="5"/>
    <w:p w14:paraId="3D8DDE99" w14:textId="77777777" w:rsidR="00416182" w:rsidRPr="006B71F6" w:rsidRDefault="00416182" w:rsidP="00665C34">
      <w:pPr>
        <w:numPr>
          <w:ilvl w:val="0"/>
          <w:numId w:val="11"/>
        </w:numPr>
        <w:spacing w:before="120"/>
        <w:jc w:val="both"/>
        <w:rPr>
          <w:snapToGrid w:val="0"/>
          <w:sz w:val="22"/>
          <w:szCs w:val="22"/>
        </w:rPr>
        <w:bidi w:val="0"/>
      </w:pPr>
      <w:r>
        <w:rPr>
          <w:sz w:val="22"/>
          <w:szCs w:val="22"/>
          <w:lang w:val="en"/>
          <w:b w:val="0"/>
          <w:bCs w:val="0"/>
          <w:i w:val="0"/>
          <w:iCs w:val="0"/>
          <w:u w:val="none"/>
          <w:vertAlign w:val="baseline"/>
          <w:rtl w:val="0"/>
        </w:rPr>
        <w:t xml:space="preserve">The draws shall consist in manual pulling out tickets (“Ticket”) with unique Codes assigned to each Entry. The draw shall be effected by the person selected by the internal committee referred to in Article 38 hereof. During the draws, the following are drawn:</w:t>
      </w:r>
    </w:p>
    <w:p w14:paraId="06A16123" w14:textId="77777777" w:rsidR="00416182" w:rsidRPr="00AC3BC8" w:rsidRDefault="00416182" w:rsidP="006B71F6">
      <w:pPr>
        <w:pStyle w:val="Akapitzlist"/>
        <w:numPr>
          <w:ilvl w:val="0"/>
          <w:numId w:val="21"/>
        </w:numPr>
        <w:spacing w:before="120"/>
        <w:jc w:val="both"/>
        <w:rPr>
          <w:snapToGrid w:val="0"/>
          <w:sz w:val="22"/>
          <w:szCs w:val="22"/>
        </w:rPr>
        <w:bidi w:val="0"/>
      </w:pPr>
      <w:r>
        <w:rPr>
          <w:sz w:val="22"/>
          <w:szCs w:val="22"/>
          <w:lang w:val="en"/>
          <w:b w:val="0"/>
          <w:bCs w:val="0"/>
          <w:i w:val="0"/>
          <w:iCs w:val="0"/>
          <w:u w:val="none"/>
          <w:vertAlign w:val="baseline"/>
          <w:rtl w:val="0"/>
        </w:rPr>
        <w:t xml:space="preserve">in weekly draws: 1 Winning Ticket and 2 Reserve Tickets;</w:t>
      </w:r>
    </w:p>
    <w:p w14:paraId="78182F1D" w14:textId="77777777" w:rsidR="00416182" w:rsidRPr="00AC3BC8" w:rsidRDefault="00416182" w:rsidP="006B71F6">
      <w:pPr>
        <w:pStyle w:val="Akapitzlist"/>
        <w:numPr>
          <w:ilvl w:val="0"/>
          <w:numId w:val="21"/>
        </w:numPr>
        <w:spacing w:before="120"/>
        <w:jc w:val="both"/>
        <w:rPr>
          <w:snapToGrid w:val="0"/>
          <w:sz w:val="22"/>
          <w:szCs w:val="22"/>
        </w:rPr>
        <w:bidi w:val="0"/>
      </w:pPr>
      <w:r>
        <w:rPr>
          <w:sz w:val="22"/>
          <w:szCs w:val="22"/>
          <w:lang w:val="en"/>
          <w:b w:val="0"/>
          <w:bCs w:val="0"/>
          <w:i w:val="0"/>
          <w:iCs w:val="0"/>
          <w:u w:val="none"/>
          <w:vertAlign w:val="baseline"/>
          <w:rtl w:val="0"/>
        </w:rPr>
        <w:t xml:space="preserve">in monthly draws: 1 Winning Ticket and 2 Reserve Tickets;</w:t>
      </w:r>
    </w:p>
    <w:p w14:paraId="52D45C9A" w14:textId="77777777" w:rsidR="00416182" w:rsidRPr="008C16B4" w:rsidRDefault="00416182" w:rsidP="006B71F6">
      <w:pPr>
        <w:pStyle w:val="Akapitzlist"/>
        <w:numPr>
          <w:ilvl w:val="0"/>
          <w:numId w:val="21"/>
        </w:numPr>
        <w:spacing w:before="120"/>
        <w:jc w:val="both"/>
        <w:rPr>
          <w:snapToGrid w:val="0"/>
          <w:sz w:val="22"/>
          <w:szCs w:val="22"/>
        </w:rPr>
        <w:bidi w:val="0"/>
      </w:pPr>
      <w:r>
        <w:rPr>
          <w:sz w:val="22"/>
          <w:szCs w:val="22"/>
          <w:lang w:val="en"/>
          <w:b w:val="0"/>
          <w:bCs w:val="0"/>
          <w:i w:val="0"/>
          <w:iCs w:val="0"/>
          <w:u w:val="none"/>
          <w:vertAlign w:val="baseline"/>
          <w:rtl w:val="0"/>
        </w:rPr>
        <w:t xml:space="preserve">in the final main prize draw: 1 Winning Ticket and 2 Reserve Tickets;</w:t>
      </w:r>
    </w:p>
    <w:p w14:paraId="37F15D88" w14:textId="77777777" w:rsidR="00416182" w:rsidRPr="00AC3BC8" w:rsidRDefault="00416182" w:rsidP="006B71F6">
      <w:pPr>
        <w:pStyle w:val="Akapitzlist"/>
        <w:numPr>
          <w:ilvl w:val="0"/>
          <w:numId w:val="21"/>
        </w:numPr>
        <w:spacing w:before="120"/>
        <w:jc w:val="both"/>
        <w:rPr>
          <w:snapToGrid w:val="0"/>
          <w:sz w:val="22"/>
          <w:szCs w:val="22"/>
        </w:rPr>
        <w:bidi w:val="0"/>
      </w:pPr>
      <w:r>
        <w:rPr>
          <w:sz w:val="22"/>
          <w:szCs w:val="22"/>
          <w:lang w:val="en"/>
          <w:b w:val="0"/>
          <w:bCs w:val="0"/>
          <w:i w:val="0"/>
          <w:iCs w:val="0"/>
          <w:u w:val="none"/>
          <w:vertAlign w:val="baseline"/>
          <w:rtl w:val="0"/>
        </w:rPr>
        <w:t xml:space="preserve">in the final special prize draw: 1 Winning Ticket and 2 Reserve Tickets.</w:t>
      </w:r>
    </w:p>
    <w:p w14:paraId="419DFF3A" w14:textId="60072CA3" w:rsidR="00416182" w:rsidRDefault="00416182" w:rsidP="00AC3BC8">
      <w:pPr>
        <w:spacing w:before="120"/>
        <w:ind w:left="360"/>
        <w:jc w:val="both"/>
        <w:rPr>
          <w:sz w:val="22"/>
          <w:szCs w:val="22"/>
        </w:rPr>
        <w:bidi w:val="0"/>
      </w:pPr>
      <w:r>
        <w:rPr>
          <w:sz w:val="22"/>
          <w:szCs w:val="22"/>
          <w:lang w:val="en"/>
          <w:b w:val="0"/>
          <w:bCs w:val="0"/>
          <w:i w:val="0"/>
          <w:iCs w:val="0"/>
          <w:u w:val="none"/>
          <w:vertAlign w:val="baseline"/>
          <w:rtl w:val="0"/>
        </w:rPr>
        <w:t xml:space="preserve">Reserve Tickets shall be drawn in case the Tickets drawn as first (hereinafter referred to as “Winning Entries”) are negatively verified. The drawn Reserve Tickets shall be put on a list (hereinafter referred to as the “Reserve List”) in the order in which they have been drawn. The Winning Tickets for a given prize shall be drawn first, then Reserve Entries 1 and finally - Reserve Entries 2 for this prize. </w:t>
      </w:r>
    </w:p>
    <w:p w14:paraId="65551F39" w14:textId="2E598C64" w:rsidR="00416182" w:rsidRPr="00AC3BC8" w:rsidRDefault="00416182" w:rsidP="002823B4">
      <w:pPr>
        <w:numPr>
          <w:ilvl w:val="0"/>
          <w:numId w:val="11"/>
        </w:numPr>
        <w:spacing w:before="120"/>
        <w:jc w:val="both"/>
        <w:rPr>
          <w:snapToGrid w:val="0"/>
          <w:sz w:val="22"/>
          <w:szCs w:val="22"/>
        </w:rPr>
        <w:bidi w:val="0"/>
      </w:pPr>
      <w:r>
        <w:rPr>
          <w:sz w:val="22"/>
          <w:szCs w:val="22"/>
          <w:lang w:val="en"/>
          <w:b w:val="0"/>
          <w:bCs w:val="0"/>
          <w:i w:val="0"/>
          <w:iCs w:val="0"/>
          <w:u w:val="none"/>
          <w:vertAlign w:val="baseline"/>
          <w:rtl w:val="0"/>
        </w:rPr>
        <w:t xml:space="preserve">If more than one draw is scheduled on a given day (e.g. weekly and monthly prize draw), the draws shall be held in line with the principle that the less valuable prize will be drawn first and then the more valuable one. </w:t>
      </w:r>
    </w:p>
    <w:p w14:paraId="0D9BAEAB" w14:textId="77777777" w:rsidR="00416182" w:rsidRPr="00AC3BC8" w:rsidRDefault="00416182" w:rsidP="00AC3BC8">
      <w:pPr>
        <w:pStyle w:val="Akapitzlist"/>
        <w:numPr>
          <w:ilvl w:val="0"/>
          <w:numId w:val="11"/>
        </w:numPr>
        <w:spacing w:before="120" w:line="280" w:lineRule="atLeast"/>
        <w:jc w:val="both"/>
        <w:rPr>
          <w:snapToGrid w:val="0"/>
          <w:sz w:val="22"/>
          <w:szCs w:val="22"/>
        </w:rPr>
        <w:bidi w:val="0"/>
      </w:pPr>
      <w:r>
        <w:rPr>
          <w:sz w:val="22"/>
          <w:szCs w:val="22"/>
          <w:lang w:val="en"/>
          <w:b w:val="0"/>
          <w:bCs w:val="0"/>
          <w:i w:val="0"/>
          <w:iCs w:val="0"/>
          <w:u w:val="none"/>
          <w:vertAlign w:val="baseline"/>
          <w:rtl w:val="0"/>
        </w:rPr>
        <w:t xml:space="preserve">The Entries drawn shall be verified in order to determine the entitlement to the prize in line with </w:t>
      </w:r>
      <w:r>
        <w:rPr>
          <w:sz w:val="22"/>
          <w:szCs w:val="22"/>
          <w:lang w:val="en"/>
          <w:b w:val="0"/>
          <w:bCs w:val="0"/>
          <w:i w:val="0"/>
          <w:iCs w:val="0"/>
          <w:u w:val="none"/>
          <w:vertAlign w:val="baseline"/>
          <w:rtl w:val="0"/>
        </w:rPr>
        <w:br w:type="textWrapping"/>
      </w:r>
      <w:r>
        <w:rPr>
          <w:sz w:val="22"/>
          <w:szCs w:val="22"/>
          <w:lang w:val="en"/>
          <w:b w:val="0"/>
          <w:bCs w:val="0"/>
          <w:i w:val="0"/>
          <w:iCs w:val="0"/>
          <w:u w:val="none"/>
          <w:vertAlign w:val="baseline"/>
          <w:rtl w:val="0"/>
        </w:rPr>
        <w:t xml:space="preserve">Articles 25-34 hereof.  </w:t>
      </w:r>
    </w:p>
    <w:p w14:paraId="28888B3F" w14:textId="77777777" w:rsidR="00416182" w:rsidRPr="004913A3" w:rsidRDefault="00416182" w:rsidP="00F465CA">
      <w:pPr>
        <w:pStyle w:val="Nagwek5"/>
        <w:spacing w:before="120" w:line="280" w:lineRule="atLeast"/>
        <w:ind w:left="0"/>
        <w:rPr>
          <w:szCs w:val="22"/>
        </w:rPr>
      </w:pPr>
    </w:p>
    <w:p w14:paraId="1952C169" w14:textId="77777777" w:rsidR="00416182" w:rsidRPr="00205358" w:rsidRDefault="00416182" w:rsidP="00205358">
      <w:pPr>
        <w:pStyle w:val="Nagwek5"/>
        <w:spacing w:before="120" w:line="280" w:lineRule="atLeast"/>
        <w:ind w:left="0"/>
        <w:rPr>
          <w:szCs w:val="22"/>
        </w:rPr>
        <w:bidi w:val="0"/>
      </w:pPr>
      <w:r>
        <w:rPr>
          <w:szCs w:val="22"/>
          <w:lang w:val="en"/>
          <w:b w:val="1"/>
          <w:bCs w:val="1"/>
          <w:i w:val="0"/>
          <w:iCs w:val="0"/>
          <w:u w:val="single"/>
          <w:vertAlign w:val="baseline"/>
          <w:rtl w:val="0"/>
        </w:rPr>
        <w:t xml:space="preserve">WINNING NOTIFICATION &amp; VERIFICATION OF THE ENTITLEMENT TO PRIZES</w:t>
      </w:r>
    </w:p>
    <w:p w14:paraId="16D2A49A" w14:textId="77777777" w:rsidR="00416182" w:rsidRDefault="00416182" w:rsidP="00AC3BC8">
      <w:pPr>
        <w:numPr>
          <w:ilvl w:val="0"/>
          <w:numId w:val="11"/>
        </w:numPr>
        <w:tabs>
          <w:tab w:val="left" w:pos="8789"/>
        </w:tabs>
        <w:spacing w:before="120" w:line="276" w:lineRule="auto"/>
        <w:jc w:val="both"/>
        <w:rPr>
          <w:sz w:val="22"/>
          <w:szCs w:val="22"/>
        </w:rPr>
        <w:bidi w:val="0"/>
      </w:pPr>
      <w:r>
        <w:rPr>
          <w:sz w:val="22"/>
          <w:szCs w:val="22"/>
          <w:lang w:val="en"/>
          <w:b w:val="0"/>
          <w:bCs w:val="0"/>
          <w:i w:val="0"/>
          <w:iCs w:val="0"/>
          <w:u w:val="none"/>
          <w:vertAlign w:val="baseline"/>
          <w:rtl w:val="0"/>
        </w:rPr>
        <w:t xml:space="preserve">Persons whose Entries have been drawn as Winning Entries entitling to a prize shall be informed about the prize won and the procedure for collecting it no later than within 3 business days from the draw date in one of the following ways:  </w:t>
      </w:r>
    </w:p>
    <w:p w14:paraId="2A01580D" w14:textId="77777777" w:rsidR="00416182" w:rsidRDefault="00416182" w:rsidP="00D076CE">
      <w:pPr>
        <w:numPr>
          <w:ilvl w:val="1"/>
          <w:numId w:val="11"/>
        </w:numPr>
        <w:tabs>
          <w:tab w:val="left" w:pos="8789"/>
        </w:tabs>
        <w:spacing w:before="120" w:line="276" w:lineRule="auto"/>
        <w:jc w:val="both"/>
        <w:rPr>
          <w:sz w:val="22"/>
          <w:szCs w:val="22"/>
        </w:rPr>
        <w:bidi w:val="0"/>
      </w:pPr>
      <w:r>
        <w:rPr>
          <w:sz w:val="22"/>
          <w:szCs w:val="22"/>
          <w:lang w:val="en"/>
          <w:b w:val="0"/>
          <w:bCs w:val="0"/>
          <w:i w:val="0"/>
          <w:iCs w:val="0"/>
          <w:u w:val="none"/>
          <w:vertAlign w:val="baseline"/>
          <w:rtl w:val="0"/>
        </w:rPr>
        <w:t xml:space="preserve">by calling the phone number provided in the drawn Entry,</w:t>
      </w:r>
    </w:p>
    <w:p w14:paraId="74CC2660" w14:textId="77777777" w:rsidR="004C3FAA" w:rsidRDefault="00416182" w:rsidP="00D076CE">
      <w:pPr>
        <w:numPr>
          <w:ilvl w:val="1"/>
          <w:numId w:val="11"/>
        </w:numPr>
        <w:tabs>
          <w:tab w:val="left" w:pos="8789"/>
        </w:tabs>
        <w:spacing w:before="120" w:line="276" w:lineRule="auto"/>
        <w:jc w:val="both"/>
        <w:rPr>
          <w:sz w:val="22"/>
          <w:szCs w:val="22"/>
        </w:rPr>
        <w:bidi w:val="0"/>
      </w:pPr>
      <w:r>
        <w:rPr>
          <w:sz w:val="22"/>
          <w:szCs w:val="22"/>
          <w:lang w:val="en"/>
          <w:b w:val="0"/>
          <w:bCs w:val="0"/>
          <w:i w:val="0"/>
          <w:iCs w:val="0"/>
          <w:u w:val="none"/>
          <w:vertAlign w:val="baseline"/>
          <w:rtl w:val="0"/>
        </w:rPr>
        <w:t xml:space="preserve">by sending an e-mail message to the e-mail address provided in the Entry.</w:t>
      </w:r>
    </w:p>
    <w:p w14:paraId="109BB5BB" w14:textId="5900B8C9" w:rsidR="00416182" w:rsidRDefault="00416182" w:rsidP="004C3FAA">
      <w:pPr>
        <w:tabs>
          <w:tab w:val="left" w:pos="8789"/>
        </w:tabs>
        <w:spacing w:before="120" w:line="276" w:lineRule="auto"/>
        <w:ind w:left="360"/>
        <w:jc w:val="both"/>
        <w:rPr>
          <w:sz w:val="22"/>
          <w:szCs w:val="22"/>
        </w:rPr>
        <w:bidi w:val="0"/>
      </w:pPr>
      <w:r>
        <w:rPr>
          <w:sz w:val="22"/>
          <w:szCs w:val="22"/>
          <w:lang w:val="en"/>
          <w:b w:val="0"/>
          <w:bCs w:val="0"/>
          <w:i w:val="0"/>
          <w:iCs w:val="0"/>
          <w:u w:val="none"/>
          <w:vertAlign w:val="baseline"/>
          <w:rtl w:val="0"/>
        </w:rPr>
        <w:t xml:space="preserve">The Organiser may use both these ways to inform the Participant whose Entry has been drawn. </w:t>
      </w:r>
    </w:p>
    <w:p w14:paraId="40977397" w14:textId="4023839C" w:rsidR="00416182" w:rsidRPr="00AC3BC8" w:rsidRDefault="00416182" w:rsidP="00AC3BC8">
      <w:pPr>
        <w:pStyle w:val="Akapitzlist"/>
        <w:numPr>
          <w:ilvl w:val="0"/>
          <w:numId w:val="11"/>
        </w:numPr>
        <w:tabs>
          <w:tab w:val="left" w:pos="8789"/>
        </w:tabs>
        <w:spacing w:before="120" w:line="276" w:lineRule="auto"/>
        <w:jc w:val="both"/>
        <w:rPr>
          <w:sz w:val="22"/>
          <w:szCs w:val="22"/>
        </w:rPr>
        <w:bidi w:val="0"/>
      </w:pPr>
      <w:bookmarkStart w:id="6" w:name="_Hlk37242364"/>
      <w:r>
        <w:rPr>
          <w:sz w:val="22"/>
          <w:szCs w:val="22"/>
          <w:lang w:val="en"/>
          <w:b w:val="0"/>
          <w:bCs w:val="0"/>
          <w:i w:val="0"/>
          <w:iCs w:val="0"/>
          <w:u w:val="none"/>
          <w:vertAlign w:val="baseline"/>
          <w:rtl w:val="0"/>
        </w:rPr>
        <w:t xml:space="preserve">The Participant shall be informed that the verification of his/her entitlement to the prize consists in filling in a winner form. The winner shall receive the link to the form in the e-mail or text message (SMS) within 3 business days from the date of a given draw. The Participant shall fill in the form within 7 calendar days. In the form, the Participant shall provide the bank account number to which the prize is to be paid and - in the case of winners of the monthly prizes, the main prize or the special prize - his/her PESEL [Personal ID] No. (if the Participant has no PESEL, he/she shall provide his/her date of birth and nationality), as well as the series and number of his/her ID document. In addition, the winner shall attach to the form a photo/scan of the certified copy of his/her 2020 PIT Return (the first page of the Return submitted to the Tax Office in person or the UPO file). The winner of the special prize shall also provide a photo/scan of the certified copy of his/her 2019 PIT Return (the first page of the Return submitted to the Tax Office in person or the UPO file) where he/she indicated his/her place of residence as other than Łódź, or a copy of/original written statement by the winner that he/she has submitted his/her PIT Return for the first time in his/her life.</w:t>
      </w:r>
    </w:p>
    <w:bookmarkEnd w:id="6"/>
    <w:p w14:paraId="0D3A4B97" w14:textId="77777777" w:rsidR="00416182" w:rsidRPr="004913A3" w:rsidRDefault="00416182" w:rsidP="00AC3BC8">
      <w:pPr>
        <w:numPr>
          <w:ilvl w:val="0"/>
          <w:numId w:val="11"/>
        </w:numPr>
        <w:spacing w:before="120" w:line="276" w:lineRule="auto"/>
        <w:jc w:val="both"/>
        <w:rPr>
          <w:sz w:val="22"/>
          <w:szCs w:val="22"/>
        </w:rPr>
        <w:bidi w:val="0"/>
      </w:pPr>
      <w:r>
        <w:rPr>
          <w:sz w:val="22"/>
          <w:szCs w:val="22"/>
          <w:lang w:val="en"/>
          <w:b w:val="0"/>
          <w:bCs w:val="0"/>
          <w:i w:val="0"/>
          <w:iCs w:val="0"/>
          <w:u w:val="none"/>
          <w:vertAlign w:val="baseline"/>
          <w:rtl w:val="0"/>
        </w:rPr>
        <w:t xml:space="preserve">If the winning notification is given by telephone, the Organiser shall make three attempts to call the Participant whose Entry has been drawn for a Lottery prize. A failed attempt to call the Participant shall be defined as: the call unanswered for at least 6 rings, going to the voicemail, no possibility to reach the phone user (e.g. the number currently unavailable, the phone being turned off, blocked restricted calls, fax signal on), the Participant hanging up, rejecting the call or disconnecting, the phone answered by a person who is not the winner with no possibility to hand it over to the winner during the call. Attempts to call shall be made until the person subject to verification is successfully reached or until the last failed attempt to call is made. The calls shall be made on working days (Monday to Friday) from 9:00 a.m. to 5:00 p.m. Each attempt to call the Participant subject to verification shall be made on a different day. </w:t>
      </w:r>
    </w:p>
    <w:p w14:paraId="10728A45" w14:textId="77777777" w:rsidR="00416182" w:rsidRDefault="00416182" w:rsidP="00E91928">
      <w:pPr>
        <w:numPr>
          <w:ilvl w:val="0"/>
          <w:numId w:val="11"/>
        </w:numPr>
        <w:spacing w:before="120" w:line="280" w:lineRule="atLeast"/>
        <w:jc w:val="both"/>
        <w:rPr>
          <w:rStyle w:val="Odwoaniedokomentarza1"/>
          <w:sz w:val="22"/>
          <w:szCs w:val="22"/>
        </w:rPr>
        <w:bidi w:val="0"/>
      </w:pPr>
      <w:bookmarkStart w:id="7" w:name="_Hlk37242390"/>
      <w:r>
        <w:rPr>
          <w:rStyle w:val="Odwoaniedokomentarza1"/>
          <w:sz w:val="22"/>
          <w:szCs w:val="22"/>
          <w:lang w:val="en"/>
          <w:b w:val="0"/>
          <w:bCs w:val="0"/>
          <w:i w:val="0"/>
          <w:iCs w:val="0"/>
          <w:u w:val="none"/>
          <w:vertAlign w:val="baseline"/>
          <w:rtl w:val="0"/>
        </w:rPr>
        <w:t xml:space="preserve">The Organiser shall verify the data provided in the form within no more than 3 days from the day of filling in the winner form by the winner. In the case of a negative verification (e.g. should it turn out that the winner indicated as his/her place of residence a city other than Łódź in his/her 2020 PIT Return), the Participant shall lose his/her entitlement to the prize and this right shall be transferred to the Participant whose Entry has been drawn, respectively, as the Reserve Entry 1 or Reserve Entry 2. In the case of a positive verification, the winner shall be informed of being entitled to the prize. </w:t>
      </w:r>
    </w:p>
    <w:p w14:paraId="152F2534" w14:textId="1CCBDC5B" w:rsidR="00416182" w:rsidRDefault="00416182" w:rsidP="00E91928">
      <w:pPr>
        <w:numPr>
          <w:ilvl w:val="0"/>
          <w:numId w:val="11"/>
        </w:numPr>
        <w:spacing w:before="120" w:line="280" w:lineRule="atLeast"/>
        <w:jc w:val="both"/>
        <w:rPr>
          <w:rStyle w:val="Odwoaniedokomentarza1"/>
          <w:sz w:val="22"/>
          <w:szCs w:val="22"/>
        </w:rPr>
        <w:bidi w:val="0"/>
      </w:pPr>
      <w:r>
        <w:rPr>
          <w:rStyle w:val="Odwoaniedokomentarza1"/>
          <w:sz w:val="22"/>
          <w:szCs w:val="22"/>
          <w:lang w:val="en"/>
          <w:b w:val="0"/>
          <w:bCs w:val="0"/>
          <w:i w:val="0"/>
          <w:iCs w:val="0"/>
          <w:u w:val="none"/>
          <w:vertAlign w:val="baseline"/>
          <w:rtl w:val="0"/>
        </w:rPr>
        <w:t xml:space="preserve">If the Organiser has doubts regarding the veracity of the photo/scan of the indicated documents attached to the form, the Organiser may request the Participant to send the original copies/certified true copies of these documents for review to the Organiser’s office address </w:t>
      </w:r>
      <w:r>
        <w:rPr>
          <w:rStyle w:val="Odwoaniedokomentarza1"/>
          <w:sz w:val="22"/>
          <w:szCs w:val="22"/>
          <w:lang w:val="en"/>
          <w:b w:val="0"/>
          <w:bCs w:val="0"/>
          <w:i w:val="0"/>
          <w:iCs w:val="0"/>
          <w:u w:val="none"/>
          <w:vertAlign w:val="baseline"/>
          <w:rtl w:val="0"/>
        </w:rPr>
        <w:br w:type="textWrapping"/>
      </w:r>
      <w:r>
        <w:rPr>
          <w:rStyle w:val="Odwoaniedokomentarza1"/>
          <w:sz w:val="22"/>
          <w:szCs w:val="22"/>
          <w:lang w:val="en"/>
          <w:b w:val="0"/>
          <w:bCs w:val="0"/>
          <w:i w:val="0"/>
          <w:iCs w:val="0"/>
          <w:u w:val="none"/>
          <w:vertAlign w:val="baseline"/>
          <w:rtl w:val="0"/>
        </w:rPr>
        <w:t xml:space="preserve">(ul. Wrzesińska 12/37, 03-713 Warsaw). Such a request shall be made no later than on 09 June 2021. The Participant thus requested shall deliver the indicated documents to the address provided by the Organiser within no more than 14 days. The Organiser shall take into account all mail which will reach the Organiser’s address by 30 June 2021 at the latest.</w:t>
      </w:r>
    </w:p>
    <w:bookmarkEnd w:id="7"/>
    <w:p w14:paraId="4CB2EED7" w14:textId="77777777" w:rsidR="00416182" w:rsidRPr="004913A3" w:rsidRDefault="00416182" w:rsidP="00AC3BC8">
      <w:pPr>
        <w:pStyle w:val="Tekstpodstawowywcity1"/>
        <w:numPr>
          <w:ilvl w:val="0"/>
          <w:numId w:val="11"/>
        </w:numPr>
        <w:tabs>
          <w:tab w:val="clear" w:pos="709"/>
          <w:tab w:val="left" w:pos="851"/>
          <w:tab w:val="left" w:pos="1416"/>
          <w:tab w:val="left" w:pos="8789"/>
        </w:tabs>
        <w:spacing w:line="280" w:lineRule="atLeast"/>
        <w:rPr>
          <w:sz w:val="22"/>
          <w:szCs w:val="22"/>
        </w:rPr>
        <w:bidi w:val="0"/>
      </w:pPr>
      <w:r>
        <w:rPr>
          <w:sz w:val="22"/>
          <w:szCs w:val="22"/>
          <w:lang w:val="en"/>
          <w:b w:val="0"/>
          <w:bCs w:val="0"/>
          <w:i w:val="0"/>
          <w:iCs w:val="0"/>
          <w:u w:val="none"/>
          <w:vertAlign w:val="baseline"/>
          <w:rtl w:val="0"/>
        </w:rPr>
        <w:t xml:space="preserve">If the verified winner of the main, special, monthly or weekly prize does meet any of the conditions stipulated in Articles 26-29 hereof, he/she shall lose the entitlement to the prize which entitlement shall be transferred to a person whose Entry has been drawn, respectively, as the Reserve Entry 1 or 2 for this prize. The prizes not distributed in the manner described above shall remain at the Organiser’s disposal. </w:t>
      </w:r>
    </w:p>
    <w:p w14:paraId="07819BBB" w14:textId="77777777" w:rsidR="00416182" w:rsidRPr="004913A3" w:rsidRDefault="00416182" w:rsidP="00AC3BC8">
      <w:pPr>
        <w:pStyle w:val="Tekstpodstawowywcity1"/>
        <w:numPr>
          <w:ilvl w:val="0"/>
          <w:numId w:val="11"/>
        </w:numPr>
        <w:tabs>
          <w:tab w:val="clear" w:pos="709"/>
          <w:tab w:val="left" w:pos="851"/>
          <w:tab w:val="left" w:pos="1416"/>
          <w:tab w:val="left" w:pos="8789"/>
        </w:tabs>
        <w:spacing w:line="280" w:lineRule="atLeast"/>
        <w:rPr>
          <w:sz w:val="22"/>
          <w:szCs w:val="22"/>
        </w:rPr>
        <w:bidi w:val="0"/>
      </w:pPr>
      <w:r>
        <w:rPr>
          <w:sz w:val="22"/>
          <w:szCs w:val="22"/>
          <w:lang w:val="en"/>
          <w:b w:val="0"/>
          <w:bCs w:val="0"/>
          <w:i w:val="0"/>
          <w:iCs w:val="0"/>
          <w:u w:val="none"/>
          <w:vertAlign w:val="baseline"/>
          <w:rtl w:val="0"/>
        </w:rPr>
        <w:t xml:space="preserve">The verified person from the Reserve List for a given prize shall be notified by phone or e-mail in line with the procedure set out in Articles 25-29 hereof, to the phone number provided in the drawn Reserve Entry or to the e-mail address provided in the drawn Reserve Entry within 3 business days from:</w:t>
      </w:r>
    </w:p>
    <w:p w14:paraId="123FFE72" w14:textId="77777777" w:rsidR="00416182" w:rsidRPr="004913A3" w:rsidRDefault="00416182" w:rsidP="00F465CA">
      <w:pPr>
        <w:pStyle w:val="Tekstpodstawowywcity1"/>
        <w:numPr>
          <w:ilvl w:val="0"/>
          <w:numId w:val="15"/>
        </w:numPr>
        <w:tabs>
          <w:tab w:val="clear" w:pos="709"/>
          <w:tab w:val="left" w:pos="851"/>
          <w:tab w:val="left" w:pos="1080"/>
        </w:tabs>
        <w:spacing w:line="240" w:lineRule="auto"/>
        <w:rPr>
          <w:sz w:val="22"/>
          <w:szCs w:val="22"/>
        </w:rPr>
        <w:bidi w:val="0"/>
      </w:pPr>
      <w:r>
        <w:rPr>
          <w:sz w:val="22"/>
          <w:szCs w:val="22"/>
          <w:lang w:val="en"/>
          <w:b w:val="0"/>
          <w:bCs w:val="0"/>
          <w:i w:val="0"/>
          <w:iCs w:val="0"/>
          <w:u w:val="none"/>
          <w:vertAlign w:val="baseline"/>
          <w:rtl w:val="0"/>
        </w:rPr>
        <w:t xml:space="preserve">the last day on which the previously verified winner of a given prize should have delivered the documents and data defined, respectively, in Articles 26 or 29 hereof to the Organiser’s address (in the case of the Organiser’s request), or</w:t>
      </w:r>
    </w:p>
    <w:p w14:paraId="3C112704" w14:textId="77777777" w:rsidR="00416182" w:rsidRPr="004913A3" w:rsidRDefault="00416182" w:rsidP="00F465CA">
      <w:pPr>
        <w:pStyle w:val="Tekstpodstawowywcity1"/>
        <w:numPr>
          <w:ilvl w:val="0"/>
          <w:numId w:val="15"/>
        </w:numPr>
        <w:tabs>
          <w:tab w:val="clear" w:pos="709"/>
          <w:tab w:val="left" w:pos="851"/>
          <w:tab w:val="left" w:pos="1080"/>
          <w:tab w:val="left" w:pos="8789"/>
        </w:tabs>
        <w:spacing w:line="240" w:lineRule="auto"/>
        <w:rPr>
          <w:sz w:val="22"/>
          <w:szCs w:val="22"/>
        </w:rPr>
        <w:bidi w:val="0"/>
      </w:pPr>
      <w:r>
        <w:rPr>
          <w:sz w:val="22"/>
          <w:szCs w:val="22"/>
          <w:lang w:val="en"/>
          <w:b w:val="0"/>
          <w:bCs w:val="0"/>
          <w:i w:val="0"/>
          <w:iCs w:val="0"/>
          <w:u w:val="none"/>
          <w:vertAlign w:val="baseline"/>
          <w:rtl w:val="0"/>
        </w:rPr>
        <w:t xml:space="preserve">the day on which the Organiser, after verifying the documents and data defined, respectively, in Articles 26 or 29 hereof, sent by the previously verified Participant (in the case of the Organiser’s request), determined that these documents and/or data do not meet the conditions stipulated herein, or</w:t>
      </w:r>
    </w:p>
    <w:p w14:paraId="7912A8DB" w14:textId="77777777" w:rsidR="00416182" w:rsidRPr="004913A3" w:rsidRDefault="00416182" w:rsidP="00F465CA">
      <w:pPr>
        <w:numPr>
          <w:ilvl w:val="0"/>
          <w:numId w:val="15"/>
        </w:numPr>
        <w:tabs>
          <w:tab w:val="left" w:pos="1080"/>
        </w:tabs>
        <w:spacing w:before="120" w:line="280" w:lineRule="atLeast"/>
        <w:jc w:val="both"/>
        <w:rPr>
          <w:sz w:val="22"/>
          <w:szCs w:val="22"/>
        </w:rPr>
        <w:bidi w:val="0"/>
      </w:pPr>
      <w:r>
        <w:rPr>
          <w:sz w:val="22"/>
          <w:szCs w:val="22"/>
          <w:lang w:val="en"/>
          <w:b w:val="0"/>
          <w:bCs w:val="0"/>
          <w:i w:val="0"/>
          <w:iCs w:val="0"/>
          <w:u w:val="none"/>
          <w:vertAlign w:val="baseline"/>
          <w:rtl w:val="0"/>
        </w:rPr>
        <w:t xml:space="preserve">the day on which the deadline for filling in the winner form by the previously verified Participant elapsed.</w:t>
      </w:r>
    </w:p>
    <w:p w14:paraId="5BE4C2AE" w14:textId="77777777" w:rsidR="00416182" w:rsidRPr="004913A3" w:rsidRDefault="00416182" w:rsidP="00AC3BC8">
      <w:pPr>
        <w:pStyle w:val="Tekstpodstawowywcity1"/>
        <w:numPr>
          <w:ilvl w:val="0"/>
          <w:numId w:val="11"/>
        </w:numPr>
        <w:tabs>
          <w:tab w:val="clear" w:pos="709"/>
          <w:tab w:val="left" w:pos="851"/>
          <w:tab w:val="left" w:pos="1416"/>
        </w:tabs>
        <w:spacing w:line="240" w:lineRule="auto"/>
        <w:rPr>
          <w:sz w:val="22"/>
          <w:szCs w:val="22"/>
        </w:rPr>
        <w:bidi w:val="0"/>
      </w:pPr>
      <w:r>
        <w:rPr>
          <w:sz w:val="22"/>
          <w:szCs w:val="22"/>
          <w:lang w:val="en"/>
          <w:b w:val="0"/>
          <w:bCs w:val="0"/>
          <w:i w:val="0"/>
          <w:iCs w:val="0"/>
          <w:u w:val="none"/>
          <w:vertAlign w:val="baseline"/>
          <w:rtl w:val="0"/>
        </w:rPr>
        <w:t xml:space="preserve">Verification of the Participants whose Entries have been drawn as reserve ones for a given prize shall be carried out in line with the procedure set out in Articles 25-29 hereof until: the entitlement to the prize is confirmed or the Reserve List is exhausted. If the verified winner from the Reserve List does not meet any of the conditions set out in Articles 25-29 hereof or the sent documents or data do not meet the conditions stipulated herein, or the deadline for filling in the winner form elapses, then this winner shall lose his/her entitlement to the prize.</w:t>
      </w:r>
    </w:p>
    <w:p w14:paraId="720D876B" w14:textId="77777777" w:rsidR="00416182" w:rsidRPr="004913A3" w:rsidRDefault="00416182" w:rsidP="00AC3BC8">
      <w:pPr>
        <w:numPr>
          <w:ilvl w:val="0"/>
          <w:numId w:val="11"/>
        </w:numPr>
        <w:spacing w:before="120" w:line="280" w:lineRule="atLeast"/>
        <w:jc w:val="both"/>
        <w:rPr>
          <w:sz w:val="22"/>
          <w:szCs w:val="22"/>
        </w:rPr>
        <w:bidi w:val="0"/>
      </w:pPr>
      <w:bookmarkStart w:id="8" w:name="_Hlk37242416"/>
      <w:r>
        <w:rPr>
          <w:sz w:val="22"/>
          <w:szCs w:val="22"/>
          <w:lang w:val="en"/>
          <w:b w:val="0"/>
          <w:bCs w:val="0"/>
          <w:i w:val="0"/>
          <w:iCs w:val="0"/>
          <w:u w:val="none"/>
          <w:vertAlign w:val="baseline"/>
          <w:rtl w:val="0"/>
        </w:rPr>
        <w:t xml:space="preserve">The verification procedure shall end no later than on 01 July 2021.</w:t>
      </w:r>
    </w:p>
    <w:bookmarkEnd w:id="8"/>
    <w:p w14:paraId="0C10F787" w14:textId="77777777" w:rsidR="00416182" w:rsidRPr="004913A3" w:rsidRDefault="00416182" w:rsidP="00AC3BC8">
      <w:pPr>
        <w:numPr>
          <w:ilvl w:val="0"/>
          <w:numId w:val="11"/>
        </w:numPr>
        <w:spacing w:before="120" w:line="280" w:lineRule="atLeast"/>
        <w:jc w:val="both"/>
        <w:rPr>
          <w:sz w:val="22"/>
          <w:szCs w:val="22"/>
        </w:rPr>
        <w:bidi w:val="0"/>
      </w:pPr>
      <w:r>
        <w:rPr>
          <w:sz w:val="22"/>
          <w:szCs w:val="22"/>
          <w:lang w:val="en"/>
          <w:b w:val="0"/>
          <w:bCs w:val="0"/>
          <w:i w:val="0"/>
          <w:iCs w:val="0"/>
          <w:u w:val="none"/>
          <w:vertAlign w:val="baseline"/>
          <w:rtl w:val="0"/>
        </w:rPr>
        <w:t xml:space="preserve">The verified person shall lose his/her entitlement to receiving the prize if:</w:t>
      </w:r>
    </w:p>
    <w:p w14:paraId="01F4C000" w14:textId="77777777" w:rsidR="00416182" w:rsidRPr="004913A3" w:rsidRDefault="00416182" w:rsidP="00F465CA">
      <w:pPr>
        <w:pStyle w:val="Tekstpodstawowywcity1"/>
        <w:numPr>
          <w:ilvl w:val="0"/>
          <w:numId w:val="16"/>
        </w:numPr>
        <w:tabs>
          <w:tab w:val="clear" w:pos="709"/>
          <w:tab w:val="left" w:pos="851"/>
          <w:tab w:val="left" w:pos="1134"/>
        </w:tabs>
        <w:spacing w:line="240" w:lineRule="auto"/>
        <w:rPr>
          <w:sz w:val="22"/>
          <w:szCs w:val="22"/>
        </w:rPr>
        <w:bidi w:val="0"/>
      </w:pPr>
      <w:r>
        <w:rPr>
          <w:sz w:val="22"/>
          <w:szCs w:val="22"/>
          <w:lang w:val="en"/>
          <w:b w:val="0"/>
          <w:bCs w:val="0"/>
          <w:i w:val="0"/>
          <w:iCs w:val="0"/>
          <w:u w:val="none"/>
          <w:vertAlign w:val="baseline"/>
          <w:rtl w:val="0"/>
        </w:rPr>
        <w:t xml:space="preserve">he/she does not meet any of the conditions stipulated herein; or</w:t>
      </w:r>
    </w:p>
    <w:p w14:paraId="25767E31" w14:textId="77777777" w:rsidR="00416182" w:rsidRPr="004913A3" w:rsidRDefault="00416182" w:rsidP="00F465CA">
      <w:pPr>
        <w:pStyle w:val="Tekstpodstawowywcity1"/>
        <w:numPr>
          <w:ilvl w:val="0"/>
          <w:numId w:val="16"/>
        </w:numPr>
        <w:tabs>
          <w:tab w:val="clear" w:pos="709"/>
          <w:tab w:val="left" w:pos="851"/>
          <w:tab w:val="left" w:pos="1134"/>
        </w:tabs>
        <w:spacing w:line="240" w:lineRule="auto"/>
        <w:rPr>
          <w:sz w:val="22"/>
          <w:szCs w:val="22"/>
        </w:rPr>
        <w:bidi w:val="0"/>
      </w:pPr>
      <w:r>
        <w:rPr>
          <w:sz w:val="22"/>
          <w:szCs w:val="22"/>
          <w:lang w:val="en"/>
          <w:b w:val="0"/>
          <w:bCs w:val="0"/>
          <w:i w:val="0"/>
          <w:iCs w:val="0"/>
          <w:u w:val="none"/>
          <w:vertAlign w:val="baseline"/>
          <w:rtl w:val="0"/>
        </w:rPr>
        <w:t xml:space="preserve">he/she cannot collect the prize for reasons attributable to him/her; or</w:t>
      </w:r>
    </w:p>
    <w:p w14:paraId="4DD3EE80" w14:textId="77777777" w:rsidR="00416182" w:rsidRPr="004913A3" w:rsidRDefault="00416182" w:rsidP="00F465CA">
      <w:pPr>
        <w:pStyle w:val="Tekstpodstawowywcity1"/>
        <w:numPr>
          <w:ilvl w:val="0"/>
          <w:numId w:val="16"/>
        </w:numPr>
        <w:tabs>
          <w:tab w:val="clear" w:pos="709"/>
          <w:tab w:val="left" w:pos="1080"/>
          <w:tab w:val="left" w:pos="8789"/>
        </w:tabs>
        <w:spacing w:line="240" w:lineRule="auto"/>
        <w:ind w:left="1080"/>
        <w:rPr>
          <w:sz w:val="22"/>
          <w:szCs w:val="22"/>
        </w:rPr>
        <w:bidi w:val="0"/>
      </w:pPr>
      <w:r>
        <w:rPr>
          <w:sz w:val="22"/>
          <w:szCs w:val="22"/>
          <w:lang w:val="en"/>
          <w:b w:val="0"/>
          <w:bCs w:val="0"/>
          <w:i w:val="0"/>
          <w:iCs w:val="0"/>
          <w:u w:val="none"/>
          <w:vertAlign w:val="baseline"/>
          <w:rtl w:val="0"/>
        </w:rPr>
        <w:t xml:space="preserve">he/she fails to send the documents and data defined, respectively, in Articles 26 or 29 hereof; or</w:t>
      </w:r>
    </w:p>
    <w:p w14:paraId="56718708" w14:textId="77777777" w:rsidR="00416182" w:rsidRPr="004913A3" w:rsidRDefault="00416182" w:rsidP="00F465CA">
      <w:pPr>
        <w:pStyle w:val="Tekstpodstawowywcity1"/>
        <w:numPr>
          <w:ilvl w:val="0"/>
          <w:numId w:val="16"/>
        </w:numPr>
        <w:tabs>
          <w:tab w:val="clear" w:pos="709"/>
          <w:tab w:val="left" w:pos="1080"/>
        </w:tabs>
        <w:spacing w:line="240" w:lineRule="auto"/>
        <w:ind w:left="1080"/>
        <w:rPr>
          <w:sz w:val="22"/>
          <w:szCs w:val="22"/>
        </w:rPr>
        <w:bidi w:val="0"/>
      </w:pPr>
      <w:r>
        <w:rPr>
          <w:sz w:val="22"/>
          <w:szCs w:val="22"/>
          <w:lang w:val="en"/>
          <w:b w:val="0"/>
          <w:bCs w:val="0"/>
          <w:i w:val="0"/>
          <w:iCs w:val="0"/>
          <w:u w:val="none"/>
          <w:vertAlign w:val="baseline"/>
          <w:rtl w:val="0"/>
        </w:rPr>
        <w:t xml:space="preserve">the sent documents or data defined, respectively, in Articles 26 or 29 hereof do not meet the provisions hereof; or</w:t>
      </w:r>
    </w:p>
    <w:p w14:paraId="5C561246" w14:textId="77777777" w:rsidR="00416182" w:rsidRDefault="00416182" w:rsidP="00F465CA">
      <w:pPr>
        <w:pStyle w:val="Tekstpodstawowywcity1"/>
        <w:numPr>
          <w:ilvl w:val="0"/>
          <w:numId w:val="16"/>
        </w:numPr>
        <w:tabs>
          <w:tab w:val="clear" w:pos="709"/>
          <w:tab w:val="left" w:pos="851"/>
          <w:tab w:val="left" w:pos="1080"/>
        </w:tabs>
        <w:spacing w:line="240" w:lineRule="auto"/>
        <w:ind w:left="1080" w:hanging="370"/>
        <w:rPr>
          <w:sz w:val="22"/>
          <w:szCs w:val="22"/>
        </w:rPr>
        <w:bidi w:val="0"/>
      </w:pPr>
      <w:r>
        <w:rPr>
          <w:sz w:val="22"/>
          <w:szCs w:val="22"/>
          <w:lang w:val="en"/>
          <w:b w:val="0"/>
          <w:bCs w:val="0"/>
          <w:i w:val="0"/>
          <w:iCs w:val="0"/>
          <w:u w:val="none"/>
          <w:vertAlign w:val="baseline"/>
          <w:rtl w:val="0"/>
        </w:rPr>
        <w:t xml:space="preserve">the documents sent in line with Articles 26 or 29 hereof are forged or damaged in such a way as to make them unreadable; or</w:t>
      </w:r>
    </w:p>
    <w:p w14:paraId="6D07F57F" w14:textId="77777777" w:rsidR="00416182" w:rsidRPr="003A204E" w:rsidRDefault="00416182" w:rsidP="003A204E">
      <w:pPr>
        <w:pStyle w:val="Tekstpodstawowywcity1"/>
        <w:numPr>
          <w:ilvl w:val="0"/>
          <w:numId w:val="16"/>
        </w:numPr>
        <w:tabs>
          <w:tab w:val="clear" w:pos="709"/>
          <w:tab w:val="left" w:pos="851"/>
          <w:tab w:val="left" w:pos="1080"/>
        </w:tabs>
        <w:spacing w:line="240" w:lineRule="auto"/>
        <w:rPr>
          <w:sz w:val="22"/>
          <w:szCs w:val="22"/>
        </w:rPr>
        <w:bidi w:val="0"/>
      </w:pPr>
      <w:r>
        <w:rPr>
          <w:sz w:val="22"/>
          <w:szCs w:val="22"/>
          <w:lang w:val="en"/>
          <w:b w:val="0"/>
          <w:bCs w:val="0"/>
          <w:i w:val="0"/>
          <w:iCs w:val="0"/>
          <w:u w:val="none"/>
          <w:vertAlign w:val="baseline"/>
          <w:rtl w:val="0"/>
        </w:rPr>
        <w:t xml:space="preserve">    he/she fails to fill in the winner form within 7 days from the date of sending the e-mail/SMS with the link to the winner form.</w:t>
      </w:r>
    </w:p>
    <w:p w14:paraId="656202D1" w14:textId="77777777" w:rsidR="00416182" w:rsidRPr="004913A3" w:rsidRDefault="00416182" w:rsidP="00F465CA">
      <w:pPr>
        <w:spacing w:before="120" w:line="280" w:lineRule="atLeast"/>
        <w:rPr>
          <w:b/>
          <w:bCs/>
          <w:sz w:val="22"/>
          <w:szCs w:val="22"/>
          <w:u w:val="single"/>
        </w:rPr>
      </w:pPr>
    </w:p>
    <w:p w14:paraId="7C130B86" w14:textId="77777777" w:rsidR="00416182" w:rsidRPr="004913A3" w:rsidRDefault="00416182" w:rsidP="00F465CA">
      <w:pPr>
        <w:spacing w:before="120" w:line="280" w:lineRule="atLeast"/>
        <w:rPr>
          <w:b/>
          <w:bCs/>
          <w:sz w:val="22"/>
          <w:szCs w:val="22"/>
          <w:u w:val="single"/>
        </w:rPr>
        <w:bidi w:val="0"/>
      </w:pPr>
      <w:r>
        <w:rPr>
          <w:sz w:val="22"/>
          <w:szCs w:val="22"/>
          <w:lang w:val="en"/>
          <w:b w:val="1"/>
          <w:bCs w:val="1"/>
          <w:i w:val="0"/>
          <w:iCs w:val="0"/>
          <w:u w:val="single"/>
          <w:vertAlign w:val="baseline"/>
          <w:rtl w:val="0"/>
        </w:rPr>
        <w:t xml:space="preserve">WINNER ANNOUNCEMENT &amp; HANDING OVER THE PRIZES</w:t>
      </w:r>
    </w:p>
    <w:p w14:paraId="01AE20B3" w14:textId="77777777" w:rsidR="00416182" w:rsidRPr="004913A3" w:rsidRDefault="00416182" w:rsidP="00AC3BC8">
      <w:pPr>
        <w:numPr>
          <w:ilvl w:val="0"/>
          <w:numId w:val="11"/>
        </w:numPr>
        <w:spacing w:before="120" w:line="280" w:lineRule="atLeast"/>
        <w:jc w:val="both"/>
        <w:rPr>
          <w:sz w:val="22"/>
          <w:szCs w:val="22"/>
        </w:rPr>
        <w:bidi w:val="0"/>
      </w:pPr>
      <w:r>
        <w:rPr>
          <w:sz w:val="22"/>
          <w:szCs w:val="22"/>
          <w:lang w:val="en"/>
          <w:b w:val="0"/>
          <w:bCs w:val="0"/>
          <w:i w:val="0"/>
          <w:iCs w:val="0"/>
          <w:u w:val="none"/>
          <w:vertAlign w:val="baseline"/>
          <w:rtl w:val="0"/>
        </w:rPr>
        <w:t xml:space="preserve">The Lottery results, in the form of the winner’s first name and the first letter of his/her last name, shall be available, after completed verification, at the Organiser’s office, ul. Wrzesińska 12/37, 03</w:t>
      </w:r>
      <w:r>
        <w:rPr>
          <w:sz w:val="22"/>
          <w:szCs w:val="22"/>
          <w:lang w:val="en"/>
          <w:b w:val="0"/>
          <w:bCs w:val="0"/>
          <w:i w:val="0"/>
          <w:iCs w:val="0"/>
          <w:u w:val="none"/>
          <w:vertAlign w:val="baseline"/>
          <w:rtl w:val="0"/>
        </w:rPr>
        <w:noBreakHyphen/>
      </w:r>
      <w:r>
        <w:rPr>
          <w:sz w:val="22"/>
          <w:szCs w:val="22"/>
          <w:lang w:val="en"/>
          <w:b w:val="0"/>
          <w:bCs w:val="0"/>
          <w:i w:val="0"/>
          <w:iCs w:val="0"/>
          <w:u w:val="none"/>
          <w:vertAlign w:val="baseline"/>
          <w:rtl w:val="0"/>
        </w:rPr>
        <w:t xml:space="preserve">713 Warsaw, and on the web page </w:t>
      </w:r>
      <w:hyperlink r:id="rId8" w:history="1">
        <w:r>
          <w:rPr>
            <w:rStyle w:val="Hipercze"/>
            <w:sz w:val="22"/>
            <w:szCs w:val="22"/>
            <w:lang w:val="en"/>
            <w:b w:val="0"/>
            <w:bCs w:val="0"/>
            <w:i w:val="0"/>
            <w:iCs w:val="0"/>
            <w:u w:val="single"/>
            <w:vertAlign w:val="baseline"/>
            <w:rtl w:val="0"/>
          </w:rPr>
          <w:t xml:space="preserve">www.lodz.pl/loteria</w:t>
        </w:r>
      </w:hyperlink>
      <w:r>
        <w:rPr>
          <w:sz w:val="22"/>
          <w:szCs w:val="22"/>
          <w:lang w:val="en"/>
          <w:b w:val="0"/>
          <w:bCs w:val="0"/>
          <w:i w:val="0"/>
          <w:iCs w:val="0"/>
          <w:u w:val="none"/>
          <w:vertAlign w:val="baseline"/>
          <w:rtl w:val="0"/>
        </w:rPr>
        <w:t xml:space="preserve"> at least until the day on which the Lottery ends. The Lottery results may be supplemented with the winner’s image. Draw results in the form of the list of drawn Codes shall be available on the web page </w:t>
      </w:r>
      <w:hyperlink r:id="rId9" w:history="1">
        <w:r>
          <w:rPr>
            <w:rStyle w:val="Hipercze"/>
            <w:sz w:val="22"/>
            <w:szCs w:val="22"/>
            <w:lang w:val="en"/>
            <w:b w:val="0"/>
            <w:bCs w:val="0"/>
            <w:i w:val="0"/>
            <w:iCs w:val="0"/>
            <w:u w:val="single"/>
            <w:vertAlign w:val="baseline"/>
            <w:rtl w:val="0"/>
          </w:rPr>
          <w:t xml:space="preserve">www.lodz.pl/loteria</w:t>
        </w:r>
      </w:hyperlink>
      <w:r>
        <w:rPr>
          <w:sz w:val="22"/>
          <w:szCs w:val="22"/>
          <w:lang w:val="en"/>
          <w:b w:val="0"/>
          <w:bCs w:val="0"/>
          <w:i w:val="0"/>
          <w:iCs w:val="0"/>
          <w:u w:val="none"/>
          <w:vertAlign w:val="baseline"/>
          <w:rtl w:val="0"/>
        </w:rPr>
        <w:t xml:space="preserve"> no later than within 1 day from the date of a given draw and at least until the verification process is completed. </w:t>
      </w:r>
    </w:p>
    <w:p w14:paraId="102920D0" w14:textId="60B85829" w:rsidR="00416182" w:rsidRPr="00795886" w:rsidRDefault="00416182" w:rsidP="004606DB">
      <w:pPr>
        <w:numPr>
          <w:ilvl w:val="0"/>
          <w:numId w:val="11"/>
        </w:numPr>
        <w:spacing w:before="120" w:line="280" w:lineRule="atLeast"/>
        <w:jc w:val="both"/>
        <w:rPr>
          <w:sz w:val="22"/>
          <w:szCs w:val="22"/>
        </w:rPr>
        <w:bidi w:val="0"/>
      </w:pPr>
      <w:bookmarkStart w:id="9" w:name="_Hlk37242435"/>
      <w:r>
        <w:rPr>
          <w:snapToGrid w:val="0"/>
          <w:sz w:val="22"/>
          <w:szCs w:val="22"/>
          <w:lang w:val="en"/>
          <w:b w:val="0"/>
          <w:bCs w:val="0"/>
          <w:i w:val="0"/>
          <w:iCs w:val="0"/>
          <w:u w:val="none"/>
          <w:vertAlign w:val="baseline"/>
          <w:rtl w:val="0"/>
        </w:rPr>
        <w:t xml:space="preserve">The prizes shall be handed over no later than on 14 July 2021 in the form of a bank transfer to the winner’s bank account number provided in the form. Handing over of the prizes may take the form of a ceremony. The prizes shall be handed over only once the verification process is positively completed. </w:t>
      </w:r>
    </w:p>
    <w:bookmarkEnd w:id="9"/>
    <w:p w14:paraId="14DC7E5F" w14:textId="77777777" w:rsidR="00416182" w:rsidRPr="00E9684F" w:rsidRDefault="00416182" w:rsidP="00E9684F">
      <w:pPr>
        <w:numPr>
          <w:ilvl w:val="0"/>
          <w:numId w:val="11"/>
        </w:numPr>
        <w:spacing w:before="120" w:line="280" w:lineRule="atLeast"/>
        <w:jc w:val="both"/>
        <w:rPr>
          <w:sz w:val="22"/>
          <w:szCs w:val="22"/>
        </w:rPr>
        <w:bidi w:val="0"/>
      </w:pPr>
      <w:r>
        <w:rPr>
          <w:sz w:val="22"/>
          <w:szCs w:val="22"/>
          <w:lang w:val="en"/>
          <w:b w:val="0"/>
          <w:bCs w:val="0"/>
          <w:i w:val="0"/>
          <w:iCs w:val="0"/>
          <w:u w:val="none"/>
          <w:vertAlign w:val="baseline"/>
          <w:rtl w:val="0"/>
        </w:rPr>
        <w:t xml:space="preserve">A prize winner may be asked to agree to the free of charge use of his/her image and voice recorded during a prize-giving ceremony, if any, for the Organiser’s or the City of Łódź Municipality’s information, promotional and marketing purposes, in particular to the dissemination of the winner’s image and voice so recorded and their use in all fields of use known at the date of the winner’s declaration, including by:</w:t>
      </w:r>
    </w:p>
    <w:p w14:paraId="69E8AC78"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recording and reproduction on the Internet,</w:t>
      </w:r>
    </w:p>
    <w:p w14:paraId="1E2D6D02"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recording and reproduction in the press, by means of print, reprographic techniques, film, magnetic storage, electronic storage device, in any quantity,</w:t>
      </w:r>
    </w:p>
    <w:p w14:paraId="4FBBB167"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saving in computer’s memory,</w:t>
      </w:r>
    </w:p>
    <w:p w14:paraId="6E91A7CA"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public presentation, performance, screening, broadcasting and re-broadcasting,</w:t>
      </w:r>
    </w:p>
    <w:p w14:paraId="64DED562"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vision and sound broadcasting by wire or wireless means and via satellite, in a manner universally accessible or encrypted,</w:t>
      </w:r>
    </w:p>
    <w:p w14:paraId="53AD0B1C"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recording on physical data carriers,</w:t>
      </w:r>
    </w:p>
    <w:p w14:paraId="30900A56"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reproducing with the use of any technique,</w:t>
      </w:r>
    </w:p>
    <w:p w14:paraId="20E964EE"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saving in multimedia networks, including the Internet,</w:t>
      </w:r>
    </w:p>
    <w:p w14:paraId="34D1B037"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unrestricted dissemination in mobile phone networks,</w:t>
      </w:r>
    </w:p>
    <w:p w14:paraId="6B61F8D5"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en"/>
          <w:b w:val="0"/>
          <w:bCs w:val="0"/>
          <w:i w:val="0"/>
          <w:iCs w:val="0"/>
          <w:u w:val="none"/>
          <w:vertAlign w:val="baseline"/>
          <w:rtl w:val="0"/>
        </w:rPr>
        <w:t xml:space="preserve">using for advertising and marketing purposes.</w:t>
      </w:r>
    </w:p>
    <w:p w14:paraId="2893EED4" w14:textId="77777777" w:rsidR="00416182" w:rsidRPr="00DC2E83" w:rsidRDefault="00416182" w:rsidP="00A54A37">
      <w:pPr>
        <w:spacing w:before="120" w:after="360" w:line="280" w:lineRule="atLeast"/>
        <w:ind w:left="357"/>
        <w:jc w:val="both"/>
        <w:rPr>
          <w:sz w:val="22"/>
          <w:szCs w:val="22"/>
        </w:rPr>
        <w:bidi w:val="0"/>
      </w:pPr>
      <w:r>
        <w:rPr>
          <w:sz w:val="22"/>
          <w:szCs w:val="22"/>
          <w:lang w:val="en"/>
          <w:b w:val="0"/>
          <w:bCs w:val="0"/>
          <w:i w:val="0"/>
          <w:iCs w:val="0"/>
          <w:u w:val="none"/>
          <w:vertAlign w:val="baseline"/>
          <w:rtl w:val="0"/>
        </w:rPr>
        <w:t xml:space="preserve">This consent shall be voluntary and shall not constitute a condition for handing over the prize to the winner. The consent shall be given in writing.</w:t>
      </w:r>
    </w:p>
    <w:p w14:paraId="4E3E00C6" w14:textId="77777777" w:rsidR="00416182" w:rsidRPr="00205358" w:rsidRDefault="00416182" w:rsidP="00205358">
      <w:pPr>
        <w:pStyle w:val="Nagwek2"/>
        <w:spacing w:before="120" w:line="280" w:lineRule="atLeast"/>
        <w:ind w:left="0"/>
        <w:jc w:val="both"/>
        <w:rPr>
          <w:b/>
          <w:bCs/>
          <w:sz w:val="22"/>
          <w:szCs w:val="22"/>
        </w:rPr>
        <w:bidi w:val="0"/>
      </w:pPr>
      <w:r>
        <w:rPr>
          <w:sz w:val="22"/>
          <w:szCs w:val="22"/>
          <w:lang w:val="en"/>
          <w:b w:val="1"/>
          <w:bCs w:val="1"/>
          <w:i w:val="0"/>
          <w:iCs w:val="0"/>
          <w:u w:val="single"/>
          <w:vertAlign w:val="baseline"/>
          <w:rtl w:val="0"/>
        </w:rPr>
        <w:t xml:space="preserve">SUPERVISION OF THE CORRECT ORGANISATION OF THE PROMOTIONAL LOTTERY</w:t>
      </w:r>
    </w:p>
    <w:p w14:paraId="3BB089E4" w14:textId="77777777" w:rsidR="00416182" w:rsidRPr="004913A3" w:rsidRDefault="00416182" w:rsidP="00AC3BC8">
      <w:pPr>
        <w:widowControl w:val="0"/>
        <w:numPr>
          <w:ilvl w:val="0"/>
          <w:numId w:val="11"/>
        </w:numPr>
        <w:autoSpaceDE w:val="0"/>
        <w:autoSpaceDN w:val="0"/>
        <w:adjustRightInd w:val="0"/>
        <w:spacing w:before="120" w:line="280" w:lineRule="atLeast"/>
        <w:jc w:val="both"/>
        <w:rPr>
          <w:sz w:val="22"/>
          <w:szCs w:val="22"/>
        </w:rPr>
        <w:bidi w:val="0"/>
      </w:pPr>
      <w:r>
        <w:rPr>
          <w:sz w:val="22"/>
          <w:szCs w:val="22"/>
          <w:lang w:val="en"/>
          <w:b w:val="0"/>
          <w:bCs w:val="0"/>
          <w:i w:val="0"/>
          <w:iCs w:val="0"/>
          <w:u w:val="none"/>
          <w:vertAlign w:val="baseline"/>
          <w:rtl w:val="0"/>
        </w:rPr>
        <w:t xml:space="preserve">The Organiser shall appoint an internal supervisory committee to oversee the proper conduct of the Lottery (“Committee”) and shall issue its rules of procedure. One of the Committee members shall be a person holding a professional certificate issued by the Minister of Finance or a certificate of training referred to in Article 24 of the Act of 19 November 2009 on Gambling Games (JoL RP of 2020 Item 2094).</w:t>
      </w:r>
    </w:p>
    <w:p w14:paraId="7EA6C11F" w14:textId="77777777" w:rsidR="00416182" w:rsidRPr="00A54A37" w:rsidRDefault="00416182" w:rsidP="00A54A37">
      <w:pPr>
        <w:numPr>
          <w:ilvl w:val="0"/>
          <w:numId w:val="11"/>
        </w:numPr>
        <w:spacing w:before="120" w:after="360" w:line="280" w:lineRule="atLeast"/>
        <w:ind w:left="357" w:hanging="357"/>
        <w:jc w:val="both"/>
        <w:rPr>
          <w:snapToGrid w:val="0"/>
          <w:sz w:val="22"/>
          <w:szCs w:val="22"/>
        </w:rPr>
        <w:bidi w:val="0"/>
      </w:pPr>
      <w:r>
        <w:rPr>
          <w:sz w:val="22"/>
          <w:szCs w:val="22"/>
          <w:lang w:val="en"/>
          <w:b w:val="0"/>
          <w:bCs w:val="0"/>
          <w:i w:val="0"/>
          <w:iCs w:val="0"/>
          <w:u w:val="none"/>
          <w:vertAlign w:val="baseline"/>
          <w:rtl w:val="0"/>
        </w:rPr>
        <w:t xml:space="preserve">The Lottery Rules are available at the Organiser’s office at ul. Wrzesińska 12/37, 03-713 Warsaw, on the websites </w:t>
      </w:r>
      <w:hyperlink r:id="rId10" w:history="1">
        <w:r>
          <w:rPr>
            <w:rStyle w:val="Hipercze"/>
            <w:sz w:val="22"/>
            <w:szCs w:val="22"/>
            <w:lang w:val="en"/>
            <w:b w:val="0"/>
            <w:bCs w:val="0"/>
            <w:i w:val="0"/>
            <w:iCs w:val="0"/>
            <w:u w:val="single"/>
            <w:vertAlign w:val="baseline"/>
            <w:rtl w:val="0"/>
          </w:rPr>
          <w:t xml:space="preserve">www.grzegrzolka.com</w:t>
        </w:r>
      </w:hyperlink>
      <w:r>
        <w:rPr>
          <w:sz w:val="22"/>
          <w:szCs w:val="22"/>
          <w:lang w:val="en"/>
          <w:b w:val="0"/>
          <w:bCs w:val="0"/>
          <w:i w:val="0"/>
          <w:iCs w:val="0"/>
          <w:u w:val="none"/>
          <w:vertAlign w:val="baseline"/>
          <w:rtl w:val="0"/>
        </w:rPr>
        <w:t xml:space="preserve"> and </w:t>
      </w:r>
      <w:hyperlink r:id="rId11" w:history="1">
        <w:r>
          <w:rPr>
            <w:rStyle w:val="Hipercze"/>
            <w:sz w:val="22"/>
            <w:szCs w:val="22"/>
            <w:lang w:val="en"/>
            <w:b w:val="0"/>
            <w:bCs w:val="0"/>
            <w:i w:val="0"/>
            <w:iCs w:val="0"/>
            <w:u w:val="single"/>
            <w:vertAlign w:val="baseline"/>
            <w:rtl w:val="0"/>
          </w:rPr>
          <w:t xml:space="preserve">www.lodz.pl/loteria</w:t>
        </w:r>
      </w:hyperlink>
      <w:r>
        <w:rPr>
          <w:sz w:val="22"/>
          <w:szCs w:val="22"/>
          <w:lang w:val="en"/>
          <w:b w:val="0"/>
          <w:bCs w:val="0"/>
          <w:i w:val="0"/>
          <w:iCs w:val="0"/>
          <w:u w:val="none"/>
          <w:vertAlign w:val="baseline"/>
          <w:rtl w:val="0"/>
        </w:rPr>
        <w:t xml:space="preserve"> and at the City of Łódź Office institution indicated in Article 11 hereof (near the drop box for completed registration forms). </w:t>
      </w:r>
    </w:p>
    <w:p w14:paraId="5E4BC589" w14:textId="77777777" w:rsidR="00416182" w:rsidRPr="00205358" w:rsidRDefault="00416182" w:rsidP="00205358">
      <w:pPr>
        <w:pStyle w:val="Nagwek3"/>
        <w:spacing w:before="120" w:line="280" w:lineRule="atLeast"/>
        <w:jc w:val="both"/>
        <w:rPr>
          <w:sz w:val="22"/>
          <w:szCs w:val="22"/>
        </w:rPr>
        <w:bidi w:val="0"/>
      </w:pPr>
      <w:r>
        <w:rPr>
          <w:sz w:val="22"/>
          <w:szCs w:val="22"/>
          <w:lang w:val="en"/>
          <w:b w:val="1"/>
          <w:bCs w:val="1"/>
          <w:i w:val="0"/>
          <w:iCs w:val="0"/>
          <w:u w:val="single"/>
          <w:vertAlign w:val="baseline"/>
          <w:rtl w:val="0"/>
        </w:rPr>
        <w:t xml:space="preserve">COMPLAINTS PROCEDURE RULES</w:t>
      </w:r>
    </w:p>
    <w:p w14:paraId="1BE5FB9A" w14:textId="77777777" w:rsidR="00416182" w:rsidRPr="000E3B5D" w:rsidRDefault="00416182" w:rsidP="00AC3BC8">
      <w:pPr>
        <w:pStyle w:val="Nagwek3"/>
        <w:numPr>
          <w:ilvl w:val="0"/>
          <w:numId w:val="11"/>
        </w:numPr>
        <w:spacing w:before="120" w:line="280" w:lineRule="atLeast"/>
        <w:jc w:val="both"/>
        <w:rPr>
          <w:b w:val="0"/>
          <w:sz w:val="22"/>
          <w:szCs w:val="22"/>
          <w:u w:val="none"/>
        </w:rPr>
        <w:bidi w:val="0"/>
      </w:pPr>
      <w:bookmarkStart w:id="10" w:name="_Hlk37242452"/>
      <w:r>
        <w:rPr>
          <w:sz w:val="22"/>
          <w:szCs w:val="22"/>
          <w:lang w:val="en"/>
          <w:b w:val="0"/>
          <w:bCs w:val="0"/>
          <w:i w:val="0"/>
          <w:iCs w:val="0"/>
          <w:u w:val="none"/>
          <w:vertAlign w:val="baseline"/>
          <w:rtl w:val="0"/>
        </w:rPr>
        <w:t xml:space="preserve">Complaints may be lodged during the Lottery, however no later than until 31 July 2021. Whether the time limit for lodging a complaint has been met shall be decided based on the date of posting the letter by post or courier or the date of receipt in the case of personal delivery, as regards complaints delivered to the address of the Organiser’s office: Grzegrzółka &amp; Ko Sp. z o.o., ul. Wrzesińska 12/37, 03-713 Warsaw, or based on the date of receipt of the e-mail message sent to the Organiser’s e-mail address: </w:t>
      </w:r>
      <w:hyperlink r:id="rId12" w:history="1">
        <w:r>
          <w:rPr>
            <w:rStyle w:val="Hipercze"/>
            <w:sz w:val="22"/>
            <w:szCs w:val="22"/>
            <w:lang w:val="en"/>
            <w:b w:val="0"/>
            <w:bCs w:val="0"/>
            <w:i w:val="0"/>
            <w:iCs w:val="0"/>
            <w:u w:val="single"/>
            <w:vertAlign w:val="baseline"/>
            <w:rtl w:val="0"/>
          </w:rPr>
          <w:t xml:space="preserve">reklamacja@grzegrzolka.com</w:t>
        </w:r>
      </w:hyperlink>
      <w:r>
        <w:rPr>
          <w:sz w:val="22"/>
          <w:szCs w:val="22"/>
          <w:lang w:val="en"/>
          <w:b w:val="0"/>
          <w:bCs w:val="0"/>
          <w:i w:val="0"/>
          <w:iCs w:val="0"/>
          <w:u w:val="none"/>
          <w:vertAlign w:val="baseline"/>
          <w:rtl w:val="0"/>
        </w:rPr>
        <w:t xml:space="preserve">.</w:t>
      </w:r>
    </w:p>
    <w:bookmarkEnd w:id="10"/>
    <w:p w14:paraId="60F20CD3" w14:textId="77777777" w:rsidR="00416182" w:rsidRPr="000E3B5D" w:rsidRDefault="00416182" w:rsidP="00AC3BC8">
      <w:pPr>
        <w:pStyle w:val="Nagwek3"/>
        <w:numPr>
          <w:ilvl w:val="0"/>
          <w:numId w:val="11"/>
        </w:numPr>
        <w:spacing w:before="120" w:line="280" w:lineRule="atLeast"/>
        <w:jc w:val="both"/>
        <w:rPr>
          <w:b w:val="0"/>
          <w:sz w:val="22"/>
          <w:szCs w:val="22"/>
          <w:u w:val="none"/>
        </w:rPr>
        <w:bidi w:val="0"/>
      </w:pPr>
      <w:r>
        <w:rPr>
          <w:sz w:val="22"/>
          <w:szCs w:val="22"/>
          <w:lang w:val="en"/>
          <w:b w:val="0"/>
          <w:bCs w:val="0"/>
          <w:i w:val="0"/>
          <w:iCs w:val="0"/>
          <w:u w:val="none"/>
          <w:vertAlign w:val="baseline"/>
          <w:rtl w:val="0"/>
        </w:rPr>
        <w:t xml:space="preserve">Complaints shall be handled by the Committee. To be handled, a complaint must be lodged in writing (sent by registered mail, courier or delivered in person) or by means of electronic communication (sent by e-mail).</w:t>
      </w:r>
    </w:p>
    <w:p w14:paraId="40E2D83D" w14:textId="7469FC9D" w:rsidR="00416182" w:rsidRPr="000E3B5D" w:rsidRDefault="00416182" w:rsidP="00AC3BC8">
      <w:pPr>
        <w:pStyle w:val="Nagwek3"/>
        <w:numPr>
          <w:ilvl w:val="0"/>
          <w:numId w:val="11"/>
        </w:numPr>
        <w:spacing w:before="120" w:line="280" w:lineRule="atLeast"/>
        <w:jc w:val="both"/>
        <w:rPr>
          <w:b w:val="0"/>
          <w:sz w:val="22"/>
          <w:szCs w:val="22"/>
          <w:u w:val="none"/>
        </w:rPr>
        <w:bidi w:val="0"/>
      </w:pPr>
      <w:r>
        <w:rPr>
          <w:sz w:val="22"/>
          <w:szCs w:val="22"/>
          <w:lang w:val="en"/>
          <w:b w:val="0"/>
          <w:bCs w:val="0"/>
          <w:i w:val="0"/>
          <w:iCs w:val="0"/>
          <w:u w:val="none"/>
          <w:vertAlign w:val="baseline"/>
          <w:rtl w:val="0"/>
        </w:rPr>
        <w:t xml:space="preserve">In accordance with Ordinance of the Minister of Finance of 02 January 2019 on the procedure for filing claims by gambling game participants (JoL RP of 2019 Item 20), a complaint lodged in writing or by means of electronic communication should include the game participant’s first and last name and accurate address, date and place of the incident to which the claim pertains, game type, as well as a detailed description of and reason for the complaint, and information on what the claimant demands. If a complaint is lodged by means of electronic communication, the game participant shall provide also his/her electronic address for communication purposes.</w:t>
      </w:r>
    </w:p>
    <w:p w14:paraId="598E70FA" w14:textId="77777777" w:rsidR="00416182" w:rsidRPr="000E3B5D" w:rsidRDefault="00416182" w:rsidP="00AC3BC8">
      <w:pPr>
        <w:pStyle w:val="Nagwek3"/>
        <w:numPr>
          <w:ilvl w:val="0"/>
          <w:numId w:val="11"/>
        </w:numPr>
        <w:spacing w:before="120" w:line="280" w:lineRule="atLeast"/>
        <w:jc w:val="both"/>
        <w:rPr>
          <w:b w:val="0"/>
          <w:sz w:val="22"/>
          <w:szCs w:val="22"/>
          <w:u w:val="none"/>
        </w:rPr>
        <w:bidi w:val="0"/>
      </w:pPr>
      <w:r>
        <w:rPr>
          <w:sz w:val="22"/>
          <w:szCs w:val="22"/>
          <w:lang w:val="en"/>
          <w:b w:val="0"/>
          <w:bCs w:val="0"/>
          <w:i w:val="0"/>
          <w:iCs w:val="0"/>
          <w:u w:val="none"/>
          <w:vertAlign w:val="baseline"/>
          <w:rtl w:val="0"/>
        </w:rPr>
        <w:t xml:space="preserve">A complaint shall be handled within 14 days from its receipt, however no later than until 31 August 2021 (including notifying the Participant about the complaint outcome). </w:t>
      </w:r>
    </w:p>
    <w:p w14:paraId="48911856" w14:textId="77777777" w:rsidR="00416182" w:rsidRPr="000E3B5D" w:rsidRDefault="00416182" w:rsidP="00AC3BC8">
      <w:pPr>
        <w:numPr>
          <w:ilvl w:val="0"/>
          <w:numId w:val="11"/>
        </w:numPr>
        <w:tabs>
          <w:tab w:val="left" w:pos="720"/>
        </w:tabs>
        <w:suppressAutoHyphens/>
        <w:spacing w:before="120" w:line="280" w:lineRule="atLeast"/>
        <w:rPr>
          <w:sz w:val="22"/>
          <w:szCs w:val="22"/>
        </w:rPr>
        <w:bidi w:val="0"/>
      </w:pPr>
      <w:r>
        <w:rPr>
          <w:sz w:val="22"/>
          <w:szCs w:val="22"/>
          <w:lang w:val="en"/>
          <w:b w:val="0"/>
          <w:bCs w:val="0"/>
          <w:i w:val="0"/>
          <w:iCs w:val="0"/>
          <w:u w:val="none"/>
          <w:vertAlign w:val="baseline"/>
          <w:rtl w:val="0"/>
        </w:rPr>
        <w:t xml:space="preserve">The Participant shall have the right to pursue his/her claims in a court of general jurisdiction.</w:t>
      </w:r>
    </w:p>
    <w:p w14:paraId="015F7C34" w14:textId="77777777" w:rsidR="00416182" w:rsidRPr="000E3B5D" w:rsidRDefault="00416182" w:rsidP="000E3B5D">
      <w:pPr>
        <w:rPr/>
      </w:pPr>
    </w:p>
    <w:p w14:paraId="472C8C04" w14:textId="77777777" w:rsidR="00416182" w:rsidRPr="00205358" w:rsidRDefault="00416182" w:rsidP="00205358">
      <w:pPr>
        <w:pStyle w:val="Nagwek3"/>
        <w:spacing w:before="120" w:line="280" w:lineRule="atLeast"/>
        <w:jc w:val="both"/>
        <w:rPr>
          <w:sz w:val="22"/>
          <w:szCs w:val="22"/>
        </w:rPr>
        <w:bidi w:val="0"/>
      </w:pPr>
      <w:r>
        <w:rPr>
          <w:sz w:val="22"/>
          <w:szCs w:val="22"/>
          <w:lang w:val="en"/>
          <w:b w:val="1"/>
          <w:bCs w:val="1"/>
          <w:i w:val="0"/>
          <w:iCs w:val="0"/>
          <w:u w:val="single"/>
          <w:vertAlign w:val="baseline"/>
          <w:rtl w:val="0"/>
        </w:rPr>
        <w:t xml:space="preserve">LIMITATION OF CLAIMS</w:t>
      </w:r>
    </w:p>
    <w:p w14:paraId="130446FB" w14:textId="77777777" w:rsidR="00416182" w:rsidRPr="004913A3" w:rsidRDefault="00416182" w:rsidP="00AC3BC8">
      <w:pPr>
        <w:numPr>
          <w:ilvl w:val="0"/>
          <w:numId w:val="11"/>
        </w:numPr>
        <w:spacing w:before="120" w:line="280" w:lineRule="atLeast"/>
        <w:jc w:val="both"/>
        <w:rPr>
          <w:sz w:val="22"/>
          <w:szCs w:val="22"/>
        </w:rPr>
        <w:bidi w:val="0"/>
      </w:pPr>
      <w:r>
        <w:rPr>
          <w:sz w:val="22"/>
          <w:szCs w:val="22"/>
          <w:lang w:val="en"/>
          <w:b w:val="0"/>
          <w:bCs w:val="0"/>
          <w:i w:val="0"/>
          <w:iCs w:val="0"/>
          <w:u w:val="none"/>
          <w:vertAlign w:val="baseline"/>
          <w:rtl w:val="0"/>
        </w:rPr>
        <w:t xml:space="preserve">The limitation period for claims related to the Lottery shall be 6 months from the date on which the claim became due.</w:t>
      </w:r>
    </w:p>
    <w:p w14:paraId="2623BBBD" w14:textId="77777777" w:rsidR="00416182" w:rsidRPr="000E5665" w:rsidRDefault="00416182" w:rsidP="00AC3BC8">
      <w:pPr>
        <w:numPr>
          <w:ilvl w:val="0"/>
          <w:numId w:val="11"/>
        </w:numPr>
        <w:spacing w:before="120" w:line="280" w:lineRule="atLeast"/>
        <w:jc w:val="both"/>
        <w:rPr>
          <w:snapToGrid w:val="0"/>
          <w:sz w:val="22"/>
          <w:szCs w:val="22"/>
        </w:rPr>
        <w:bidi w:val="0"/>
      </w:pPr>
      <w:r>
        <w:rPr>
          <w:sz w:val="22"/>
          <w:szCs w:val="22"/>
          <w:lang w:val="en"/>
          <w:b w:val="0"/>
          <w:bCs w:val="0"/>
          <w:i w:val="0"/>
          <w:iCs w:val="0"/>
          <w:u w:val="none"/>
          <w:vertAlign w:val="baseline"/>
          <w:rtl w:val="0"/>
        </w:rPr>
        <w:t xml:space="preserve">The limitation period for claims shall be suspended for the period between the date on which a complaint is lodged and the date on which a reply to this complaint is given.</w:t>
      </w:r>
    </w:p>
    <w:p w14:paraId="43E6101C" w14:textId="77777777" w:rsidR="00416182" w:rsidRPr="004913A3" w:rsidRDefault="00416182" w:rsidP="000E5665">
      <w:pPr>
        <w:spacing w:before="120" w:line="280" w:lineRule="atLeast"/>
        <w:ind w:left="360"/>
        <w:jc w:val="both"/>
        <w:rPr>
          <w:snapToGrid w:val="0"/>
          <w:sz w:val="22"/>
          <w:szCs w:val="22"/>
        </w:rPr>
      </w:pPr>
    </w:p>
    <w:p w14:paraId="6C04E2D4" w14:textId="77777777" w:rsidR="00416182" w:rsidRPr="00F60E5C" w:rsidRDefault="00416182" w:rsidP="00004C24">
      <w:pPr>
        <w:pStyle w:val="western"/>
        <w:spacing w:before="119" w:beforeAutospacing="0" w:after="0" w:line="278" w:lineRule="atLeast"/>
        <w:rPr>
          <w:b/>
          <w:sz w:val="22"/>
          <w:szCs w:val="22"/>
          <w:u w:val="single"/>
          <w:shd w:val="clear" w:color="auto" w:fill="FFFFFF"/>
        </w:rPr>
        <w:bidi w:val="0"/>
      </w:pPr>
      <w:r>
        <w:rPr>
          <w:sz w:val="22"/>
          <w:szCs w:val="22"/>
          <w:shd w:val="clear" w:color="auto" w:fill="FFFFFF"/>
          <w:lang w:val="en"/>
          <w:b w:val="1"/>
          <w:bCs w:val="1"/>
          <w:i w:val="0"/>
          <w:iCs w:val="0"/>
          <w:u w:val="single"/>
          <w:vertAlign w:val="baseline"/>
          <w:rtl w:val="0"/>
        </w:rPr>
        <w:t xml:space="preserve">PERSONAL DATA PROTECTION</w:t>
      </w:r>
    </w:p>
    <w:p w14:paraId="127EC4FF" w14:textId="77777777" w:rsidR="00416182" w:rsidRPr="00376FED" w:rsidRDefault="00416182" w:rsidP="00D076CE">
      <w:pPr>
        <w:pStyle w:val="western"/>
        <w:numPr>
          <w:ilvl w:val="0"/>
          <w:numId w:val="11"/>
        </w:numPr>
        <w:spacing w:after="0" w:line="278" w:lineRule="atLeast"/>
        <w:ind w:left="357" w:hanging="357"/>
        <w:rPr>
          <w:shd w:val="clear" w:color="auto" w:fill="FFFFFF"/>
        </w:rPr>
        <w:bidi w:val="0"/>
      </w:pPr>
      <w:r>
        <w:rPr>
          <w:sz w:val="22"/>
          <w:szCs w:val="22"/>
          <w:shd w:val="clear" w:color="auto" w:fill="FFFFFF"/>
          <w:lang w:val="en"/>
          <w:b w:val="0"/>
          <w:bCs w:val="0"/>
          <w:i w:val="0"/>
          <w:iCs w:val="0"/>
          <w:u w:val="none"/>
          <w:vertAlign w:val="baseline"/>
          <w:rtl w:val="0"/>
        </w:rPr>
        <w:t xml:space="preserve">Provision of personal data is voluntary, however necessary for correct registration, holding the Lottery, handing over the prize and lodging a complaint, if any.</w:t>
      </w:r>
    </w:p>
    <w:p w14:paraId="2458265B" w14:textId="4BBA13AB" w:rsidR="00416182" w:rsidRDefault="00416182" w:rsidP="00D076CE">
      <w:pPr>
        <w:pStyle w:val="western"/>
        <w:numPr>
          <w:ilvl w:val="0"/>
          <w:numId w:val="11"/>
        </w:numPr>
        <w:spacing w:before="119" w:beforeAutospacing="0" w:after="0" w:line="278" w:lineRule="atLeast"/>
        <w:ind w:left="357" w:hanging="357"/>
        <w:rPr>
          <w:sz w:val="22"/>
          <w:szCs w:val="22"/>
          <w:shd w:val="clear" w:color="auto" w:fill="FFFFFF"/>
        </w:rPr>
        <w:bidi w:val="0"/>
      </w:pPr>
      <w:r>
        <w:rPr>
          <w:sz w:val="22"/>
          <w:szCs w:val="22"/>
          <w:shd w:val="clear" w:color="auto" w:fill="FFFFFF"/>
          <w:lang w:val="en"/>
          <w:b w:val="0"/>
          <w:bCs w:val="0"/>
          <w:i w:val="0"/>
          <w:iCs w:val="0"/>
          <w:u w:val="none"/>
          <w:vertAlign w:val="baseline"/>
          <w:rtl w:val="0"/>
        </w:rPr>
        <w:t xml:space="preserve">The controller of personal data provided by the Participant for the purposes connected with conducting the Lottery is Grzegrzółka &amp; Ko Sp. z o.o., with its registered office at ul. Janka Wiśniewskiego 13, 81-335 Gdynia. The Controller has appointed a Data Protection Officer who may be contacted via e-mail: dane@grzegrzolka.com or in writing to the address of the Controller. </w:t>
      </w:r>
    </w:p>
    <w:p w14:paraId="64C441FB" w14:textId="4C9D3E67" w:rsidR="00416182" w:rsidRDefault="00416182" w:rsidP="00D076CE">
      <w:pPr>
        <w:pStyle w:val="western"/>
        <w:numPr>
          <w:ilvl w:val="0"/>
          <w:numId w:val="11"/>
        </w:numPr>
        <w:spacing w:before="119" w:beforeAutospacing="0" w:after="0" w:line="278" w:lineRule="atLeast"/>
        <w:ind w:left="357" w:hanging="357"/>
        <w:rPr>
          <w:sz w:val="22"/>
          <w:szCs w:val="22"/>
          <w:shd w:val="clear" w:color="auto" w:fill="FFFFFF"/>
        </w:rPr>
        <w:bidi w:val="0"/>
      </w:pPr>
      <w:r>
        <w:rPr>
          <w:sz w:val="22"/>
          <w:szCs w:val="22"/>
          <w:shd w:val="clear" w:color="auto" w:fill="FFFFFF"/>
          <w:lang w:val="en"/>
          <w:b w:val="0"/>
          <w:bCs w:val="0"/>
          <w:i w:val="0"/>
          <w:iCs w:val="0"/>
          <w:u w:val="none"/>
          <w:vertAlign w:val="baseline"/>
          <w:rtl w:val="0"/>
        </w:rPr>
        <w:t xml:space="preserve">The controller of personal data provided by the Participant for information, marketing and statistical purposes is the Mayor of the City of Łódź with her registered office in Łódź, ul. Piotrkowska 104, 90-926 Łódź, phone: +48 (42) 638-44-44, fax: +48 (42) 272-60-01, e-mail: lckm@uml.lodz.pl. The Controller has appointed a Data Protection Officer who may be contacted via e-mail: iod@uml.lodz.pl or in writing to the address of the Controller.</w:t>
      </w:r>
    </w:p>
    <w:p w14:paraId="58241A9D" w14:textId="77777777" w:rsidR="00416182" w:rsidRDefault="00416182" w:rsidP="00D076CE">
      <w:pPr>
        <w:pStyle w:val="western"/>
        <w:numPr>
          <w:ilvl w:val="0"/>
          <w:numId w:val="11"/>
        </w:numPr>
        <w:spacing w:before="119" w:beforeAutospacing="0" w:after="0" w:line="278" w:lineRule="atLeast"/>
        <w:ind w:left="357" w:hanging="357"/>
        <w:rPr>
          <w:sz w:val="22"/>
          <w:szCs w:val="22"/>
          <w:shd w:val="clear" w:color="auto" w:fill="FFFFFF"/>
        </w:rPr>
        <w:bidi w:val="0"/>
      </w:pPr>
      <w:r>
        <w:rPr>
          <w:sz w:val="22"/>
          <w:szCs w:val="22"/>
          <w:shd w:val="clear" w:color="auto" w:fill="FFFFFF"/>
          <w:lang w:val="en"/>
          <w:b w:val="0"/>
          <w:bCs w:val="0"/>
          <w:i w:val="0"/>
          <w:iCs w:val="0"/>
          <w:u w:val="none"/>
          <w:vertAlign w:val="baseline"/>
          <w:rtl w:val="0"/>
        </w:rPr>
        <w:t xml:space="preserve">The Lottery Participants’ personal data provided for the purposes connected with holding the Lottery shall be processed based on Article 6(1)(a) and 6(1)(c) of Regulation (EU) 2016/679 of the European Parliament and of the Council of 27 April 2016 on the protection of natural persons with regard to the processing of personal data and on the free movement of such data, and repealing Directive 95/46/EC (General Data Protection Regulation) - OJ EU L 119.1 of 2016 - hereinafter as “GDPR”, and generally applicable law. The data shall be processed for the duration of the Lottery and in addition for 6 months after its closing, as this is the time needed to handle complaints, or until the Participant withdraws his/her consent. The withdrawal of the Participant's consent shall not affect the lawfulness of the processing performed based on this consent prior to its withdrawal. The data of Lottery winners shall be processed for 5 years from the year in which the Lottery was closed, for the purposes of documenting its results in compliance with applicable law.</w:t>
      </w:r>
    </w:p>
    <w:p w14:paraId="7C1DF078" w14:textId="77777777" w:rsidR="00416182" w:rsidRPr="00D076CE" w:rsidRDefault="00416182" w:rsidP="00D076CE">
      <w:pPr>
        <w:pStyle w:val="western"/>
        <w:numPr>
          <w:ilvl w:val="0"/>
          <w:numId w:val="11"/>
        </w:numPr>
        <w:spacing w:before="119" w:beforeAutospacing="0" w:after="0" w:line="278" w:lineRule="atLeast"/>
        <w:ind w:left="357" w:hanging="357"/>
        <w:rPr>
          <w:sz w:val="22"/>
          <w:szCs w:val="22"/>
          <w:shd w:val="clear" w:color="auto" w:fill="FFFFFF"/>
        </w:rPr>
        <w:bidi w:val="0"/>
      </w:pPr>
      <w:r>
        <w:rPr>
          <w:sz w:val="22"/>
          <w:szCs w:val="22"/>
          <w:shd w:val="clear" w:color="auto" w:fill="FFFFFF"/>
          <w:lang w:val="en"/>
          <w:b w:val="0"/>
          <w:bCs w:val="0"/>
          <w:i w:val="0"/>
          <w:iCs w:val="0"/>
          <w:u w:val="none"/>
          <w:vertAlign w:val="baseline"/>
          <w:rtl w:val="0"/>
        </w:rPr>
        <w:t xml:space="preserve">Lottery Participants’ data provided for information and marketing purposes shall be processed until the Participants withdraw their consent. The withdrawal of the Participant's consent shall not affect the lawfulness of the processing performed based on this consent prior to its withdrawal.</w:t>
      </w:r>
    </w:p>
    <w:p w14:paraId="239F19F7" w14:textId="77777777" w:rsidR="00416182" w:rsidRPr="00376FED" w:rsidRDefault="00416182" w:rsidP="008E6EF3">
      <w:pPr>
        <w:pStyle w:val="western"/>
        <w:numPr>
          <w:ilvl w:val="0"/>
          <w:numId w:val="11"/>
        </w:numPr>
        <w:spacing w:before="119" w:beforeAutospacing="0" w:after="0" w:line="278" w:lineRule="atLeast"/>
        <w:rPr>
          <w:sz w:val="22"/>
          <w:szCs w:val="22"/>
          <w:shd w:val="clear" w:color="auto" w:fill="FFFFFF"/>
        </w:rPr>
        <w:bidi w:val="0"/>
      </w:pPr>
      <w:r>
        <w:rPr>
          <w:sz w:val="22"/>
          <w:szCs w:val="22"/>
          <w:shd w:val="clear" w:color="auto" w:fill="FFFFFF"/>
          <w:lang w:val="en"/>
          <w:b w:val="0"/>
          <w:bCs w:val="0"/>
          <w:i w:val="0"/>
          <w:iCs w:val="0"/>
          <w:u w:val="none"/>
          <w:vertAlign w:val="baseline"/>
          <w:rtl w:val="0"/>
        </w:rPr>
        <w:t xml:space="preserve">The recipients of the Participants’ personal data may be the Controller’s legal and tax advisors as well as other entities used by the Organiser to conduct the Lottery (subcontractors), i.e. IT service providers, accounting and finance department, the Mayor of the City of Łódź and the City of Łódź Office.</w:t>
      </w:r>
    </w:p>
    <w:p w14:paraId="29B3E1A3" w14:textId="77777777" w:rsidR="00416182" w:rsidRDefault="00416182" w:rsidP="008E6EF3">
      <w:pPr>
        <w:pStyle w:val="western"/>
        <w:numPr>
          <w:ilvl w:val="0"/>
          <w:numId w:val="11"/>
        </w:numPr>
        <w:spacing w:before="119" w:beforeAutospacing="0" w:after="0" w:line="278" w:lineRule="atLeast"/>
        <w:rPr>
          <w:sz w:val="22"/>
          <w:szCs w:val="22"/>
          <w:shd w:val="clear" w:color="auto" w:fill="FFFFFF"/>
        </w:rPr>
        <w:bidi w:val="0"/>
      </w:pPr>
      <w:r>
        <w:rPr>
          <w:sz w:val="22"/>
          <w:szCs w:val="22"/>
          <w:shd w:val="clear" w:color="auto" w:fill="FFFFFF"/>
          <w:lang w:val="en"/>
          <w:b w:val="0"/>
          <w:bCs w:val="0"/>
          <w:i w:val="0"/>
          <w:iCs w:val="0"/>
          <w:u w:val="none"/>
          <w:vertAlign w:val="baseline"/>
          <w:rtl w:val="0"/>
        </w:rPr>
        <w:t xml:space="preserve">Lottery Participants shall not be profiled based on the data obtained. The data shall also not be transferred to third countries or international organisations outside the European Economic Area.</w:t>
      </w:r>
    </w:p>
    <w:p w14:paraId="74E3F9F0" w14:textId="77777777" w:rsidR="00416182" w:rsidRPr="00B61A02" w:rsidRDefault="00416182" w:rsidP="008E6EF3">
      <w:pPr>
        <w:pStyle w:val="western"/>
        <w:numPr>
          <w:ilvl w:val="0"/>
          <w:numId w:val="11"/>
        </w:numPr>
        <w:spacing w:before="119" w:beforeAutospacing="0" w:after="0" w:line="278" w:lineRule="atLeast"/>
        <w:rPr>
          <w:sz w:val="22"/>
          <w:szCs w:val="22"/>
          <w:shd w:val="clear" w:color="auto" w:fill="FFFFFF"/>
        </w:rPr>
        <w:bidi w:val="0"/>
      </w:pPr>
      <w:r>
        <w:rPr>
          <w:sz w:val="22"/>
          <w:szCs w:val="22"/>
          <w:shd w:val="clear" w:color="auto" w:fill="FFFFFF"/>
          <w:lang w:val="en"/>
          <w:b w:val="0"/>
          <w:bCs w:val="0"/>
          <w:i w:val="0"/>
          <w:iCs w:val="0"/>
          <w:u w:val="none"/>
          <w:vertAlign w:val="baseline"/>
          <w:rtl w:val="0"/>
        </w:rPr>
        <w:t xml:space="preserve">Each Lottery Participant shall have the right to access his/her data, rectify the data or restrict the processing, object to the processing of some data and withdraw his/her consent to the processing of personal data and demand erasure of his/her data, which shall be tantamount to the Participant’s withdrawal from the Lottery. The Participant shall have the right to lodge a complaint with a supervisory authority, i.e. the President of the Personal Data Protection Office (UODO), as regards non-compliance of the processing of the provided personal data with GDPR.</w:t>
      </w:r>
    </w:p>
    <w:p w14:paraId="68F85037" w14:textId="77777777" w:rsidR="00416182" w:rsidRPr="004913A3" w:rsidRDefault="00416182" w:rsidP="00E12D52">
      <w:pPr>
        <w:spacing w:before="120" w:line="280" w:lineRule="atLeast"/>
        <w:jc w:val="both"/>
        <w:rPr>
          <w:snapToGrid w:val="0"/>
          <w:sz w:val="22"/>
          <w:szCs w:val="22"/>
        </w:rPr>
      </w:pPr>
    </w:p>
    <w:p w14:paraId="192A3AB4" w14:textId="77777777" w:rsidR="00416182" w:rsidRDefault="00416182" w:rsidP="00F465CA">
      <w:pPr>
        <w:pStyle w:val="Nagwek6"/>
        <w:rPr>
          <w:rFonts w:ascii="Times New Roman" w:hAnsi="Times New Roman"/>
          <w:bCs/>
          <w:sz w:val="22"/>
          <w:szCs w:val="22"/>
        </w:rPr>
        <w:bidi w:val="0"/>
      </w:pPr>
      <w:r>
        <w:rPr>
          <w:rFonts w:ascii="Times New Roman" w:hAnsi="Times New Roman"/>
          <w:sz w:val="22"/>
          <w:szCs w:val="22"/>
          <w:lang w:val="en"/>
          <w:b w:val="1"/>
          <w:bCs w:val="1"/>
          <w:i w:val="0"/>
          <w:iCs w:val="0"/>
          <w:u w:val="single"/>
          <w:vertAlign w:val="baseline"/>
          <w:rtl w:val="0"/>
        </w:rPr>
        <w:t xml:space="preserve">FINAL PROVISIONS </w:t>
      </w:r>
    </w:p>
    <w:p w14:paraId="041AD460" w14:textId="328634EB" w:rsidR="00416182" w:rsidRPr="006167CE" w:rsidRDefault="00416182" w:rsidP="008E6EF3">
      <w:pPr>
        <w:pStyle w:val="Akapitzlist"/>
        <w:numPr>
          <w:ilvl w:val="0"/>
          <w:numId w:val="11"/>
        </w:numPr>
        <w:spacing w:before="120" w:line="280" w:lineRule="atLeast"/>
        <w:jc w:val="both"/>
        <w:rPr>
          <w:snapToGrid w:val="0"/>
          <w:sz w:val="22"/>
          <w:szCs w:val="22"/>
        </w:rPr>
        <w:bidi w:val="0"/>
      </w:pPr>
      <w:r>
        <w:rPr>
          <w:snapToGrid w:val="0"/>
          <w:sz w:val="22"/>
          <w:szCs w:val="22"/>
          <w:lang w:val="en"/>
          <w:b w:val="0"/>
          <w:bCs w:val="0"/>
          <w:i w:val="0"/>
          <w:iCs w:val="0"/>
          <w:u w:val="none"/>
          <w:vertAlign w:val="baseline"/>
          <w:rtl w:val="0"/>
        </w:rPr>
        <w:t xml:space="preserve">At the Winner’s request, the Organiser shall issue a personal certificate of the prize amount, </w:t>
      </w:r>
      <w:r>
        <w:rPr>
          <w:snapToGrid w:val="0"/>
          <w:sz w:val="22"/>
          <w:szCs w:val="22"/>
          <w:lang w:val="en"/>
          <w:b w:val="0"/>
          <w:bCs w:val="0"/>
          <w:i w:val="0"/>
          <w:iCs w:val="0"/>
          <w:u w:val="none"/>
          <w:vertAlign w:val="baseline"/>
          <w:rtl w:val="0"/>
        </w:rPr>
        <w:br w:type="textWrapping"/>
      </w:r>
      <w:r>
        <w:rPr>
          <w:snapToGrid w:val="0"/>
          <w:sz w:val="22"/>
          <w:szCs w:val="22"/>
          <w:lang w:val="en"/>
          <w:b w:val="0"/>
          <w:bCs w:val="0"/>
          <w:i w:val="0"/>
          <w:iCs w:val="0"/>
          <w:u w:val="none"/>
          <w:vertAlign w:val="baseline"/>
          <w:rtl w:val="0"/>
        </w:rPr>
        <w:t xml:space="preserve">subject to the procedures and time limits resulting from Article 20 of the Act of 19 November 2009 on Gambling Games (JoL RP of 2020 Item 2094).</w:t>
      </w:r>
    </w:p>
    <w:p w14:paraId="14521735" w14:textId="77777777" w:rsidR="00416182" w:rsidRDefault="00416182" w:rsidP="00472422">
      <w:pPr>
        <w:pStyle w:val="Akapitzlist"/>
        <w:numPr>
          <w:ilvl w:val="0"/>
          <w:numId w:val="11"/>
        </w:numPr>
        <w:spacing w:before="120" w:line="280" w:lineRule="atLeast"/>
        <w:jc w:val="both"/>
        <w:bidi w:val="0"/>
      </w:pPr>
      <w:r>
        <w:rPr>
          <w:snapToGrid w:val="0"/>
          <w:sz w:val="22"/>
          <w:szCs w:val="22"/>
          <w:lang w:val="en"/>
          <w:b w:val="0"/>
          <w:bCs w:val="0"/>
          <w:i w:val="0"/>
          <w:iCs w:val="0"/>
          <w:u w:val="none"/>
          <w:vertAlign w:val="baseline"/>
          <w:rtl w:val="0"/>
        </w:rPr>
        <w:t xml:space="preserve">Promotional materials may bear a promotional slogan other than the name of the Lottery.</w:t>
      </w:r>
    </w:p>
    <w:sectPr w:rsidR="00416182" w:rsidSect="00DF74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5F7E" w14:textId="77777777" w:rsidR="0032368A" w:rsidRDefault="0032368A" w:rsidP="00205358">
      <w:pPr>
        <w:bidi w:val="0"/>
      </w:pPr>
      <w:r>
        <w:separator/>
      </w:r>
    </w:p>
  </w:endnote>
  <w:endnote w:type="continuationSeparator" w:id="0">
    <w:p w14:paraId="07B1FFEE" w14:textId="77777777" w:rsidR="0032368A" w:rsidRDefault="0032368A" w:rsidP="00205358">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35CE" w14:textId="77777777" w:rsidR="00416182" w:rsidRDefault="00FA4A26">
    <w:pPr>
      <w:pStyle w:val="Stopka"/>
      <w:jc w:val="right"/>
      <w:bidi w:val="0"/>
    </w:pPr>
    <w:r>
      <w:rPr>
        <w:lang w:val="en"/>
        <w:b w:val="0"/>
        <w:bCs w:val="0"/>
        <w:i w:val="0"/>
        <w:iCs w:val="0"/>
        <w:u w:val="none"/>
        <w:vertAlign w:val="baseline"/>
        <w:rtl w:val="0"/>
      </w:rPr>
      <w:fldChar w:fldCharType="begin"/>
    </w:r>
    <w:r>
      <w:rPr>
        <w:lang w:val="en"/>
        <w:b w:val="0"/>
        <w:bCs w:val="0"/>
        <w:i w:val="0"/>
        <w:iCs w:val="0"/>
        <w:u w:val="none"/>
        <w:vertAlign w:val="baseline"/>
        <w:rtl w:val="0"/>
      </w:rPr>
      <w:instrText>PAGE   \* MERGEFORMAT</w:instrText>
    </w:r>
    <w:r>
      <w:rPr>
        <w:lang w:val="en"/>
        <w:b w:val="0"/>
        <w:bCs w:val="0"/>
        <w:i w:val="0"/>
        <w:iCs w:val="0"/>
        <w:u w:val="none"/>
        <w:vertAlign w:val="baseline"/>
        <w:rtl w:val="0"/>
      </w:rPr>
      <w:fldChar w:fldCharType="separate"/>
    </w:r>
    <w:r>
      <w:rPr>
        <w:noProof/>
        <w:lang w:val="en"/>
        <w:b w:val="0"/>
        <w:bCs w:val="0"/>
        <w:i w:val="0"/>
        <w:iCs w:val="0"/>
        <w:u w:val="none"/>
        <w:vertAlign w:val="baseline"/>
        <w:rtl w:val="0"/>
      </w:rPr>
      <w:t xml:space="preserve">2</w:t>
    </w:r>
    <w:r>
      <w:rPr>
        <w:noProof/>
        <w:lang w:val="en"/>
        <w:b w:val="0"/>
        <w:bCs w:val="0"/>
        <w:i w:val="0"/>
        <w:iCs w:val="0"/>
        <w:u w:val="none"/>
        <w:vertAlign w:val="baseline"/>
        <w:rtl w:val="0"/>
      </w:rPr>
      <w:fldChar w:fldCharType="end"/>
    </w:r>
  </w:p>
  <w:p w14:paraId="6D2B0FC7" w14:textId="77777777" w:rsidR="00416182" w:rsidRDefault="004161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AF70" w14:textId="77777777" w:rsidR="0032368A" w:rsidRDefault="0032368A" w:rsidP="00205358">
      <w:pPr>
        <w:bidi w:val="0"/>
      </w:pPr>
      <w:r>
        <w:separator/>
      </w:r>
    </w:p>
  </w:footnote>
  <w:footnote w:type="continuationSeparator" w:id="0">
    <w:p w14:paraId="30FB5F31" w14:textId="77777777" w:rsidR="0032368A" w:rsidRDefault="0032368A" w:rsidP="00205358">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703E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049B7"/>
    <w:multiLevelType w:val="hybridMultilevel"/>
    <w:tmpl w:val="70AAC7F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103907B0"/>
    <w:multiLevelType w:val="hybridMultilevel"/>
    <w:tmpl w:val="6210798E"/>
    <w:lvl w:ilvl="0" w:tplc="258CB936">
      <w:start w:val="1"/>
      <w:numFmt w:val="lowerLetter"/>
      <w:lvlText w:val="%1."/>
      <w:lvlJc w:val="left"/>
      <w:pPr>
        <w:ind w:left="107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0AD5EAB"/>
    <w:multiLevelType w:val="hybridMultilevel"/>
    <w:tmpl w:val="995C08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59810FA"/>
    <w:multiLevelType w:val="hybridMultilevel"/>
    <w:tmpl w:val="FE5E04A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CC67BDD"/>
    <w:multiLevelType w:val="hybridMultilevel"/>
    <w:tmpl w:val="3A343F24"/>
    <w:lvl w:ilvl="0" w:tplc="04150019">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6" w15:restartNumberingAfterBreak="0">
    <w:nsid w:val="208C5242"/>
    <w:multiLevelType w:val="hybridMultilevel"/>
    <w:tmpl w:val="04FC92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6760684"/>
    <w:multiLevelType w:val="hybridMultilevel"/>
    <w:tmpl w:val="2FC28B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95245B2"/>
    <w:multiLevelType w:val="hybridMultilevel"/>
    <w:tmpl w:val="411C318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B80FD7"/>
    <w:multiLevelType w:val="hybridMultilevel"/>
    <w:tmpl w:val="2C8075A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A300F34"/>
    <w:multiLevelType w:val="hybridMultilevel"/>
    <w:tmpl w:val="2EC828D6"/>
    <w:lvl w:ilvl="0" w:tplc="0415001B">
      <w:start w:val="1"/>
      <w:numFmt w:val="lowerRoman"/>
      <w:lvlText w:val="%1."/>
      <w:lvlJc w:val="right"/>
      <w:pPr>
        <w:ind w:left="2910" w:hanging="360"/>
      </w:pPr>
      <w:rPr>
        <w:rFonts w:cs="Times New Roman"/>
      </w:rPr>
    </w:lvl>
    <w:lvl w:ilvl="1" w:tplc="04150019" w:tentative="1">
      <w:start w:val="1"/>
      <w:numFmt w:val="lowerLetter"/>
      <w:lvlText w:val="%2."/>
      <w:lvlJc w:val="left"/>
      <w:pPr>
        <w:ind w:left="3630" w:hanging="360"/>
      </w:pPr>
      <w:rPr>
        <w:rFonts w:cs="Times New Roman"/>
      </w:rPr>
    </w:lvl>
    <w:lvl w:ilvl="2" w:tplc="0415001B" w:tentative="1">
      <w:start w:val="1"/>
      <w:numFmt w:val="lowerRoman"/>
      <w:lvlText w:val="%3."/>
      <w:lvlJc w:val="right"/>
      <w:pPr>
        <w:ind w:left="4350" w:hanging="180"/>
      </w:pPr>
      <w:rPr>
        <w:rFonts w:cs="Times New Roman"/>
      </w:rPr>
    </w:lvl>
    <w:lvl w:ilvl="3" w:tplc="0415000F" w:tentative="1">
      <w:start w:val="1"/>
      <w:numFmt w:val="decimal"/>
      <w:lvlText w:val="%4."/>
      <w:lvlJc w:val="left"/>
      <w:pPr>
        <w:ind w:left="5070" w:hanging="360"/>
      </w:pPr>
      <w:rPr>
        <w:rFonts w:cs="Times New Roman"/>
      </w:rPr>
    </w:lvl>
    <w:lvl w:ilvl="4" w:tplc="04150019" w:tentative="1">
      <w:start w:val="1"/>
      <w:numFmt w:val="lowerLetter"/>
      <w:lvlText w:val="%5."/>
      <w:lvlJc w:val="left"/>
      <w:pPr>
        <w:ind w:left="5790" w:hanging="360"/>
      </w:pPr>
      <w:rPr>
        <w:rFonts w:cs="Times New Roman"/>
      </w:rPr>
    </w:lvl>
    <w:lvl w:ilvl="5" w:tplc="0415001B" w:tentative="1">
      <w:start w:val="1"/>
      <w:numFmt w:val="lowerRoman"/>
      <w:lvlText w:val="%6."/>
      <w:lvlJc w:val="right"/>
      <w:pPr>
        <w:ind w:left="6510" w:hanging="180"/>
      </w:pPr>
      <w:rPr>
        <w:rFonts w:cs="Times New Roman"/>
      </w:rPr>
    </w:lvl>
    <w:lvl w:ilvl="6" w:tplc="0415000F" w:tentative="1">
      <w:start w:val="1"/>
      <w:numFmt w:val="decimal"/>
      <w:lvlText w:val="%7."/>
      <w:lvlJc w:val="left"/>
      <w:pPr>
        <w:ind w:left="7230" w:hanging="360"/>
      </w:pPr>
      <w:rPr>
        <w:rFonts w:cs="Times New Roman"/>
      </w:rPr>
    </w:lvl>
    <w:lvl w:ilvl="7" w:tplc="04150019" w:tentative="1">
      <w:start w:val="1"/>
      <w:numFmt w:val="lowerLetter"/>
      <w:lvlText w:val="%8."/>
      <w:lvlJc w:val="left"/>
      <w:pPr>
        <w:ind w:left="7950" w:hanging="360"/>
      </w:pPr>
      <w:rPr>
        <w:rFonts w:cs="Times New Roman"/>
      </w:rPr>
    </w:lvl>
    <w:lvl w:ilvl="8" w:tplc="0415001B" w:tentative="1">
      <w:start w:val="1"/>
      <w:numFmt w:val="lowerRoman"/>
      <w:lvlText w:val="%9."/>
      <w:lvlJc w:val="right"/>
      <w:pPr>
        <w:ind w:left="8670" w:hanging="180"/>
      </w:pPr>
      <w:rPr>
        <w:rFonts w:cs="Times New Roman"/>
      </w:rPr>
    </w:lvl>
  </w:abstractNum>
  <w:abstractNum w:abstractNumId="11" w15:restartNumberingAfterBreak="0">
    <w:nsid w:val="3B32381C"/>
    <w:multiLevelType w:val="hybridMultilevel"/>
    <w:tmpl w:val="B5F4EB1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5DEE0D4E">
      <w:start w:val="1"/>
      <w:numFmt w:val="bullet"/>
      <w:lvlText w:val="-"/>
      <w:lvlJc w:val="left"/>
      <w:pPr>
        <w:tabs>
          <w:tab w:val="num" w:pos="2880"/>
        </w:tabs>
        <w:ind w:left="2880" w:hanging="360"/>
      </w:pPr>
      <w:rPr>
        <w:rFonts w:ascii="Times New Roman" w:eastAsia="Times New Roman" w:hAnsi="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576FB8"/>
    <w:multiLevelType w:val="hybridMultilevel"/>
    <w:tmpl w:val="7D140E3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5FF0521C"/>
    <w:multiLevelType w:val="hybridMultilevel"/>
    <w:tmpl w:val="9544FB82"/>
    <w:lvl w:ilvl="0" w:tplc="680E72C4">
      <w:start w:val="41"/>
      <w:numFmt w:val="decimal"/>
      <w:pStyle w:val="Listapunktowana"/>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4A151A5"/>
    <w:multiLevelType w:val="hybridMultilevel"/>
    <w:tmpl w:val="D4E2A04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BF9042E"/>
    <w:multiLevelType w:val="hybridMultilevel"/>
    <w:tmpl w:val="103C45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13E3A6E"/>
    <w:multiLevelType w:val="hybridMultilevel"/>
    <w:tmpl w:val="2C925C3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CA59E2"/>
    <w:multiLevelType w:val="hybridMultilevel"/>
    <w:tmpl w:val="A1B42488"/>
    <w:lvl w:ilvl="0" w:tplc="258CB9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5"/>
  </w:num>
  <w:num w:numId="13">
    <w:abstractNumId w:val="10"/>
  </w:num>
  <w:num w:numId="14">
    <w:abstractNumId w:val="1"/>
  </w:num>
  <w:num w:numId="15">
    <w:abstractNumId w:val="17"/>
  </w:num>
  <w:num w:numId="16">
    <w:abstractNumId w:val="2"/>
  </w:num>
  <w:num w:numId="17">
    <w:abstractNumId w:val="13"/>
  </w:num>
  <w:num w:numId="18">
    <w:abstractNumId w:val="16"/>
  </w:num>
  <w:num w:numId="19">
    <w:abstractNumId w:val="9"/>
  </w:num>
  <w:num w:numId="20">
    <w:abstractNumId w:val="7"/>
  </w:num>
  <w:num w:numId="21">
    <w:abstractNumId w:val="8"/>
  </w:num>
  <w:num w:numId="22">
    <w:abstractNumId w:val="0"/>
  </w:num>
  <w:num w:numId="23">
    <w:abstractNumId w:val="15"/>
  </w:num>
  <w:num w:numId="24">
    <w:abstractNumId w:val="4"/>
  </w:num>
  <w:num w:numId="25">
    <w:abstractNumId w:val="12"/>
  </w:num>
  <w:num w:numId="26">
    <w:abstractNumId w:val="6"/>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5CA"/>
    <w:rsid w:val="0000223B"/>
    <w:rsid w:val="00004C24"/>
    <w:rsid w:val="00023064"/>
    <w:rsid w:val="00036E74"/>
    <w:rsid w:val="00043D95"/>
    <w:rsid w:val="00055A21"/>
    <w:rsid w:val="00072753"/>
    <w:rsid w:val="00080842"/>
    <w:rsid w:val="0009133A"/>
    <w:rsid w:val="0009314B"/>
    <w:rsid w:val="000B48DD"/>
    <w:rsid w:val="000C0739"/>
    <w:rsid w:val="000C5299"/>
    <w:rsid w:val="000E3B5D"/>
    <w:rsid w:val="000E5665"/>
    <w:rsid w:val="000E594E"/>
    <w:rsid w:val="0010536C"/>
    <w:rsid w:val="00106C9E"/>
    <w:rsid w:val="00130E5C"/>
    <w:rsid w:val="001372F2"/>
    <w:rsid w:val="00140EAC"/>
    <w:rsid w:val="00155318"/>
    <w:rsid w:val="00162F6D"/>
    <w:rsid w:val="0018450B"/>
    <w:rsid w:val="001950A7"/>
    <w:rsid w:val="001A744D"/>
    <w:rsid w:val="001B6BF0"/>
    <w:rsid w:val="001E1B08"/>
    <w:rsid w:val="001E42CD"/>
    <w:rsid w:val="00205358"/>
    <w:rsid w:val="00227D5A"/>
    <w:rsid w:val="00233C0B"/>
    <w:rsid w:val="00234CE5"/>
    <w:rsid w:val="00237E61"/>
    <w:rsid w:val="00262D2D"/>
    <w:rsid w:val="0026698B"/>
    <w:rsid w:val="0027765A"/>
    <w:rsid w:val="002823B4"/>
    <w:rsid w:val="002C0C60"/>
    <w:rsid w:val="002D4615"/>
    <w:rsid w:val="0032368A"/>
    <w:rsid w:val="00332FDA"/>
    <w:rsid w:val="003362E2"/>
    <w:rsid w:val="00341F4C"/>
    <w:rsid w:val="00350B8B"/>
    <w:rsid w:val="00353892"/>
    <w:rsid w:val="00360A11"/>
    <w:rsid w:val="003743B1"/>
    <w:rsid w:val="00375F44"/>
    <w:rsid w:val="00376FED"/>
    <w:rsid w:val="00377414"/>
    <w:rsid w:val="00386009"/>
    <w:rsid w:val="003907B3"/>
    <w:rsid w:val="003A204E"/>
    <w:rsid w:val="003A3F69"/>
    <w:rsid w:val="003B3CDE"/>
    <w:rsid w:val="003D3887"/>
    <w:rsid w:val="003E135F"/>
    <w:rsid w:val="003F120F"/>
    <w:rsid w:val="0041472A"/>
    <w:rsid w:val="00416182"/>
    <w:rsid w:val="00417A60"/>
    <w:rsid w:val="004201A2"/>
    <w:rsid w:val="00427AF6"/>
    <w:rsid w:val="00430A56"/>
    <w:rsid w:val="0044364A"/>
    <w:rsid w:val="0044390F"/>
    <w:rsid w:val="004447A5"/>
    <w:rsid w:val="0044544F"/>
    <w:rsid w:val="00447E34"/>
    <w:rsid w:val="004522C2"/>
    <w:rsid w:val="004606DB"/>
    <w:rsid w:val="00461CFB"/>
    <w:rsid w:val="0046709B"/>
    <w:rsid w:val="00472422"/>
    <w:rsid w:val="004835ED"/>
    <w:rsid w:val="004839E3"/>
    <w:rsid w:val="00486A26"/>
    <w:rsid w:val="00487EBC"/>
    <w:rsid w:val="00490F84"/>
    <w:rsid w:val="004913A3"/>
    <w:rsid w:val="00497094"/>
    <w:rsid w:val="004A2303"/>
    <w:rsid w:val="004B5750"/>
    <w:rsid w:val="004C3FAA"/>
    <w:rsid w:val="004C74A5"/>
    <w:rsid w:val="004E015B"/>
    <w:rsid w:val="004E0924"/>
    <w:rsid w:val="004E7969"/>
    <w:rsid w:val="004F01EA"/>
    <w:rsid w:val="0051062E"/>
    <w:rsid w:val="005278A5"/>
    <w:rsid w:val="0055003D"/>
    <w:rsid w:val="005556F4"/>
    <w:rsid w:val="00560D15"/>
    <w:rsid w:val="00574A34"/>
    <w:rsid w:val="005756A4"/>
    <w:rsid w:val="005A129A"/>
    <w:rsid w:val="005D19BA"/>
    <w:rsid w:val="005E0994"/>
    <w:rsid w:val="005F0BBB"/>
    <w:rsid w:val="005F5529"/>
    <w:rsid w:val="00600EA2"/>
    <w:rsid w:val="0060587D"/>
    <w:rsid w:val="006167CE"/>
    <w:rsid w:val="00625506"/>
    <w:rsid w:val="006410F9"/>
    <w:rsid w:val="00657A7C"/>
    <w:rsid w:val="00665C34"/>
    <w:rsid w:val="006A051E"/>
    <w:rsid w:val="006B5098"/>
    <w:rsid w:val="006B71F6"/>
    <w:rsid w:val="006C746F"/>
    <w:rsid w:val="006D2D87"/>
    <w:rsid w:val="006D589E"/>
    <w:rsid w:val="006D6080"/>
    <w:rsid w:val="006D6EEA"/>
    <w:rsid w:val="006E3FA7"/>
    <w:rsid w:val="006E5748"/>
    <w:rsid w:val="006F4923"/>
    <w:rsid w:val="006F68CC"/>
    <w:rsid w:val="00702736"/>
    <w:rsid w:val="007123D7"/>
    <w:rsid w:val="00727C96"/>
    <w:rsid w:val="007340E8"/>
    <w:rsid w:val="007357AD"/>
    <w:rsid w:val="00740D24"/>
    <w:rsid w:val="0075670A"/>
    <w:rsid w:val="00756831"/>
    <w:rsid w:val="00771A0E"/>
    <w:rsid w:val="00777334"/>
    <w:rsid w:val="007876F9"/>
    <w:rsid w:val="0079106E"/>
    <w:rsid w:val="0079570F"/>
    <w:rsid w:val="00795886"/>
    <w:rsid w:val="00796B46"/>
    <w:rsid w:val="007A6E4E"/>
    <w:rsid w:val="007C1998"/>
    <w:rsid w:val="007D0151"/>
    <w:rsid w:val="007E287E"/>
    <w:rsid w:val="0081014E"/>
    <w:rsid w:val="00834ABC"/>
    <w:rsid w:val="00850684"/>
    <w:rsid w:val="00860F03"/>
    <w:rsid w:val="00863C99"/>
    <w:rsid w:val="008856D1"/>
    <w:rsid w:val="0089320F"/>
    <w:rsid w:val="008B2A76"/>
    <w:rsid w:val="008B5C1A"/>
    <w:rsid w:val="008C16B4"/>
    <w:rsid w:val="008E5914"/>
    <w:rsid w:val="008E6EF3"/>
    <w:rsid w:val="008F096E"/>
    <w:rsid w:val="008F1350"/>
    <w:rsid w:val="008F34F7"/>
    <w:rsid w:val="008F7AB8"/>
    <w:rsid w:val="00900AFA"/>
    <w:rsid w:val="00926156"/>
    <w:rsid w:val="009345A8"/>
    <w:rsid w:val="0096509E"/>
    <w:rsid w:val="009656B2"/>
    <w:rsid w:val="00981D95"/>
    <w:rsid w:val="00990FFE"/>
    <w:rsid w:val="009A0A53"/>
    <w:rsid w:val="009A0A5D"/>
    <w:rsid w:val="009B19CB"/>
    <w:rsid w:val="009E2907"/>
    <w:rsid w:val="009E72BD"/>
    <w:rsid w:val="009F0744"/>
    <w:rsid w:val="009F1894"/>
    <w:rsid w:val="009F51CE"/>
    <w:rsid w:val="00A0603D"/>
    <w:rsid w:val="00A13739"/>
    <w:rsid w:val="00A232E1"/>
    <w:rsid w:val="00A236A3"/>
    <w:rsid w:val="00A24F94"/>
    <w:rsid w:val="00A25ACB"/>
    <w:rsid w:val="00A54A37"/>
    <w:rsid w:val="00A56042"/>
    <w:rsid w:val="00A9577E"/>
    <w:rsid w:val="00AA76FB"/>
    <w:rsid w:val="00AC3BC8"/>
    <w:rsid w:val="00AE2F6F"/>
    <w:rsid w:val="00B2072C"/>
    <w:rsid w:val="00B42C42"/>
    <w:rsid w:val="00B505C6"/>
    <w:rsid w:val="00B5680A"/>
    <w:rsid w:val="00B61080"/>
    <w:rsid w:val="00B61A02"/>
    <w:rsid w:val="00B62A07"/>
    <w:rsid w:val="00B750F9"/>
    <w:rsid w:val="00BA5F15"/>
    <w:rsid w:val="00BB55F9"/>
    <w:rsid w:val="00BB636C"/>
    <w:rsid w:val="00BC081B"/>
    <w:rsid w:val="00BC3257"/>
    <w:rsid w:val="00BC6249"/>
    <w:rsid w:val="00BD3DBF"/>
    <w:rsid w:val="00BD5BF6"/>
    <w:rsid w:val="00BF2C16"/>
    <w:rsid w:val="00C46A7E"/>
    <w:rsid w:val="00C5621B"/>
    <w:rsid w:val="00C56DE6"/>
    <w:rsid w:val="00C652D6"/>
    <w:rsid w:val="00C6550A"/>
    <w:rsid w:val="00C65833"/>
    <w:rsid w:val="00C71671"/>
    <w:rsid w:val="00C8081F"/>
    <w:rsid w:val="00C868E8"/>
    <w:rsid w:val="00C90B7A"/>
    <w:rsid w:val="00CA5CBA"/>
    <w:rsid w:val="00CA772C"/>
    <w:rsid w:val="00CC2F40"/>
    <w:rsid w:val="00CC62BE"/>
    <w:rsid w:val="00CC71AF"/>
    <w:rsid w:val="00D00275"/>
    <w:rsid w:val="00D06B90"/>
    <w:rsid w:val="00D07223"/>
    <w:rsid w:val="00D076CE"/>
    <w:rsid w:val="00D158EA"/>
    <w:rsid w:val="00D1761D"/>
    <w:rsid w:val="00D20191"/>
    <w:rsid w:val="00D24033"/>
    <w:rsid w:val="00D55BC6"/>
    <w:rsid w:val="00D6419F"/>
    <w:rsid w:val="00D770BA"/>
    <w:rsid w:val="00D816D0"/>
    <w:rsid w:val="00D9749B"/>
    <w:rsid w:val="00D97C76"/>
    <w:rsid w:val="00DB5F35"/>
    <w:rsid w:val="00DC2E83"/>
    <w:rsid w:val="00DD33CC"/>
    <w:rsid w:val="00DE6F21"/>
    <w:rsid w:val="00DF74CC"/>
    <w:rsid w:val="00E07827"/>
    <w:rsid w:val="00E12D52"/>
    <w:rsid w:val="00E15A38"/>
    <w:rsid w:val="00E171F0"/>
    <w:rsid w:val="00E202E7"/>
    <w:rsid w:val="00E21957"/>
    <w:rsid w:val="00E47972"/>
    <w:rsid w:val="00E47C64"/>
    <w:rsid w:val="00E508D3"/>
    <w:rsid w:val="00E607B4"/>
    <w:rsid w:val="00E70B93"/>
    <w:rsid w:val="00E70BB0"/>
    <w:rsid w:val="00E91928"/>
    <w:rsid w:val="00E939F6"/>
    <w:rsid w:val="00E9684F"/>
    <w:rsid w:val="00EB1EB7"/>
    <w:rsid w:val="00EC3B20"/>
    <w:rsid w:val="00ED4255"/>
    <w:rsid w:val="00EF0DCA"/>
    <w:rsid w:val="00EF67F5"/>
    <w:rsid w:val="00F03103"/>
    <w:rsid w:val="00F059DC"/>
    <w:rsid w:val="00F136ED"/>
    <w:rsid w:val="00F2256F"/>
    <w:rsid w:val="00F334CB"/>
    <w:rsid w:val="00F465CA"/>
    <w:rsid w:val="00F60E5C"/>
    <w:rsid w:val="00F72F5E"/>
    <w:rsid w:val="00F84F94"/>
    <w:rsid w:val="00F87EA6"/>
    <w:rsid w:val="00FA0441"/>
    <w:rsid w:val="00FA4A26"/>
    <w:rsid w:val="00FD2F1B"/>
    <w:rsid w:val="00FF4862"/>
    <w:rsid w:val="00FF6992"/>
    <w:rsid w:val="00FF7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DD622"/>
  <w15:docId w15:val="{6896F3A7-4501-42B8-B15A-69865DC1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7B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465CA"/>
    <w:pPr>
      <w:keepNext/>
      <w:outlineLvl w:val="0"/>
    </w:pPr>
    <w:rPr>
      <w:rFonts w:ascii="Arial" w:hAnsi="Arial"/>
      <w:b/>
      <w:sz w:val="20"/>
      <w:szCs w:val="20"/>
    </w:rPr>
  </w:style>
  <w:style w:type="paragraph" w:styleId="Nagwek2">
    <w:name w:val="heading 2"/>
    <w:basedOn w:val="Normalny"/>
    <w:next w:val="Normalny"/>
    <w:link w:val="Nagwek2Znak"/>
    <w:uiPriority w:val="99"/>
    <w:qFormat/>
    <w:rsid w:val="00F465CA"/>
    <w:pPr>
      <w:keepNext/>
      <w:ind w:left="360"/>
      <w:outlineLvl w:val="1"/>
    </w:pPr>
    <w:rPr>
      <w:u w:val="single"/>
    </w:rPr>
  </w:style>
  <w:style w:type="paragraph" w:styleId="Nagwek3">
    <w:name w:val="heading 3"/>
    <w:basedOn w:val="Normalny"/>
    <w:next w:val="Normalny"/>
    <w:link w:val="Nagwek3Znak"/>
    <w:uiPriority w:val="99"/>
    <w:qFormat/>
    <w:rsid w:val="00F465CA"/>
    <w:pPr>
      <w:keepNext/>
      <w:outlineLvl w:val="2"/>
    </w:pPr>
    <w:rPr>
      <w:b/>
      <w:bCs/>
      <w:sz w:val="20"/>
      <w:szCs w:val="20"/>
      <w:u w:val="single"/>
      <w:lang w:eastAsia="en-US"/>
    </w:rPr>
  </w:style>
  <w:style w:type="paragraph" w:styleId="Nagwek5">
    <w:name w:val="heading 5"/>
    <w:basedOn w:val="Normalny"/>
    <w:next w:val="Normalny"/>
    <w:link w:val="Nagwek5Znak"/>
    <w:uiPriority w:val="99"/>
    <w:qFormat/>
    <w:rsid w:val="00F465CA"/>
    <w:pPr>
      <w:keepNext/>
      <w:ind w:left="360"/>
      <w:jc w:val="both"/>
      <w:outlineLvl w:val="4"/>
    </w:pPr>
    <w:rPr>
      <w:b/>
      <w:sz w:val="22"/>
      <w:szCs w:val="20"/>
      <w:u w:val="single"/>
    </w:rPr>
  </w:style>
  <w:style w:type="paragraph" w:styleId="Nagwek6">
    <w:name w:val="heading 6"/>
    <w:basedOn w:val="Normalny"/>
    <w:next w:val="Normalny"/>
    <w:link w:val="Nagwek6Znak"/>
    <w:uiPriority w:val="99"/>
    <w:qFormat/>
    <w:rsid w:val="00F465CA"/>
    <w:pPr>
      <w:keepNext/>
      <w:spacing w:before="120" w:line="280" w:lineRule="atLeast"/>
      <w:jc w:val="both"/>
      <w:outlineLvl w:val="5"/>
    </w:pPr>
    <w:rPr>
      <w:rFonts w:ascii="Garamond" w:hAnsi="Garamond"/>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465CA"/>
    <w:rPr>
      <w:rFonts w:ascii="Arial" w:hAnsi="Arial" w:cs="Times New Roman"/>
      <w:b/>
      <w:sz w:val="20"/>
      <w:szCs w:val="20"/>
      <w:lang w:eastAsia="pl-PL"/>
    </w:rPr>
  </w:style>
  <w:style w:type="character" w:customStyle="1" w:styleId="Nagwek2Znak">
    <w:name w:val="Nagłówek 2 Znak"/>
    <w:link w:val="Nagwek2"/>
    <w:uiPriority w:val="99"/>
    <w:locked/>
    <w:rsid w:val="00F465CA"/>
    <w:rPr>
      <w:rFonts w:ascii="Times New Roman" w:hAnsi="Times New Roman" w:cs="Times New Roman"/>
      <w:sz w:val="24"/>
      <w:szCs w:val="24"/>
      <w:u w:val="single"/>
      <w:lang w:eastAsia="pl-PL"/>
    </w:rPr>
  </w:style>
  <w:style w:type="character" w:customStyle="1" w:styleId="Nagwek3Znak">
    <w:name w:val="Nagłówek 3 Znak"/>
    <w:link w:val="Nagwek3"/>
    <w:uiPriority w:val="99"/>
    <w:locked/>
    <w:rsid w:val="00F465CA"/>
    <w:rPr>
      <w:rFonts w:ascii="Times New Roman" w:hAnsi="Times New Roman" w:cs="Times New Roman"/>
      <w:b/>
      <w:bCs/>
      <w:sz w:val="20"/>
      <w:szCs w:val="20"/>
      <w:u w:val="single"/>
    </w:rPr>
  </w:style>
  <w:style w:type="character" w:customStyle="1" w:styleId="Nagwek5Znak">
    <w:name w:val="Nagłówek 5 Znak"/>
    <w:link w:val="Nagwek5"/>
    <w:uiPriority w:val="99"/>
    <w:locked/>
    <w:rsid w:val="00F465CA"/>
    <w:rPr>
      <w:rFonts w:ascii="Times New Roman" w:hAnsi="Times New Roman" w:cs="Times New Roman"/>
      <w:b/>
      <w:sz w:val="20"/>
      <w:szCs w:val="20"/>
      <w:u w:val="single"/>
      <w:lang w:eastAsia="pl-PL"/>
    </w:rPr>
  </w:style>
  <w:style w:type="character" w:customStyle="1" w:styleId="Nagwek6Znak">
    <w:name w:val="Nagłówek 6 Znak"/>
    <w:link w:val="Nagwek6"/>
    <w:uiPriority w:val="99"/>
    <w:locked/>
    <w:rsid w:val="00F465CA"/>
    <w:rPr>
      <w:rFonts w:ascii="Garamond" w:hAnsi="Garamond" w:cs="Times New Roman"/>
      <w:b/>
      <w:sz w:val="24"/>
      <w:szCs w:val="24"/>
      <w:u w:val="single"/>
      <w:lang w:eastAsia="pl-PL"/>
    </w:rPr>
  </w:style>
  <w:style w:type="character" w:styleId="Hipercze">
    <w:name w:val="Hyperlink"/>
    <w:uiPriority w:val="99"/>
    <w:rsid w:val="00F465CA"/>
    <w:rPr>
      <w:rFonts w:cs="Times New Roman"/>
      <w:color w:val="0000FF"/>
      <w:u w:val="single"/>
    </w:rPr>
  </w:style>
  <w:style w:type="character" w:customStyle="1" w:styleId="Odwoaniedokomentarza1">
    <w:name w:val="Odwołanie do komentarza1"/>
    <w:uiPriority w:val="99"/>
    <w:rsid w:val="00F465CA"/>
    <w:rPr>
      <w:sz w:val="18"/>
    </w:rPr>
  </w:style>
  <w:style w:type="paragraph" w:customStyle="1" w:styleId="Default">
    <w:name w:val="Default"/>
    <w:uiPriority w:val="99"/>
    <w:rsid w:val="00F465CA"/>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link w:val="AkapitzlistZnak"/>
    <w:uiPriority w:val="99"/>
    <w:qFormat/>
    <w:rsid w:val="00F465CA"/>
    <w:pPr>
      <w:ind w:left="708"/>
    </w:pPr>
    <w:rPr>
      <w:rFonts w:eastAsia="Calibri"/>
      <w:sz w:val="20"/>
      <w:szCs w:val="20"/>
    </w:rPr>
  </w:style>
  <w:style w:type="paragraph" w:customStyle="1" w:styleId="Tekstpodstawowywcity1">
    <w:name w:val="Tekst podstawowy wcięty1"/>
    <w:uiPriority w:val="99"/>
    <w:rsid w:val="00F465CA"/>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before="120" w:line="360" w:lineRule="atLeast"/>
      <w:ind w:left="720" w:hanging="360"/>
      <w:jc w:val="both"/>
    </w:pPr>
    <w:rPr>
      <w:rFonts w:ascii="Times New Roman" w:eastAsia="Times New Roman" w:hAnsi="Times New Roman"/>
    </w:rPr>
  </w:style>
  <w:style w:type="character" w:customStyle="1" w:styleId="AkapitzlistZnak">
    <w:name w:val="Akapit z listą Znak"/>
    <w:link w:val="Akapitzlist"/>
    <w:uiPriority w:val="99"/>
    <w:locked/>
    <w:rsid w:val="00F465CA"/>
    <w:rPr>
      <w:rFonts w:ascii="Times New Roman" w:hAnsi="Times New Roman"/>
      <w:sz w:val="20"/>
      <w:lang w:eastAsia="pl-PL"/>
    </w:rPr>
  </w:style>
  <w:style w:type="character" w:styleId="Odwoaniedokomentarza">
    <w:name w:val="annotation reference"/>
    <w:uiPriority w:val="99"/>
    <w:semiHidden/>
    <w:rsid w:val="00F465CA"/>
    <w:rPr>
      <w:rFonts w:cs="Times New Roman"/>
      <w:sz w:val="16"/>
      <w:szCs w:val="16"/>
    </w:rPr>
  </w:style>
  <w:style w:type="paragraph" w:styleId="Tekstkomentarza">
    <w:name w:val="annotation text"/>
    <w:basedOn w:val="Normalny"/>
    <w:link w:val="TekstkomentarzaZnak"/>
    <w:uiPriority w:val="99"/>
    <w:semiHidden/>
    <w:rsid w:val="00F465CA"/>
    <w:rPr>
      <w:sz w:val="20"/>
      <w:szCs w:val="20"/>
    </w:rPr>
  </w:style>
  <w:style w:type="character" w:customStyle="1" w:styleId="TekstkomentarzaZnak">
    <w:name w:val="Tekst komentarza Znak"/>
    <w:link w:val="Tekstkomentarza"/>
    <w:uiPriority w:val="99"/>
    <w:semiHidden/>
    <w:locked/>
    <w:rsid w:val="00F465C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F465CA"/>
    <w:rPr>
      <w:rFonts w:ascii="Segoe UI" w:hAnsi="Segoe UI" w:cs="Segoe UI"/>
      <w:sz w:val="18"/>
      <w:szCs w:val="18"/>
    </w:rPr>
  </w:style>
  <w:style w:type="character" w:customStyle="1" w:styleId="TekstdymkaZnak">
    <w:name w:val="Tekst dymka Znak"/>
    <w:link w:val="Tekstdymka"/>
    <w:uiPriority w:val="99"/>
    <w:semiHidden/>
    <w:locked/>
    <w:rsid w:val="00F465CA"/>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rsid w:val="006F68CC"/>
    <w:rPr>
      <w:b/>
      <w:bCs/>
    </w:rPr>
  </w:style>
  <w:style w:type="character" w:customStyle="1" w:styleId="TematkomentarzaZnak">
    <w:name w:val="Temat komentarza Znak"/>
    <w:link w:val="Tematkomentarza"/>
    <w:uiPriority w:val="99"/>
    <w:semiHidden/>
    <w:locked/>
    <w:rsid w:val="006F68CC"/>
    <w:rPr>
      <w:rFonts w:ascii="Times New Roman" w:hAnsi="Times New Roman" w:cs="Times New Roman"/>
      <w:b/>
      <w:bCs/>
      <w:sz w:val="20"/>
      <w:szCs w:val="20"/>
      <w:lang w:eastAsia="pl-PL"/>
    </w:rPr>
  </w:style>
  <w:style w:type="paragraph" w:styleId="Poprawka">
    <w:name w:val="Revision"/>
    <w:hidden/>
    <w:uiPriority w:val="99"/>
    <w:semiHidden/>
    <w:rsid w:val="006F68CC"/>
    <w:rPr>
      <w:rFonts w:ascii="Times New Roman" w:eastAsia="Times New Roman" w:hAnsi="Times New Roman"/>
      <w:sz w:val="24"/>
      <w:szCs w:val="24"/>
    </w:rPr>
  </w:style>
  <w:style w:type="paragraph" w:customStyle="1" w:styleId="western">
    <w:name w:val="western"/>
    <w:basedOn w:val="Normalny"/>
    <w:uiPriority w:val="99"/>
    <w:rsid w:val="00004C24"/>
    <w:pPr>
      <w:spacing w:before="100" w:beforeAutospacing="1" w:after="142" w:line="276" w:lineRule="auto"/>
    </w:pPr>
    <w:rPr>
      <w:rFonts w:eastAsia="Calibri"/>
    </w:rPr>
  </w:style>
  <w:style w:type="character" w:customStyle="1" w:styleId="Nierozpoznanawzmianka1">
    <w:name w:val="Nierozpoznana wzmianka1"/>
    <w:uiPriority w:val="99"/>
    <w:semiHidden/>
    <w:rsid w:val="000E3B5D"/>
    <w:rPr>
      <w:rFonts w:cs="Times New Roman"/>
      <w:color w:val="605E5C"/>
      <w:shd w:val="clear" w:color="auto" w:fill="E1DFDD"/>
    </w:rPr>
  </w:style>
  <w:style w:type="paragraph" w:styleId="Nagwek">
    <w:name w:val="header"/>
    <w:basedOn w:val="Normalny"/>
    <w:link w:val="NagwekZnak"/>
    <w:uiPriority w:val="99"/>
    <w:rsid w:val="00205358"/>
    <w:pPr>
      <w:tabs>
        <w:tab w:val="center" w:pos="4536"/>
        <w:tab w:val="right" w:pos="9072"/>
      </w:tabs>
    </w:pPr>
  </w:style>
  <w:style w:type="character" w:customStyle="1" w:styleId="NagwekZnak">
    <w:name w:val="Nagłówek Znak"/>
    <w:link w:val="Nagwek"/>
    <w:uiPriority w:val="99"/>
    <w:locked/>
    <w:rsid w:val="00205358"/>
    <w:rPr>
      <w:rFonts w:ascii="Times New Roman" w:hAnsi="Times New Roman" w:cs="Times New Roman"/>
      <w:sz w:val="24"/>
      <w:szCs w:val="24"/>
    </w:rPr>
  </w:style>
  <w:style w:type="paragraph" w:styleId="Stopka">
    <w:name w:val="footer"/>
    <w:basedOn w:val="Normalny"/>
    <w:link w:val="StopkaZnak"/>
    <w:uiPriority w:val="99"/>
    <w:rsid w:val="00205358"/>
    <w:pPr>
      <w:tabs>
        <w:tab w:val="center" w:pos="4536"/>
        <w:tab w:val="right" w:pos="9072"/>
      </w:tabs>
    </w:pPr>
  </w:style>
  <w:style w:type="character" w:customStyle="1" w:styleId="StopkaZnak">
    <w:name w:val="Stopka Znak"/>
    <w:link w:val="Stopka"/>
    <w:uiPriority w:val="99"/>
    <w:locked/>
    <w:rsid w:val="00205358"/>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3A3F69"/>
    <w:rPr>
      <w:sz w:val="20"/>
      <w:szCs w:val="20"/>
    </w:rPr>
  </w:style>
  <w:style w:type="character" w:customStyle="1" w:styleId="TekstprzypisukocowegoZnak">
    <w:name w:val="Tekst przypisu końcowego Znak"/>
    <w:link w:val="Tekstprzypisukocowego"/>
    <w:uiPriority w:val="99"/>
    <w:semiHidden/>
    <w:locked/>
    <w:rsid w:val="003A3F69"/>
    <w:rPr>
      <w:rFonts w:ascii="Times New Roman" w:hAnsi="Times New Roman" w:cs="Times New Roman"/>
      <w:sz w:val="20"/>
      <w:szCs w:val="20"/>
    </w:rPr>
  </w:style>
  <w:style w:type="character" w:styleId="Odwoanieprzypisukocowego">
    <w:name w:val="endnote reference"/>
    <w:uiPriority w:val="99"/>
    <w:semiHidden/>
    <w:rsid w:val="003A3F69"/>
    <w:rPr>
      <w:rFonts w:cs="Times New Roman"/>
      <w:vertAlign w:val="superscript"/>
    </w:rPr>
  </w:style>
  <w:style w:type="table" w:styleId="Tabela-Siatka">
    <w:name w:val="Table Grid"/>
    <w:basedOn w:val="Standardowy"/>
    <w:uiPriority w:val="99"/>
    <w:locked/>
    <w:rsid w:val="0070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rsid w:val="004606DB"/>
    <w:pPr>
      <w:numPr>
        <w:numId w:val="17"/>
      </w:numPr>
      <w:tabs>
        <w:tab w:val="clear" w:pos="360"/>
      </w:tabs>
      <w:contextualSpacing/>
    </w:pPr>
  </w:style>
  <w:style w:type="character" w:customStyle="1" w:styleId="Nierozpoznanawzmianka2">
    <w:name w:val="Nierozpoznana wzmianka2"/>
    <w:uiPriority w:val="99"/>
    <w:semiHidden/>
    <w:rsid w:val="00B750F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687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lodz.pl/loteria"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www.lodz.pl/loteria" /><Relationship Id="rId12" Type="http://schemas.openxmlformats.org/officeDocument/2006/relationships/hyperlink" TargetMode="External" Target="mailto:reklamacja@grzegrzolka.com"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ode="External" Target="http://www.lodz.pl/loteria"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Mode="External" Target="http://www.grzegrzolka.com" /><Relationship Id="rId4" Type="http://schemas.openxmlformats.org/officeDocument/2006/relationships/webSettings" Target="webSettings.xml" /><Relationship Id="rId9" Type="http://schemas.openxmlformats.org/officeDocument/2006/relationships/hyperlink" TargetMode="External" Target="http://www.lodz.pl/loteria"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4478</Words>
  <Characters>26873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REGULAMIN LOTERII PROMOCYJNEJ</vt:lpstr>
    </vt:vector>
  </TitlesOfParts>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LOTERII PROMOCYJNEJ</dc:title>
  <dc:subject/>
  <dc:creator>Ania M</dc:creator>
  <cp:keywords/>
  <dc:description/>
  <cp:lastModifiedBy>Anna Maślana</cp:lastModifiedBy>
  <cp:revision>3</cp:revision>
  <cp:lastPrinted>2021-02-01T10:47:00Z</cp:lastPrinted>
  <dcterms:created xsi:type="dcterms:W3CDTF">2021-02-17T09:25:00Z</dcterms:created>
  <dcterms:modified xsi:type="dcterms:W3CDTF">2021-02-17T10:36:00Z</dcterms:modified>
</cp:coreProperties>
</file>