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eading=h.s3cw1vhfe0kz" w:colFirst="0" w:colLast="0"/>
    <w:bookmarkEnd w:id="0"/>
    <w:p w14:paraId="00000001" w14:textId="77777777" w:rsidR="00386B10" w:rsidRDefault="00000000">
      <w:pPr>
        <w:pStyle w:val="Heading1"/>
        <w:spacing w:before="320" w:line="360" w:lineRule="auto"/>
        <w:rPr>
          <w:rFonts w:ascii="Arial" w:eastAsia="Arial" w:hAnsi="Arial" w:cs="Arial"/>
          <w:b/>
          <w:bCs/>
          <w:color w:val="000000"/>
          <w:sz w:val="36"/>
          <w:szCs w:val="36"/>
        </w:rPr>
      </w:pPr>
      <w:sdt>
        <w:sdtPr>
          <w:tag w:val="goog_rdk_0"/>
          <w:id w:val="1365896120"/>
        </w:sdtPr>
        <w:sdtContent/>
      </w:sdt>
      <w:r w:rsidR="00E7366C">
        <w:rPr>
          <w:rFonts w:ascii="Arial" w:eastAsia="Arial" w:hAnsi="Arial" w:cs="Arial"/>
          <w:b/>
          <w:bCs/>
          <w:color w:val="000000"/>
          <w:sz w:val="36"/>
          <w:szCs w:val="36"/>
        </w:rPr>
        <w:t>Dostępność cyfrowa dokumentów, stron internetowych, aplikacji mobilnych</w:t>
      </w:r>
    </w:p>
    <w:p w14:paraId="00000002" w14:textId="77777777" w:rsidR="00386B10" w:rsidRDefault="00E7366C">
      <w:pPr>
        <w:spacing w:after="12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Dokumenty, strony internetowe i aplikacje mobilne wytwarzane przez i dla podmiotów publicznych muszą być dostępne. Oznacza to, że publikowane na nich treści i funkcjonalności powinny być zrozumiałe i osiągalne dla wszystkich odbiorców, w tym dla Osób z Niepełnosprawnościami (</w:t>
      </w:r>
      <w:proofErr w:type="spellStart"/>
      <w:r>
        <w:rPr>
          <w:rFonts w:ascii="Arial" w:eastAsia="Arial" w:hAnsi="Arial" w:cs="Arial"/>
          <w:sz w:val="24"/>
          <w:szCs w:val="24"/>
        </w:rPr>
        <w:t>OzN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), bez pomocy osób trzecich. </w:t>
      </w:r>
      <w:r>
        <w:rPr>
          <w:rFonts w:ascii="Arial" w:eastAsia="Arial" w:hAnsi="Arial" w:cs="Arial"/>
          <w:sz w:val="24"/>
          <w:szCs w:val="24"/>
        </w:rPr>
        <w:br/>
      </w:r>
      <w:r w:rsidRPr="00D47343">
        <w:rPr>
          <w:rFonts w:ascii="Arial" w:eastAsia="Arial" w:hAnsi="Arial" w:cs="Arial"/>
          <w:sz w:val="24"/>
          <w:szCs w:val="24"/>
        </w:rPr>
        <w:t xml:space="preserve">Pomocne </w:t>
      </w:r>
      <w:r>
        <w:rPr>
          <w:rFonts w:ascii="Arial" w:eastAsia="Arial" w:hAnsi="Arial" w:cs="Arial"/>
          <w:sz w:val="24"/>
          <w:szCs w:val="24"/>
        </w:rPr>
        <w:t xml:space="preserve">są przy tym technologie wspomagające, które przekładają wprowadzone treści na informacje czytelne dla </w:t>
      </w:r>
      <w:proofErr w:type="spellStart"/>
      <w:r>
        <w:rPr>
          <w:rFonts w:ascii="Arial" w:eastAsia="Arial" w:hAnsi="Arial" w:cs="Arial"/>
          <w:sz w:val="24"/>
          <w:szCs w:val="24"/>
        </w:rPr>
        <w:t>OzN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00000003" w14:textId="77777777" w:rsidR="00386B10" w:rsidRPr="00D47343" w:rsidRDefault="00000000">
      <w:pPr>
        <w:spacing w:after="120" w:line="360" w:lineRule="auto"/>
        <w:rPr>
          <w:rFonts w:ascii="Arial" w:eastAsia="Arial" w:hAnsi="Arial" w:cs="Arial"/>
          <w:sz w:val="24"/>
          <w:szCs w:val="24"/>
        </w:rPr>
      </w:pPr>
      <w:sdt>
        <w:sdtPr>
          <w:tag w:val="goog_rdk_1"/>
          <w:id w:val="-2005261863"/>
        </w:sdtPr>
        <w:sdtContent/>
      </w:sdt>
      <w:sdt>
        <w:sdtPr>
          <w:tag w:val="goog_rdk_2"/>
          <w:id w:val="2061563526"/>
        </w:sdtPr>
        <w:sdtContent/>
      </w:sdt>
      <w:r w:rsidR="00E7366C">
        <w:rPr>
          <w:rFonts w:ascii="Arial" w:eastAsia="Arial" w:hAnsi="Arial" w:cs="Arial"/>
          <w:sz w:val="24"/>
          <w:szCs w:val="24"/>
        </w:rPr>
        <w:t xml:space="preserve">Strony i aplikacje powinny być tak zaprojektowane, a treści tak przygotowane i zamieszczone przez edytorów, by </w:t>
      </w:r>
      <w:proofErr w:type="spellStart"/>
      <w:r w:rsidR="00E7366C">
        <w:rPr>
          <w:rFonts w:ascii="Arial" w:eastAsia="Arial" w:hAnsi="Arial" w:cs="Arial"/>
          <w:sz w:val="24"/>
          <w:szCs w:val="24"/>
        </w:rPr>
        <w:t>OzN</w:t>
      </w:r>
      <w:proofErr w:type="spellEnd"/>
      <w:r w:rsidR="00E7366C">
        <w:rPr>
          <w:rFonts w:ascii="Arial" w:eastAsia="Arial" w:hAnsi="Arial" w:cs="Arial"/>
          <w:sz w:val="24"/>
          <w:szCs w:val="24"/>
        </w:rPr>
        <w:t xml:space="preserve"> korzystające np. z czytników ekranu, słabowidzące czy nawigujące po stronie za pomocą klawiatury mogły uzyskać takie </w:t>
      </w:r>
      <w:r w:rsidR="00E7366C" w:rsidRPr="00D47343">
        <w:rPr>
          <w:rFonts w:ascii="Arial" w:eastAsia="Arial" w:hAnsi="Arial" w:cs="Arial"/>
          <w:sz w:val="24"/>
          <w:szCs w:val="24"/>
        </w:rPr>
        <w:t xml:space="preserve">same informacje jak osoby bez niepełnosprawności. </w:t>
      </w:r>
    </w:p>
    <w:p w14:paraId="00000004" w14:textId="7B2B1A34" w:rsidR="00386B10" w:rsidRPr="00D47343" w:rsidRDefault="00E7366C">
      <w:pPr>
        <w:spacing w:after="120" w:line="360" w:lineRule="auto"/>
        <w:rPr>
          <w:rFonts w:ascii="Arial" w:eastAsia="Arial" w:hAnsi="Arial" w:cs="Arial"/>
          <w:color w:val="404040"/>
          <w:sz w:val="32"/>
          <w:szCs w:val="32"/>
        </w:rPr>
      </w:pPr>
      <w:r w:rsidRPr="00D47343">
        <w:rPr>
          <w:rFonts w:ascii="Arial" w:eastAsia="Arial" w:hAnsi="Arial" w:cs="Arial"/>
          <w:sz w:val="24"/>
          <w:szCs w:val="24"/>
        </w:rPr>
        <w:t>Te same zasady dotyczą tworzonych i używanych szablonów dokumentów i</w:t>
      </w:r>
      <w:r w:rsidR="00D47343">
        <w:rPr>
          <w:rFonts w:ascii="Arial" w:eastAsia="Arial" w:hAnsi="Arial" w:cs="Arial"/>
          <w:sz w:val="24"/>
          <w:szCs w:val="24"/>
        </w:rPr>
        <w:t> </w:t>
      </w:r>
      <w:r w:rsidRPr="00D47343">
        <w:rPr>
          <w:rFonts w:ascii="Arial" w:eastAsia="Arial" w:hAnsi="Arial" w:cs="Arial"/>
          <w:sz w:val="24"/>
          <w:szCs w:val="24"/>
        </w:rPr>
        <w:t>dokumentów.</w:t>
      </w:r>
    </w:p>
    <w:p w14:paraId="00000005" w14:textId="77777777" w:rsidR="00386B10" w:rsidRDefault="00E7366C">
      <w:pPr>
        <w:pStyle w:val="Heading2"/>
        <w:spacing w:before="120" w:after="120" w:line="360" w:lineRule="auto"/>
        <w:rPr>
          <w:rFonts w:ascii="Arial" w:eastAsia="Arial" w:hAnsi="Arial" w:cs="Arial"/>
          <w:sz w:val="32"/>
          <w:szCs w:val="32"/>
        </w:rPr>
      </w:pPr>
      <w:bookmarkStart w:id="1" w:name="_heading=h.bn4nb11qhfwi" w:colFirst="0" w:colLast="0"/>
      <w:bookmarkEnd w:id="1"/>
      <w:r>
        <w:rPr>
          <w:rFonts w:ascii="Arial" w:eastAsia="Arial" w:hAnsi="Arial" w:cs="Arial"/>
          <w:sz w:val="32"/>
          <w:szCs w:val="32"/>
        </w:rPr>
        <w:t>Dostępność cyfrowa po co i dla kogo?</w:t>
      </w:r>
    </w:p>
    <w:p w14:paraId="00000006" w14:textId="77777777" w:rsidR="00386B10" w:rsidRDefault="00E7366C">
      <w:pPr>
        <w:spacing w:after="12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Dla wszystkich.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Zasady konstruowania stron z myślą o dostępności dla </w:t>
      </w:r>
      <w:proofErr w:type="spellStart"/>
      <w:r>
        <w:rPr>
          <w:rFonts w:ascii="Arial" w:eastAsia="Arial" w:hAnsi="Arial" w:cs="Arial"/>
          <w:sz w:val="24"/>
          <w:szCs w:val="24"/>
        </w:rPr>
        <w:t>OzN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przekładają się na prostszą i bardziej przejrzystą prezentację zamieszczonych treści oraz łatwiejszy dostęp do nich również dla osób nie borykających się z niepełnosprawnościami na co dzień lub nie doświadczającymi ich przejściowo. </w:t>
      </w:r>
    </w:p>
    <w:p w14:paraId="00000007" w14:textId="215B9FA9" w:rsidR="00386B10" w:rsidRDefault="00E7366C">
      <w:pPr>
        <w:spacing w:after="12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Dobrze zaprojektowana i zarządzana strona będzie bardziej czytelna również na urządzeniach mobilnych. Przejrzysta struktura treści oparta na nagłówkach i listach ułatwi nawigację każdemu użytkownikowi, a unikanie zamieszczania treści tekstowych w grafikach (np. zaproszeń na wydarzenia w formie graficznej) umożliwia wyszukanie tych treści w wyszukiwarkach internetowych.</w:t>
      </w:r>
    </w:p>
    <w:p w14:paraId="00000008" w14:textId="17629194" w:rsidR="00386B10" w:rsidRDefault="00E7366C">
      <w:pPr>
        <w:spacing w:after="12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Podobnie dokument przygotowany z poszanowaniem zasad dostępności będzie ustrukturyzowany dzięki nagłów</w:t>
      </w:r>
      <w:r w:rsidR="00B57609"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 xml:space="preserve">om czy listom, a przekaz komunikatu bardziej zrozumiały dzięki użyciu prostego języka. Taki dokument będzie bardziej czytelny wizualnie, a dotarcie do zawartej w niej informacji prostsze dla każdego odbiorcy. </w:t>
      </w:r>
    </w:p>
    <w:p w14:paraId="00000009" w14:textId="77777777" w:rsidR="00386B10" w:rsidRDefault="00386B10">
      <w:pPr>
        <w:spacing w:after="120" w:line="360" w:lineRule="auto"/>
        <w:rPr>
          <w:rFonts w:ascii="Arial" w:eastAsia="Arial" w:hAnsi="Arial" w:cs="Arial"/>
          <w:color w:val="FF0000"/>
          <w:sz w:val="24"/>
          <w:szCs w:val="24"/>
        </w:rPr>
      </w:pPr>
    </w:p>
    <w:p w14:paraId="0000000A" w14:textId="77777777" w:rsidR="00386B10" w:rsidRDefault="00E7366C">
      <w:pPr>
        <w:pStyle w:val="Heading3"/>
        <w:spacing w:before="120" w:after="120" w:line="360" w:lineRule="auto"/>
        <w:rPr>
          <w:rFonts w:ascii="Arial" w:eastAsia="Arial" w:hAnsi="Arial" w:cs="Arial"/>
        </w:rPr>
      </w:pPr>
      <w:bookmarkStart w:id="2" w:name="_heading=h.en4t3pjqvzyv" w:colFirst="0" w:colLast="0"/>
      <w:bookmarkEnd w:id="2"/>
      <w:r>
        <w:rPr>
          <w:rFonts w:ascii="Arial" w:eastAsia="Arial" w:hAnsi="Arial" w:cs="Arial"/>
        </w:rPr>
        <w:lastRenderedPageBreak/>
        <w:t>Jak sprawić by treści cyfrowe były dostępne?</w:t>
      </w:r>
    </w:p>
    <w:p w14:paraId="0000000B" w14:textId="64687420" w:rsidR="00386B10" w:rsidRPr="00280846" w:rsidRDefault="00E7366C">
      <w:pPr>
        <w:spacing w:after="120" w:line="360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>Wytyczne dotyczące dostępności stron internetowych, aplikacji oraz dokumentów określa międzynarodowy standard nazwany WCAG (</w:t>
      </w:r>
      <w:r w:rsidRPr="00280846">
        <w:rPr>
          <w:rFonts w:ascii="Arial" w:eastAsia="Arial" w:hAnsi="Arial" w:cs="Arial"/>
          <w:sz w:val="24"/>
          <w:szCs w:val="24"/>
          <w:highlight w:val="white"/>
        </w:rPr>
        <w:t xml:space="preserve">Web Content Accessibility </w:t>
      </w:r>
      <w:proofErr w:type="spellStart"/>
      <w:r w:rsidRPr="00280846">
        <w:rPr>
          <w:rFonts w:ascii="Arial" w:eastAsia="Arial" w:hAnsi="Arial" w:cs="Arial"/>
          <w:sz w:val="24"/>
          <w:szCs w:val="24"/>
          <w:highlight w:val="white"/>
        </w:rPr>
        <w:t>Guidelines</w:t>
      </w:r>
      <w:proofErr w:type="spellEnd"/>
      <w:r w:rsidRPr="00280846">
        <w:rPr>
          <w:rFonts w:ascii="Arial" w:eastAsia="Arial" w:hAnsi="Arial" w:cs="Arial"/>
          <w:sz w:val="24"/>
          <w:szCs w:val="24"/>
          <w:highlight w:val="white"/>
        </w:rPr>
        <w:t xml:space="preserve">). </w:t>
      </w:r>
    </w:p>
    <w:p w14:paraId="0000000C" w14:textId="3DA7AB6E" w:rsidR="00386B10" w:rsidRDefault="00E7366C">
      <w:pPr>
        <w:spacing w:after="120" w:line="360" w:lineRule="auto"/>
        <w:rPr>
          <w:rFonts w:ascii="Arial" w:eastAsia="Arial" w:hAnsi="Arial" w:cs="Arial"/>
          <w:color w:val="001D35"/>
          <w:sz w:val="24"/>
          <w:szCs w:val="24"/>
          <w:highlight w:val="white"/>
        </w:rPr>
      </w:pPr>
      <w:r>
        <w:rPr>
          <w:rFonts w:ascii="Roboto" w:eastAsia="Roboto" w:hAnsi="Roboto" w:cs="Roboto"/>
          <w:color w:val="1F1F1F"/>
          <w:sz w:val="21"/>
          <w:szCs w:val="21"/>
          <w:highlight w:val="white"/>
        </w:rPr>
        <w:t>Oficjalne tłumaczenie standardu na język polski jest dostępne na stronie</w:t>
      </w:r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 xml:space="preserve">: </w:t>
      </w:r>
      <w:hyperlink r:id="rId6"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Wytyczne dla dostępności treści internetowych (WCAG</w:t>
        </w:r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)</w:t>
        </w:r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 xml:space="preserve"> </w:t>
        </w:r>
      </w:hyperlink>
    </w:p>
    <w:p w14:paraId="0000000D" w14:textId="77777777" w:rsidR="00386B10" w:rsidRDefault="00E7366C">
      <w:pPr>
        <w:pStyle w:val="Heading2"/>
        <w:spacing w:after="120" w:line="360" w:lineRule="auto"/>
        <w:rPr>
          <w:rFonts w:ascii="Arial" w:eastAsia="Arial" w:hAnsi="Arial" w:cs="Arial"/>
        </w:rPr>
      </w:pPr>
      <w:bookmarkStart w:id="3" w:name="_heading=h.dala3lqfkot7" w:colFirst="0" w:colLast="0"/>
      <w:bookmarkEnd w:id="3"/>
      <w:r>
        <w:rPr>
          <w:rFonts w:ascii="Arial" w:eastAsia="Arial" w:hAnsi="Arial" w:cs="Arial"/>
        </w:rPr>
        <w:t>Dostępność cyfrowa dokumentów</w:t>
      </w:r>
    </w:p>
    <w:p w14:paraId="0000000E" w14:textId="77777777" w:rsidR="00386B10" w:rsidRDefault="00E7366C">
      <w:pPr>
        <w:spacing w:after="12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Dostępność cyfrowa dokumentów odnosi się do wszelkich wytwarzanych dokumentów. Zarówno tych, które:</w:t>
      </w:r>
    </w:p>
    <w:p w14:paraId="0000000F" w14:textId="77777777" w:rsidR="00386B10" w:rsidRDefault="00E7366C">
      <w:pPr>
        <w:numPr>
          <w:ilvl w:val="0"/>
          <w:numId w:val="1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tworzą pracownicy, </w:t>
      </w:r>
    </w:p>
    <w:p w14:paraId="00000010" w14:textId="0AE86A51" w:rsidR="00386B10" w:rsidRDefault="00E7366C">
      <w:pPr>
        <w:numPr>
          <w:ilvl w:val="0"/>
          <w:numId w:val="1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dokumentów czy publikacji powstających na zlecenie Urzędu/jednostki (np. raporty czy publikacje dostępne w formacie PDF) jak i tych, które </w:t>
      </w:r>
    </w:p>
    <w:p w14:paraId="00000011" w14:textId="77777777" w:rsidR="00386B10" w:rsidRDefault="00E7366C">
      <w:pPr>
        <w:numPr>
          <w:ilvl w:val="0"/>
          <w:numId w:val="11"/>
        </w:numPr>
        <w:spacing w:after="12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powstają automatycznie za pośrednictwem wykorzystywanego w Urzędzie/jednostce oprogramowania.  </w:t>
      </w:r>
    </w:p>
    <w:p w14:paraId="00000012" w14:textId="77777777" w:rsidR="00386B10" w:rsidRDefault="00E7366C">
      <w:pPr>
        <w:spacing w:after="12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Wymóg dostępności obejmuje m.in: pliki zamieszczane na stronach internetowych, dokumenty wysyłane w korespondencji np.: do mieszkańców, urzędów, w komunikatach prasowych oraz korespondencję wewnętrzną jednostki. W przypadku korespondencji elektronicznej sama jej forma powinna zapewnić dostępność. Na przykład: jeśli wysyłamy komunikat prasowy z zaproszeniem na cykl spotkań w formie grafiki (np.: plakat z harmonogramem), musimy pamiętać, aby treści te były również dostępne w formie tekstowej (w treści wiadomości lub załączonym dostępnym pliku tekstowym). </w:t>
      </w:r>
    </w:p>
    <w:bookmarkStart w:id="4" w:name="_heading=h.suq5o2hwjg6r" w:colFirst="0" w:colLast="0"/>
    <w:bookmarkEnd w:id="4"/>
    <w:p w14:paraId="00000013" w14:textId="65B1F01F" w:rsidR="00386B10" w:rsidRDefault="00000000">
      <w:pPr>
        <w:pStyle w:val="Heading2"/>
        <w:spacing w:after="120" w:line="360" w:lineRule="auto"/>
        <w:rPr>
          <w:rFonts w:ascii="Arial" w:eastAsia="Arial" w:hAnsi="Arial" w:cs="Arial"/>
          <w:sz w:val="24"/>
          <w:szCs w:val="24"/>
        </w:rPr>
      </w:pPr>
      <w:sdt>
        <w:sdtPr>
          <w:tag w:val="goog_rdk_3"/>
          <w:id w:val="-907199100"/>
        </w:sdtPr>
        <w:sdtContent/>
      </w:sdt>
      <w:r w:rsidR="00280846">
        <w:rPr>
          <w:rFonts w:ascii="Arial" w:eastAsia="Arial" w:hAnsi="Arial" w:cs="Arial"/>
        </w:rPr>
        <w:t xml:space="preserve">Wytyczne </w:t>
      </w:r>
      <w:r w:rsidR="00E7366C">
        <w:rPr>
          <w:rFonts w:ascii="Arial" w:eastAsia="Arial" w:hAnsi="Arial" w:cs="Arial"/>
        </w:rPr>
        <w:t>dla twórców/edytorów dokumentów</w:t>
      </w:r>
    </w:p>
    <w:p w14:paraId="00000014" w14:textId="0F7DF7ED" w:rsidR="00386B10" w:rsidRDefault="00E7366C">
      <w:pPr>
        <w:spacing w:after="12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Poniżej prezentujemy </w:t>
      </w:r>
      <w:sdt>
        <w:sdtPr>
          <w:tag w:val="goog_rdk_4"/>
          <w:id w:val="-1301643491"/>
        </w:sdtPr>
        <w:sdtContent/>
      </w:sdt>
      <w:r>
        <w:rPr>
          <w:rFonts w:ascii="Arial" w:eastAsia="Arial" w:hAnsi="Arial" w:cs="Arial"/>
          <w:sz w:val="24"/>
          <w:szCs w:val="24"/>
        </w:rPr>
        <w:t>w</w:t>
      </w:r>
      <w:r w:rsidR="00280846">
        <w:rPr>
          <w:rFonts w:ascii="Arial" w:eastAsia="Arial" w:hAnsi="Arial" w:cs="Arial"/>
          <w:sz w:val="24"/>
          <w:szCs w:val="24"/>
        </w:rPr>
        <w:t>ytyczne</w:t>
      </w:r>
      <w:r>
        <w:rPr>
          <w:rFonts w:ascii="Arial" w:eastAsia="Arial" w:hAnsi="Arial" w:cs="Arial"/>
          <w:sz w:val="24"/>
          <w:szCs w:val="24"/>
        </w:rPr>
        <w:t xml:space="preserve"> umożliwiające stworzenie dokumentów dostępnych cyfrowo, na przykładzie programów z pakietu MS Office. Wytyczne dotyczą aspektów technicznych, mają charakter ogólny i łatwo dają się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zastosować do analogicznych narzędzi. Tworząc dokumenty </w:t>
      </w:r>
      <w:sdt>
        <w:sdtPr>
          <w:tag w:val="goog_rdk_5"/>
          <w:id w:val="-629936549"/>
        </w:sdtPr>
        <w:sdtContent/>
      </w:sdt>
      <w:r>
        <w:rPr>
          <w:rFonts w:ascii="Arial" w:eastAsia="Arial" w:hAnsi="Arial" w:cs="Arial"/>
          <w:sz w:val="24"/>
          <w:szCs w:val="24"/>
        </w:rPr>
        <w:t>trzeba dodatkowo pamiętać o poszanowaniu zasad prostego języka.</w:t>
      </w:r>
    </w:p>
    <w:p w14:paraId="00000015" w14:textId="77777777" w:rsidR="00386B10" w:rsidRDefault="00E7366C">
      <w:pPr>
        <w:pStyle w:val="Heading3"/>
        <w:spacing w:line="360" w:lineRule="auto"/>
        <w:rPr>
          <w:rFonts w:ascii="Arial" w:eastAsia="Arial" w:hAnsi="Arial" w:cs="Arial"/>
        </w:rPr>
      </w:pPr>
      <w:bookmarkStart w:id="5" w:name="_heading=h.a7r22wsk8002" w:colFirst="0" w:colLast="0"/>
      <w:bookmarkEnd w:id="5"/>
      <w:r>
        <w:rPr>
          <w:rFonts w:ascii="Arial" w:eastAsia="Arial" w:hAnsi="Arial" w:cs="Arial"/>
        </w:rPr>
        <w:lastRenderedPageBreak/>
        <w:t>MS Word</w:t>
      </w:r>
    </w:p>
    <w:p w14:paraId="00000016" w14:textId="77777777" w:rsidR="00386B10" w:rsidRDefault="00E736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Tytuł dokumentu</w:t>
      </w:r>
    </w:p>
    <w:p w14:paraId="00000017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Każdy dokument musi zawierać tytuł (we właściwościach dokumen</w:t>
      </w:r>
      <w:r>
        <w:rPr>
          <w:rFonts w:ascii="Arial" w:eastAsia="Arial" w:hAnsi="Arial" w:cs="Arial"/>
          <w:sz w:val="24"/>
          <w:szCs w:val="24"/>
        </w:rPr>
        <w:t>tu)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odzwierciedlający jego zawartość merytoryczną.</w:t>
      </w:r>
    </w:p>
    <w:p w14:paraId="00000018" w14:textId="77777777" w:rsidR="00386B10" w:rsidRDefault="00E7366C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Język dokumentu</w:t>
      </w:r>
    </w:p>
    <w:p w14:paraId="00000019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Język dokumentu musi być oznaczony. Jeżeli w polskim tekście znajdują się fragmenty w języku obcym, należy je właściwie oznaczyć.</w:t>
      </w:r>
    </w:p>
    <w:p w14:paraId="0000001A" w14:textId="77777777" w:rsidR="00386B10" w:rsidRDefault="00E736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Nagłówek/stopka dokumentu</w:t>
      </w:r>
    </w:p>
    <w:p w14:paraId="0000001B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nagłówku lub stopce dokumentu nie mogą znajdować się istotne informacje (np.: adres, numer telefonu kontaktowego) chyba, że są one powtórzone w treści pisma.</w:t>
      </w:r>
    </w:p>
    <w:p w14:paraId="0000001C" w14:textId="77777777" w:rsidR="00386B10" w:rsidRDefault="00E736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Wyrównanie tekstu</w:t>
      </w:r>
    </w:p>
    <w:p w14:paraId="0000001D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Tekst </w:t>
      </w:r>
      <w:r>
        <w:rPr>
          <w:rFonts w:ascii="Arial" w:eastAsia="Arial" w:hAnsi="Arial" w:cs="Arial"/>
          <w:sz w:val="24"/>
          <w:szCs w:val="24"/>
        </w:rPr>
        <w:t xml:space="preserve">musi </w:t>
      </w:r>
      <w:r>
        <w:rPr>
          <w:rFonts w:ascii="Arial" w:eastAsia="Arial" w:hAnsi="Arial" w:cs="Arial"/>
          <w:color w:val="000000"/>
          <w:sz w:val="24"/>
          <w:szCs w:val="24"/>
        </w:rPr>
        <w:t>być wyrównany do lewej strony. Nie należy justowa</w:t>
      </w:r>
      <w:r>
        <w:rPr>
          <w:rFonts w:ascii="Arial" w:eastAsia="Arial" w:hAnsi="Arial" w:cs="Arial"/>
          <w:sz w:val="24"/>
          <w:szCs w:val="24"/>
        </w:rPr>
        <w:t>ć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tekstu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1E" w14:textId="77777777" w:rsidR="00386B10" w:rsidRDefault="00E736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Czcionka</w:t>
      </w:r>
    </w:p>
    <w:p w14:paraId="0000001F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Tekst </w:t>
      </w:r>
      <w:r>
        <w:rPr>
          <w:rFonts w:ascii="Arial" w:eastAsia="Arial" w:hAnsi="Arial" w:cs="Arial"/>
          <w:sz w:val="24"/>
          <w:szCs w:val="24"/>
        </w:rPr>
        <w:t xml:space="preserve">musi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być zapisany czcionką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bezszeryfową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(np. Arial, Calibri)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rozmiarze minimum 12 punktów.</w:t>
      </w:r>
    </w:p>
    <w:p w14:paraId="00000020" w14:textId="77777777" w:rsidR="00386B10" w:rsidRDefault="00E736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Interlinia</w:t>
      </w:r>
    </w:p>
    <w:p w14:paraId="00000021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Interlinia nie może być mniejsza niż 1,15. </w:t>
      </w:r>
    </w:p>
    <w:p w14:paraId="00000022" w14:textId="77777777" w:rsidR="00386B10" w:rsidRDefault="00E736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Wersaliki i kursywa</w:t>
      </w:r>
    </w:p>
    <w:p w14:paraId="00000023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 wyróżnienia fragment tekstu należy używać pogrubienia.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Nie należy używać wersalików (zapisu tylko wielkimi literami) ani kursywy (pochylonego kroju pisma). </w:t>
      </w:r>
    </w:p>
    <w:p w14:paraId="00000024" w14:textId="77777777" w:rsidR="00386B10" w:rsidRDefault="00E736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Podkreślenia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i przekreślenia</w:t>
      </w:r>
    </w:p>
    <w:p w14:paraId="00000025" w14:textId="6E9D0228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Nie należy używać podkreślenia do wyróżniania tekstu. Podkreślony powinien być jedynie tekst będący hiperłączem (linkiem). Nie należy również używać</w:t>
      </w:r>
      <w:r>
        <w:rPr>
          <w:rFonts w:ascii="Arial" w:eastAsia="Arial" w:hAnsi="Arial" w:cs="Arial"/>
          <w:sz w:val="24"/>
          <w:szCs w:val="24"/>
        </w:rPr>
        <w:t xml:space="preserve"> skreślania tekstu.</w:t>
      </w:r>
    </w:p>
    <w:p w14:paraId="00000026" w14:textId="77777777" w:rsidR="00386B10" w:rsidRDefault="00E736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Skróty i skrótowce</w:t>
      </w:r>
    </w:p>
    <w:p w14:paraId="00000027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Skróty i skrótowce należy wyjaśniać przy pierwszym użyciu, n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.: Narodowy Bank Polski (NBP).</w:t>
      </w:r>
    </w:p>
    <w:p w14:paraId="00000028" w14:textId="77777777" w:rsidR="00386B10" w:rsidRDefault="00E736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Dzielenie wyrazów</w:t>
      </w:r>
    </w:p>
    <w:p w14:paraId="00000029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Należy unikać automatycznego dzielenia wyrazów. Nie należy pozostawiać jednoliterowych spójników i przyimków (np. a, o, w, z, itd.) na końcu wiersza. </w:t>
      </w:r>
    </w:p>
    <w:p w14:paraId="0000002A" w14:textId="77777777" w:rsidR="00386B10" w:rsidRDefault="00E736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Kontrast i kolory</w:t>
      </w:r>
    </w:p>
    <w:p w14:paraId="0000002B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Kontrast czcionki względem tła musi być na poziomie co najmniej 4,5:1. W</w:t>
      </w:r>
      <w:r>
        <w:rPr>
          <w:rFonts w:ascii="Arial" w:eastAsia="Arial" w:hAnsi="Arial" w:cs="Arial"/>
          <w:sz w:val="24"/>
          <w:szCs w:val="24"/>
        </w:rPr>
        <w:t> </w:t>
      </w:r>
      <w:r>
        <w:rPr>
          <w:rFonts w:ascii="Arial" w:eastAsia="Arial" w:hAnsi="Arial" w:cs="Arial"/>
          <w:color w:val="000000"/>
          <w:sz w:val="24"/>
          <w:szCs w:val="24"/>
        </w:rPr>
        <w:t>przypadku sąsiadujących elementów graficznych współczynnik ten powinien wynosić co najmniej 3:1.</w:t>
      </w:r>
    </w:p>
    <w:p w14:paraId="0000002C" w14:textId="77777777" w:rsidR="00386B10" w:rsidRDefault="00E736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Akapity i odstępy</w:t>
      </w:r>
    </w:p>
    <w:p w14:paraId="0000002D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Odstęp pomiędzy akapitami powinien wynosić nie mniej niż 2 wielkość czcionki.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Nie </w:t>
      </w:r>
      <w:r>
        <w:rPr>
          <w:rFonts w:ascii="Arial" w:eastAsia="Arial" w:hAnsi="Arial" w:cs="Arial"/>
          <w:sz w:val="24"/>
          <w:szCs w:val="24"/>
        </w:rPr>
        <w:t>należy stosować:</w:t>
      </w:r>
    </w:p>
    <w:p w14:paraId="0000002E" w14:textId="77777777" w:rsidR="00386B10" w:rsidRDefault="00E7366C">
      <w:pPr>
        <w:numPr>
          <w:ilvl w:val="0"/>
          <w:numId w:val="1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pustych linii (Entera) do tworzenia odstępów w dokumencie, ani </w:t>
      </w:r>
    </w:p>
    <w:p w14:paraId="0000002F" w14:textId="77777777" w:rsidR="00386B10" w:rsidRDefault="00E7366C">
      <w:pPr>
        <w:numPr>
          <w:ilvl w:val="0"/>
          <w:numId w:val="1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podwójnych spacji między wyrazami</w:t>
      </w:r>
    </w:p>
    <w:p w14:paraId="00000030" w14:textId="77777777" w:rsidR="00386B10" w:rsidRDefault="00E7366C">
      <w:pPr>
        <w:numPr>
          <w:ilvl w:val="0"/>
          <w:numId w:val="1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zbędnych spacji na końcu akap</w:t>
      </w:r>
      <w:r>
        <w:rPr>
          <w:rFonts w:ascii="Arial" w:eastAsia="Arial" w:hAnsi="Arial" w:cs="Arial"/>
          <w:sz w:val="24"/>
          <w:szCs w:val="24"/>
        </w:rPr>
        <w:t xml:space="preserve">itu. </w:t>
      </w:r>
    </w:p>
    <w:p w14:paraId="00000031" w14:textId="77777777" w:rsidR="00386B10" w:rsidRDefault="00E7366C">
      <w:pPr>
        <w:numPr>
          <w:ilvl w:val="0"/>
          <w:numId w:val="1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pustych linii do podziału strony.</w:t>
      </w:r>
    </w:p>
    <w:p w14:paraId="00000032" w14:textId="77777777" w:rsidR="00386B10" w:rsidRDefault="00E736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Style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nagłówkowe</w:t>
      </w:r>
    </w:p>
    <w:p w14:paraId="00000033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Do tworzenia struktury dokumentu stosuje się style nagłówkowe. Style nagłówkowe w dokumencie muszą zachować hierarchię, czyli np. Nagłówek1 jest najważniejszy, a następne Nagłówek2, Nagłówek3 itd.</w:t>
      </w:r>
      <w:r>
        <w:rPr>
          <w:rFonts w:ascii="Arial" w:eastAsia="Arial" w:hAnsi="Arial" w:cs="Arial"/>
          <w:sz w:val="24"/>
          <w:szCs w:val="24"/>
        </w:rPr>
        <w:t xml:space="preserve"> Wielkości czcionek w poszczególnych poziomach nagłówków powinny być zróżnicowane zgodnie z hierarchią nagłówków.</w:t>
      </w:r>
    </w:p>
    <w:p w14:paraId="00000034" w14:textId="77777777" w:rsidR="00386B10" w:rsidRDefault="00E736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Listy</w:t>
      </w:r>
    </w:p>
    <w:p w14:paraId="00000035" w14:textId="4D853F12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Listy należy tworzyć automatycznie. Nie tworzy się list ręcznie, np. przy użyciu myślnika</w:t>
      </w:r>
      <w:r>
        <w:rPr>
          <w:rFonts w:ascii="Arial" w:eastAsia="Arial" w:hAnsi="Arial" w:cs="Arial"/>
          <w:sz w:val="24"/>
          <w:szCs w:val="24"/>
        </w:rPr>
        <w:t>.  W przypadku, gdy kolejność ma znaczenie zaleca się używania list numerowanych, w pozostałych przypadkach punkt</w:t>
      </w:r>
      <w:r w:rsidR="00280846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rów.</w:t>
      </w:r>
    </w:p>
    <w:p w14:paraId="00000036" w14:textId="77777777" w:rsidR="00386B10" w:rsidRDefault="00E736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Tekst alternatywny</w:t>
      </w:r>
    </w:p>
    <w:p w14:paraId="00000037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Wszystkie elementy graficzne, w tym wykresy, muszą być opatrzone tekstem alternatywnym lub oznaczone jako dekoracyjne.</w:t>
      </w:r>
    </w:p>
    <w:p w14:paraId="00000038" w14:textId="77777777" w:rsidR="00386B10" w:rsidRDefault="00E736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Tabele</w:t>
      </w:r>
    </w:p>
    <w:p w14:paraId="00000039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Tabele w tekście dokumentu są dopuszczalne tylko, gdy zawierają dane tabelaryczne. Nie należy stosować tabel w celu "ładnej" organizacji tekstu, np. jako miejsce na podpisy. Należy tworzyć tabele regularne (o takiej samej liczbie komórek w każdym wierszu tabeli) - </w:t>
      </w:r>
      <w:r>
        <w:rPr>
          <w:rFonts w:ascii="Arial" w:eastAsia="Arial" w:hAnsi="Arial" w:cs="Arial"/>
          <w:color w:val="000000"/>
          <w:sz w:val="24"/>
          <w:szCs w:val="24"/>
        </w:rPr>
        <w:t>nie należy scalać komórek.</w:t>
      </w:r>
      <w:r>
        <w:rPr>
          <w:rFonts w:ascii="Arial" w:eastAsia="Arial" w:hAnsi="Arial" w:cs="Arial"/>
          <w:sz w:val="24"/>
          <w:szCs w:val="24"/>
        </w:rPr>
        <w:t xml:space="preserve"> Tabela musi mieć tytuł określający jej zawartość oraz ustawione nagłówki kolumn. Nie należy tworzyć tabel zagnieżdżonych (tabeli w tabeli).</w:t>
      </w:r>
    </w:p>
    <w:p w14:paraId="0000003A" w14:textId="77777777" w:rsidR="00386B10" w:rsidRDefault="00E736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Wykresy</w:t>
      </w:r>
    </w:p>
    <w:p w14:paraId="0000003B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Wykres musi być opatrzony tytułem. Czcionka legendy i tytułu wykresu nie może być mniejsza niż 12 punktów. Do wykresu należy dołączyć etykiety danych. Należy stosować odpowiednie kontrasty i kolory (patrz pkt. 11 </w:t>
      </w:r>
      <w:r>
        <w:rPr>
          <w:rFonts w:ascii="Arial" w:eastAsia="Arial" w:hAnsi="Arial" w:cs="Arial"/>
          <w:sz w:val="24"/>
          <w:szCs w:val="24"/>
        </w:rPr>
        <w:lastRenderedPageBreak/>
        <w:t>Kontrast i kolory). Dla poprawy czytelności wskazane jest stosowanie deseni. Do każdego wykresu należy dodać tekst alternatywny.</w:t>
      </w:r>
    </w:p>
    <w:p w14:paraId="0000003C" w14:textId="77777777" w:rsidR="00386B10" w:rsidRDefault="00E736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Hiperłącza (l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inki)</w:t>
      </w:r>
    </w:p>
    <w:p w14:paraId="0000003D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Hiperłącza (linki) muszą być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zrozumiałe i czytelne. Tekst będący hiperłączem powinien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określać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dokąd ono prowadzi. Nie należy stosować hiperłączy opisanych „Tutaj”, „Więcej” itd. oraz hiperłączy </w:t>
      </w:r>
      <w:r>
        <w:rPr>
          <w:rFonts w:ascii="Arial" w:eastAsia="Arial" w:hAnsi="Arial" w:cs="Arial"/>
          <w:sz w:val="24"/>
          <w:szCs w:val="24"/>
        </w:rPr>
        <w:t>w postaci adresu URL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np.: </w:t>
      </w:r>
      <w:hyperlink r:id="rId7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https://bip.uml.lodz.pl/samorzad/akty-prawne-i-projekty-aktow-prawnych/akty-prawne/?tx_edgelegalacts_legalacts%5Bactio</w:t>
        </w:r>
      </w:hyperlink>
    </w:p>
    <w:p w14:paraId="0000003E" w14:textId="77777777" w:rsidR="00386B10" w:rsidRDefault="00E736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6" w:name="_heading=h.g7rc6wp5lkyf" w:colFirst="0" w:colLast="0"/>
      <w:bookmarkEnd w:id="6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Miejsca na wprowadzanie danych i podpisy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</w:p>
    <w:p w14:paraId="0000003F" w14:textId="77777777" w:rsidR="00386B10" w:rsidRDefault="00E7366C">
      <w:pPr>
        <w:spacing w:line="360" w:lineRule="auto"/>
        <w:ind w:left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Należy ustawić pole do wprowadzania danych przy użyciu tabulatora i odpowiedniego podkreślenia. </w:t>
      </w:r>
      <w:r>
        <w:rPr>
          <w:rFonts w:ascii="Arial" w:eastAsia="Arial" w:hAnsi="Arial" w:cs="Arial"/>
          <w:color w:val="000000"/>
          <w:sz w:val="24"/>
          <w:szCs w:val="24"/>
        </w:rPr>
        <w:t>Aby wyznaczyć miejsce na wprowadzenie danych lub podpis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nie należy używać kropek. Nie należy również stosować pustej linii (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Enter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) poniżej podpisów. </w:t>
      </w:r>
    </w:p>
    <w:p w14:paraId="00000040" w14:textId="77777777" w:rsidR="00386B10" w:rsidRDefault="00386B10">
      <w:pPr>
        <w:spacing w:line="360" w:lineRule="auto"/>
        <w:ind w:left="708"/>
        <w:rPr>
          <w:rFonts w:ascii="Arial" w:eastAsia="Arial" w:hAnsi="Arial" w:cs="Arial"/>
          <w:b/>
          <w:bCs/>
        </w:rPr>
      </w:pPr>
    </w:p>
    <w:p w14:paraId="00000041" w14:textId="77777777" w:rsidR="00386B10" w:rsidRDefault="00E7366C">
      <w:pPr>
        <w:pStyle w:val="Heading3"/>
        <w:spacing w:line="360" w:lineRule="auto"/>
        <w:rPr>
          <w:rFonts w:ascii="Arial" w:eastAsia="Arial" w:hAnsi="Arial" w:cs="Arial"/>
        </w:rPr>
      </w:pPr>
      <w:bookmarkStart w:id="7" w:name="_heading=h.1jochp19en5h" w:colFirst="0" w:colLast="0"/>
      <w:bookmarkEnd w:id="7"/>
      <w:r>
        <w:rPr>
          <w:rFonts w:ascii="Arial" w:eastAsia="Arial" w:hAnsi="Arial" w:cs="Arial"/>
          <w:color w:val="000000"/>
        </w:rPr>
        <w:t>MS Excel</w:t>
      </w:r>
      <w:r>
        <w:rPr>
          <w:rFonts w:ascii="Arial" w:eastAsia="Arial" w:hAnsi="Arial" w:cs="Arial"/>
        </w:rPr>
        <w:tab/>
      </w:r>
    </w:p>
    <w:p w14:paraId="00000042" w14:textId="77777777" w:rsidR="00386B10" w:rsidRPr="00D42BD6" w:rsidRDefault="00E7366C" w:rsidP="00D42BD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8" w:name="_heading=h.64zgg0h71fgl" w:colFirst="0" w:colLast="0"/>
      <w:bookmarkEnd w:id="8"/>
      <w:r w:rsidRPr="00D42BD6">
        <w:rPr>
          <w:rFonts w:ascii="Arial" w:eastAsia="Arial" w:hAnsi="Arial" w:cs="Arial"/>
          <w:b/>
          <w:bCs/>
          <w:color w:val="000000"/>
          <w:sz w:val="24"/>
          <w:szCs w:val="24"/>
        </w:rPr>
        <w:t>Tytuł skoroszytu</w:t>
      </w:r>
    </w:p>
    <w:p w14:paraId="00000043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bookmarkStart w:id="9" w:name="_heading=h.28h60312paud" w:colFirst="0" w:colLast="0"/>
      <w:bookmarkEnd w:id="9"/>
      <w:r>
        <w:rPr>
          <w:rFonts w:ascii="Arial" w:eastAsia="Arial" w:hAnsi="Arial" w:cs="Arial"/>
          <w:sz w:val="24"/>
          <w:szCs w:val="24"/>
        </w:rPr>
        <w:t>Każdy skoroszyt musi zawierać tytuł (we właściwościach dokumentu) odzwierciedlający jego zawartość merytoryczną.</w:t>
      </w:r>
    </w:p>
    <w:p w14:paraId="00000044" w14:textId="77777777" w:rsidR="00386B10" w:rsidRDefault="00E7366C" w:rsidP="00D42BD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10" w:name="_heading=h.y38dgobdhcxb" w:colFirst="0" w:colLast="0"/>
      <w:bookmarkEnd w:id="10"/>
      <w:r>
        <w:rPr>
          <w:rFonts w:ascii="Arial" w:eastAsia="Arial" w:hAnsi="Arial" w:cs="Arial"/>
          <w:b/>
          <w:bCs/>
          <w:sz w:val="24"/>
          <w:szCs w:val="24"/>
        </w:rPr>
        <w:t>Nazwa arkusza</w:t>
      </w:r>
    </w:p>
    <w:p w14:paraId="00000045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bookmarkStart w:id="11" w:name="_heading=h.676z3o9v3z97" w:colFirst="0" w:colLast="0"/>
      <w:bookmarkEnd w:id="11"/>
      <w:r>
        <w:rPr>
          <w:rFonts w:ascii="Arial" w:eastAsia="Arial" w:hAnsi="Arial" w:cs="Arial"/>
          <w:sz w:val="24"/>
          <w:szCs w:val="24"/>
        </w:rPr>
        <w:t>Każdy arkusz musi mieć nazwę odzwierciedlającą jego zawartość merytoryczną.</w:t>
      </w:r>
    </w:p>
    <w:p w14:paraId="00000046" w14:textId="77777777" w:rsidR="00386B10" w:rsidRDefault="00E7366C" w:rsidP="00D42BD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12" w:name="_heading=h.3w0g5yttqoq3" w:colFirst="0" w:colLast="0"/>
      <w:bookmarkEnd w:id="12"/>
      <w:r>
        <w:rPr>
          <w:rFonts w:ascii="Arial" w:eastAsia="Arial" w:hAnsi="Arial" w:cs="Arial"/>
          <w:b/>
          <w:bCs/>
          <w:sz w:val="24"/>
          <w:szCs w:val="24"/>
        </w:rPr>
        <w:t>Wypełnienie komórki A1</w:t>
      </w:r>
    </w:p>
    <w:p w14:paraId="00000047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bookmarkStart w:id="13" w:name="_heading=h.jo2x54qfxv4e" w:colFirst="0" w:colLast="0"/>
      <w:bookmarkEnd w:id="13"/>
      <w:r>
        <w:rPr>
          <w:rFonts w:ascii="Arial" w:eastAsia="Arial" w:hAnsi="Arial" w:cs="Arial"/>
          <w:sz w:val="24"/>
          <w:szCs w:val="24"/>
        </w:rPr>
        <w:t>Dane należy wprowadzać od komórki A1. Nie może ona pozostać pusta.</w:t>
      </w:r>
    </w:p>
    <w:p w14:paraId="00000048" w14:textId="77777777" w:rsidR="00386B10" w:rsidRDefault="00E7366C" w:rsidP="00D42BD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14" w:name="_heading=h.4dfsrtccjx89" w:colFirst="0" w:colLast="0"/>
      <w:bookmarkEnd w:id="14"/>
      <w:r>
        <w:rPr>
          <w:rFonts w:ascii="Arial" w:eastAsia="Arial" w:hAnsi="Arial" w:cs="Arial"/>
          <w:b/>
          <w:bCs/>
          <w:sz w:val="24"/>
          <w:szCs w:val="24"/>
        </w:rPr>
        <w:t>Wyrównanie tekstu</w:t>
      </w:r>
    </w:p>
    <w:p w14:paraId="00000049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bookmarkStart w:id="15" w:name="_heading=h.5gzdlu5wcdv8" w:colFirst="0" w:colLast="0"/>
      <w:bookmarkEnd w:id="15"/>
      <w:r>
        <w:rPr>
          <w:rFonts w:ascii="Arial" w:eastAsia="Arial" w:hAnsi="Arial" w:cs="Arial"/>
          <w:sz w:val="24"/>
          <w:szCs w:val="24"/>
        </w:rPr>
        <w:t>Tekst musi być wyrównany do lewej strony (nie dotyczy komórek zawierających wartości liczbowe). Nie stosuje się justowania tekstu.</w:t>
      </w:r>
    </w:p>
    <w:p w14:paraId="0000004A" w14:textId="77777777" w:rsidR="00386B10" w:rsidRDefault="00E7366C" w:rsidP="00D42BD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16" w:name="_heading=h.l40wsbeocuqi" w:colFirst="0" w:colLast="0"/>
      <w:bookmarkEnd w:id="16"/>
      <w:r>
        <w:rPr>
          <w:rFonts w:ascii="Arial" w:eastAsia="Arial" w:hAnsi="Arial" w:cs="Arial"/>
          <w:b/>
          <w:bCs/>
          <w:sz w:val="24"/>
          <w:szCs w:val="24"/>
        </w:rPr>
        <w:t>Czcionka</w:t>
      </w:r>
    </w:p>
    <w:p w14:paraId="0000004B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bookmarkStart w:id="17" w:name="_heading=h.hbawpogu5i5" w:colFirst="0" w:colLast="0"/>
      <w:bookmarkEnd w:id="17"/>
      <w:r>
        <w:rPr>
          <w:rFonts w:ascii="Arial" w:eastAsia="Arial" w:hAnsi="Arial" w:cs="Arial"/>
          <w:sz w:val="24"/>
          <w:szCs w:val="24"/>
        </w:rPr>
        <w:t xml:space="preserve">Tekst musi być zapisany czcionką </w:t>
      </w:r>
      <w:proofErr w:type="spellStart"/>
      <w:r>
        <w:rPr>
          <w:rFonts w:ascii="Arial" w:eastAsia="Arial" w:hAnsi="Arial" w:cs="Arial"/>
          <w:sz w:val="24"/>
          <w:szCs w:val="24"/>
        </w:rPr>
        <w:t>bezszeryfową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(np. Arial, Calibri) o rozmiarze minimum 12 punktów. </w:t>
      </w:r>
    </w:p>
    <w:p w14:paraId="0000004C" w14:textId="77777777" w:rsidR="00386B10" w:rsidRDefault="00E7366C" w:rsidP="00D42BD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18" w:name="_heading=h.gjhlx4936k4o" w:colFirst="0" w:colLast="0"/>
      <w:bookmarkEnd w:id="18"/>
      <w:r>
        <w:rPr>
          <w:rFonts w:ascii="Arial" w:eastAsia="Arial" w:hAnsi="Arial" w:cs="Arial"/>
          <w:b/>
          <w:bCs/>
          <w:sz w:val="24"/>
          <w:szCs w:val="24"/>
        </w:rPr>
        <w:t>Wersaliki i kursywa</w:t>
      </w:r>
    </w:p>
    <w:p w14:paraId="0000004D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bookmarkStart w:id="19" w:name="_heading=h.ilei81d1xdlo" w:colFirst="0" w:colLast="0"/>
      <w:bookmarkEnd w:id="19"/>
      <w:r>
        <w:rPr>
          <w:rFonts w:ascii="Arial" w:eastAsia="Arial" w:hAnsi="Arial" w:cs="Arial"/>
          <w:sz w:val="24"/>
          <w:szCs w:val="24"/>
        </w:rPr>
        <w:lastRenderedPageBreak/>
        <w:t>Do wyróżnienia tekstu należy używać pogrubienia. Nie należy używać wersalików (zapisu tylko wielkimi literami) ani kursywy (pochylonego kroju pisma).</w:t>
      </w:r>
    </w:p>
    <w:p w14:paraId="0000004E" w14:textId="77777777" w:rsidR="00386B10" w:rsidRDefault="00E7366C" w:rsidP="00D42BD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20" w:name="_heading=h.4qwibr4f749x" w:colFirst="0" w:colLast="0"/>
      <w:bookmarkEnd w:id="20"/>
      <w:r>
        <w:rPr>
          <w:rFonts w:ascii="Arial" w:eastAsia="Arial" w:hAnsi="Arial" w:cs="Arial"/>
          <w:b/>
          <w:bCs/>
          <w:sz w:val="24"/>
          <w:szCs w:val="24"/>
        </w:rPr>
        <w:t>Podkreślenia i przekreślenia</w:t>
      </w:r>
    </w:p>
    <w:p w14:paraId="0000004F" w14:textId="77777777" w:rsidR="00386B10" w:rsidRDefault="00E736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bookmarkStart w:id="21" w:name="_heading=h.ox3w4qam4vio" w:colFirst="0" w:colLast="0"/>
      <w:bookmarkEnd w:id="21"/>
      <w:r>
        <w:rPr>
          <w:rFonts w:ascii="Arial" w:eastAsia="Arial" w:hAnsi="Arial" w:cs="Arial"/>
          <w:sz w:val="24"/>
          <w:szCs w:val="24"/>
        </w:rPr>
        <w:t xml:space="preserve">Nie należy używać podkreślenia do wyróżniania tekstu. Podkreślony powinien być jedynie tekst będący hiperłączem (linkiem). Nie należy również </w:t>
      </w:r>
      <w:proofErr w:type="gramStart"/>
      <w:r>
        <w:rPr>
          <w:rFonts w:ascii="Arial" w:eastAsia="Arial" w:hAnsi="Arial" w:cs="Arial"/>
          <w:sz w:val="24"/>
          <w:szCs w:val="24"/>
        </w:rPr>
        <w:t>używać  skreślania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tekstu.</w:t>
      </w:r>
    </w:p>
    <w:p w14:paraId="00000050" w14:textId="77777777" w:rsidR="00386B10" w:rsidRDefault="00E7366C" w:rsidP="00D42BD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22" w:name="_heading=h.g5jeremn9cma" w:colFirst="0" w:colLast="0"/>
      <w:bookmarkEnd w:id="22"/>
      <w:r>
        <w:rPr>
          <w:rFonts w:ascii="Arial" w:eastAsia="Arial" w:hAnsi="Arial" w:cs="Arial"/>
          <w:b/>
          <w:bCs/>
          <w:sz w:val="24"/>
          <w:szCs w:val="24"/>
        </w:rPr>
        <w:t>Tabele</w:t>
      </w:r>
    </w:p>
    <w:p w14:paraId="00000051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Dane należy formatować jako tabele. Tabela musi zawierać nazwę oraz nagłówki. Należy tworzyć tabele regularne (o takiej samej liczbie komórek w każdym wierszu tabeli) - nie należy scalać komórek. Tabela musi mieć tytuł określający jej zawartość oraz ustawione nagłówki kolumn. Nie należy tworzyć tabel zagnieżdżonych (tabeli w tabeli).</w:t>
      </w:r>
    </w:p>
    <w:p w14:paraId="00000052" w14:textId="77777777" w:rsidR="00386B10" w:rsidRDefault="00E7366C" w:rsidP="00D42BD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23" w:name="_heading=h.8hu0y6n50hx3" w:colFirst="0" w:colLast="0"/>
      <w:bookmarkEnd w:id="23"/>
      <w:r>
        <w:rPr>
          <w:rFonts w:ascii="Arial" w:eastAsia="Arial" w:hAnsi="Arial" w:cs="Arial"/>
          <w:b/>
          <w:bCs/>
          <w:sz w:val="24"/>
          <w:szCs w:val="24"/>
        </w:rPr>
        <w:t>Scalanie komórek</w:t>
      </w:r>
    </w:p>
    <w:p w14:paraId="00000053" w14:textId="77777777" w:rsidR="00386B10" w:rsidRDefault="00E7366C">
      <w:pPr>
        <w:spacing w:after="0" w:line="360" w:lineRule="auto"/>
        <w:ind w:left="1400" w:hanging="7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należy scalać komórek.</w:t>
      </w:r>
    </w:p>
    <w:p w14:paraId="00000054" w14:textId="77777777" w:rsidR="00386B10" w:rsidRDefault="00E7366C" w:rsidP="00D42BD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24" w:name="_heading=h.rgyp5fo4exfj" w:colFirst="0" w:colLast="0"/>
      <w:bookmarkEnd w:id="24"/>
      <w:r>
        <w:rPr>
          <w:rFonts w:ascii="Arial" w:eastAsia="Arial" w:hAnsi="Arial" w:cs="Arial"/>
          <w:b/>
          <w:bCs/>
          <w:sz w:val="24"/>
          <w:szCs w:val="24"/>
        </w:rPr>
        <w:t>Ograniczanie tabel w arkuszu</w:t>
      </w:r>
    </w:p>
    <w:p w14:paraId="00000055" w14:textId="77777777" w:rsidR="00386B10" w:rsidRDefault="00E7366C">
      <w:pPr>
        <w:spacing w:after="0" w:line="360" w:lineRule="auto"/>
        <w:ind w:left="1400" w:hanging="7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Jeśli to możliwe należy stosować jedną tabelę w jednym arkuszu.</w:t>
      </w:r>
    </w:p>
    <w:p w14:paraId="00000056" w14:textId="77777777" w:rsidR="00386B10" w:rsidRDefault="00E7366C" w:rsidP="00D42BD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25" w:name="_heading=h.a9lthjrq6249" w:colFirst="0" w:colLast="0"/>
      <w:bookmarkEnd w:id="25"/>
      <w:r>
        <w:rPr>
          <w:rFonts w:ascii="Arial" w:eastAsia="Arial" w:hAnsi="Arial" w:cs="Arial"/>
          <w:b/>
          <w:bCs/>
          <w:sz w:val="24"/>
          <w:szCs w:val="24"/>
        </w:rPr>
        <w:t>Prezentacja tabel i wykresów</w:t>
      </w:r>
    </w:p>
    <w:p w14:paraId="00000057" w14:textId="77777777" w:rsidR="00386B10" w:rsidRDefault="00E7366C">
      <w:pPr>
        <w:spacing w:after="0" w:line="360" w:lineRule="auto"/>
        <w:ind w:left="1400" w:hanging="7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Należy prezentować tabelę z danymi i wykres na jednym arkuszu.</w:t>
      </w:r>
    </w:p>
    <w:p w14:paraId="00000058" w14:textId="77777777" w:rsidR="00386B10" w:rsidRDefault="00E7366C" w:rsidP="00D42BD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26" w:name="_heading=h.xdb8qr3vf4bn" w:colFirst="0" w:colLast="0"/>
      <w:bookmarkEnd w:id="26"/>
      <w:r>
        <w:rPr>
          <w:rFonts w:ascii="Arial" w:eastAsia="Arial" w:hAnsi="Arial" w:cs="Arial"/>
          <w:b/>
          <w:bCs/>
          <w:sz w:val="24"/>
          <w:szCs w:val="24"/>
        </w:rPr>
        <w:t>Wykresy</w:t>
      </w:r>
    </w:p>
    <w:p w14:paraId="00000059" w14:textId="77777777" w:rsidR="00386B10" w:rsidRDefault="00E7366C">
      <w:pPr>
        <w:spacing w:after="0" w:line="360" w:lineRule="auto"/>
        <w:ind w:left="708" w:firstLine="15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Wykres musi być opatrzony nazwą wykresu. Czcionka legendy i opisu wykresu nie może być mniejsza niż 12 punktów. Do wykresu należy dołączyć etykiety danych. Należy stosować odpowiednie kontrasty i kolory (patrz pkt. 15 Kontrast i kolory). Dla poprawy czytelności wskazane jest stosowanie deseni. Do każdego wykresu należy dodać tekst alternatywny.</w:t>
      </w:r>
    </w:p>
    <w:p w14:paraId="0000005A" w14:textId="77777777" w:rsidR="00386B10" w:rsidRDefault="00E7366C" w:rsidP="00D42BD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27" w:name="_heading=h.mhwol489tu6i" w:colFirst="0" w:colLast="0"/>
      <w:bookmarkEnd w:id="27"/>
      <w:r>
        <w:rPr>
          <w:rFonts w:ascii="Arial" w:eastAsia="Arial" w:hAnsi="Arial" w:cs="Arial"/>
          <w:b/>
          <w:bCs/>
          <w:sz w:val="24"/>
          <w:szCs w:val="24"/>
        </w:rPr>
        <w:t>Linki</w:t>
      </w:r>
    </w:p>
    <w:p w14:paraId="0000005B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Hiperłącza (linki) muszą być zrozumiałe i czytelne. Tekst będący hiperłączem powinien </w:t>
      </w:r>
      <w:proofErr w:type="gramStart"/>
      <w:r>
        <w:rPr>
          <w:rFonts w:ascii="Arial" w:eastAsia="Arial" w:hAnsi="Arial" w:cs="Arial"/>
          <w:sz w:val="24"/>
          <w:szCs w:val="24"/>
        </w:rPr>
        <w:t>określać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dokąd ono prowadzi. Nie należy stosować hiperłączy opisanych „Tutaj”, „Więcej” itd. oraz hiperłączy w postaci adresu URL, np.:</w:t>
      </w:r>
      <w:hyperlink r:id="rId8">
        <w:r>
          <w:rPr>
            <w:rFonts w:ascii="Arial" w:eastAsia="Arial" w:hAnsi="Arial" w:cs="Arial"/>
            <w:sz w:val="24"/>
            <w:szCs w:val="24"/>
          </w:rPr>
          <w:t xml:space="preserve"> </w:t>
        </w:r>
      </w:hyperlink>
      <w:hyperlink r:id="rId9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https://bip.uml.lodz.pl/samorzad/akty-prawne-i-projekty-aktow-prawnych/akty-prawne/?tx_edgelegalacts_legalacts%5Bactio</w:t>
        </w:r>
      </w:hyperlink>
    </w:p>
    <w:p w14:paraId="0000005C" w14:textId="77777777" w:rsidR="00386B10" w:rsidRDefault="00E7366C" w:rsidP="00D42BD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28" w:name="_heading=h.vp4hh4r0hcz4" w:colFirst="0" w:colLast="0"/>
      <w:bookmarkEnd w:id="28"/>
      <w:r>
        <w:rPr>
          <w:rFonts w:ascii="Arial" w:eastAsia="Arial" w:hAnsi="Arial" w:cs="Arial"/>
          <w:b/>
          <w:bCs/>
          <w:sz w:val="24"/>
          <w:szCs w:val="24"/>
        </w:rPr>
        <w:t>Tekst alternatywny</w:t>
      </w:r>
    </w:p>
    <w:p w14:paraId="0000005D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Wszystkie elementy graficzne, w tym wykresy, muszą być opatrzone tekstem alternatywnym lub oznaczone jako dekoracyjne.</w:t>
      </w:r>
    </w:p>
    <w:p w14:paraId="0000005E" w14:textId="77777777" w:rsidR="00386B10" w:rsidRDefault="00E7366C" w:rsidP="00D42BD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29" w:name="_heading=h.tmokzpx00li1" w:colFirst="0" w:colLast="0"/>
      <w:bookmarkEnd w:id="29"/>
      <w:r>
        <w:rPr>
          <w:rFonts w:ascii="Arial" w:eastAsia="Arial" w:hAnsi="Arial" w:cs="Arial"/>
          <w:b/>
          <w:bCs/>
          <w:sz w:val="24"/>
          <w:szCs w:val="24"/>
        </w:rPr>
        <w:lastRenderedPageBreak/>
        <w:t>Kontrast i kolory</w:t>
      </w:r>
    </w:p>
    <w:p w14:paraId="0000005F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Kontrast czcionki względem tła musi być na poziomie co najmniej 4,5:1. W przypadku sąsiadujących elementów graficznych współczynnik ten powinien wynosić co najmniej 3,0:1.</w:t>
      </w:r>
    </w:p>
    <w:p w14:paraId="00000060" w14:textId="77777777" w:rsidR="00386B10" w:rsidRDefault="00E7366C">
      <w:pPr>
        <w:pStyle w:val="Heading3"/>
        <w:spacing w:line="360" w:lineRule="auto"/>
        <w:rPr>
          <w:rFonts w:ascii="Arial" w:eastAsia="Arial" w:hAnsi="Arial" w:cs="Arial"/>
        </w:rPr>
      </w:pPr>
      <w:bookmarkStart w:id="30" w:name="_heading=h.xkq48zdo9aa" w:colFirst="0" w:colLast="0"/>
      <w:bookmarkEnd w:id="30"/>
      <w:r>
        <w:rPr>
          <w:rFonts w:ascii="Arial" w:eastAsia="Arial" w:hAnsi="Arial" w:cs="Arial"/>
        </w:rPr>
        <w:t>MS Power Point</w:t>
      </w:r>
    </w:p>
    <w:p w14:paraId="00000061" w14:textId="77777777" w:rsidR="00386B10" w:rsidRPr="00D42BD6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 w:rsidRPr="00D42BD6">
        <w:rPr>
          <w:rFonts w:ascii="Arial" w:eastAsia="Arial" w:hAnsi="Arial" w:cs="Arial"/>
          <w:b/>
          <w:bCs/>
          <w:sz w:val="24"/>
          <w:szCs w:val="24"/>
        </w:rPr>
        <w:t>Tytuł prezentacji</w:t>
      </w:r>
    </w:p>
    <w:p w14:paraId="00000062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Każda prezentacja musi zawierać tytuł (we właściwościach dokumentu) odzwierciedlający jego zawartość merytoryczną.</w:t>
      </w:r>
    </w:p>
    <w:p w14:paraId="00000063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Język prezentacji</w:t>
      </w:r>
    </w:p>
    <w:p w14:paraId="00000064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Język prezentacji musi być oznaczony. Jeżeli w polskim tekście znajdują się fragmenty w języku obcym, należy je właściwie oznaczyć.</w:t>
      </w:r>
    </w:p>
    <w:p w14:paraId="00000065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Wyrównanie tekstu</w:t>
      </w:r>
    </w:p>
    <w:p w14:paraId="00000066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Tekst musi być wyrównany do lewej strony. Nie należy justować tekstu.</w:t>
      </w:r>
    </w:p>
    <w:p w14:paraId="00000067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Czcionka</w:t>
      </w:r>
    </w:p>
    <w:p w14:paraId="00000068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Tekst musi być zapisany czcionką </w:t>
      </w:r>
      <w:proofErr w:type="spellStart"/>
      <w:r>
        <w:rPr>
          <w:rFonts w:ascii="Arial" w:eastAsia="Arial" w:hAnsi="Arial" w:cs="Arial"/>
          <w:sz w:val="24"/>
          <w:szCs w:val="24"/>
        </w:rPr>
        <w:t>bezszeryfową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(np. Arial, Calibri) o rozmiarze minimum 18 punktów.</w:t>
      </w:r>
    </w:p>
    <w:p w14:paraId="00000069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Interlinia</w:t>
      </w:r>
    </w:p>
    <w:p w14:paraId="0000006A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Interlinia nie może być mniejsza niż 1,15. </w:t>
      </w:r>
    </w:p>
    <w:p w14:paraId="0000006B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Wersaliki i kursywa</w:t>
      </w:r>
    </w:p>
    <w:p w14:paraId="0000006C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 wyróżnienia fragment tekstu należy używać pogrubienia. Nie należy używać wersalików (zapisu tylko wielkimi literami) ani kursywy (pochylonego kroju pisma).</w:t>
      </w:r>
    </w:p>
    <w:p w14:paraId="0000006D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Podkreślenia</w:t>
      </w:r>
    </w:p>
    <w:p w14:paraId="0000006E" w14:textId="5FEED47D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należy używać podkreślenia do wyróżniania tekstu. Podkreślony powinien być jedynie tekst będący hiperłączem (linkiem). Nie należy również używać skreślania tekstu.</w:t>
      </w:r>
    </w:p>
    <w:p w14:paraId="0000006F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Skróty i skrótowce</w:t>
      </w:r>
    </w:p>
    <w:p w14:paraId="00000070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Skróty i skrótowce należy wyjaśniać przy pierwszym użyciu, np.: Narodowy Bank Polski (NBP).</w:t>
      </w:r>
    </w:p>
    <w:p w14:paraId="00000071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Tytuł slajdu</w:t>
      </w:r>
    </w:p>
    <w:p w14:paraId="00000072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Każdy slajd musi mieć niepowtarzalny tytuł.</w:t>
      </w:r>
    </w:p>
    <w:p w14:paraId="00000073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Liczba slajdów</w:t>
      </w:r>
    </w:p>
    <w:p w14:paraId="00000074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Należy dążyć do zasady jeden slajd – jeden temat.</w:t>
      </w:r>
    </w:p>
    <w:p w14:paraId="00000075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Ilość tekstu</w:t>
      </w:r>
    </w:p>
    <w:p w14:paraId="00000076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slajdach nie należy pisać długich zdań, a jedynie krótkie sformułowania w formie haseł, które będzie można rozwijać ustnie.</w:t>
      </w:r>
    </w:p>
    <w:p w14:paraId="00000077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Kolejność odczytu</w:t>
      </w:r>
    </w:p>
    <w:p w14:paraId="00000078" w14:textId="35347C3C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Kolejność odczytu poszczególnych elementów slajdu musi być zgodna z jego logicznym układem graficznym. Dla poprawnej kolejności odczytu należy wstawiać slajdy z wbudowanych układów slajdów.</w:t>
      </w:r>
    </w:p>
    <w:p w14:paraId="00000079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Tabele</w:t>
      </w:r>
    </w:p>
    <w:p w14:paraId="0000007A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Należy tworzyć tabele regularne (o takiej samej liczbie komórek w każdym wierszu tabeli) - nie należy scalać komórek. Tabela musi mieć tytuł określający jej zawartość oraz ustawione nagłówki kolumn. Nie należy tworzyć tabel zagnieżdżonych (tabeli w tabeli).</w:t>
      </w:r>
    </w:p>
    <w:p w14:paraId="0000007B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Prezentacja tabel i wykresów</w:t>
      </w:r>
    </w:p>
    <w:p w14:paraId="0000007C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Należy prezentować tabelę z danymi i wykres na jednym slajdzie.</w:t>
      </w:r>
    </w:p>
    <w:p w14:paraId="0000007D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Wykresy</w:t>
      </w:r>
    </w:p>
    <w:p w14:paraId="0000007E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Wykres musi być opatrzony nazwą wykresu. Czcionka legendy i opisu wykresu nie może być mniejsza niż 14 punktów. Do wykresu należy dołączyć etykiety danych. Należy stosować odpowiednie kontrasty i kolory (patrz pkt. 18 Kontrast i kolory). Dla poprawy czytelności wskazane jest stosowanie deseni. Do każdego wykresu należy dodać tekst alternatywny.</w:t>
      </w:r>
    </w:p>
    <w:p w14:paraId="0000007F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Tekst alternatywny</w:t>
      </w:r>
    </w:p>
    <w:p w14:paraId="00000080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Wszystkie elementy graficzne, w tym wykresy, muszą być opatrzone tekstem alternatywnym lub oznaczone jako dekoracyjne.</w:t>
      </w:r>
    </w:p>
    <w:p w14:paraId="00000081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Linki</w:t>
      </w:r>
    </w:p>
    <w:p w14:paraId="00000082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Hiperłącza (linki) muszą być zrozumiałe i czytelne. Tekst będący hiperłączem powinien </w:t>
      </w:r>
      <w:proofErr w:type="gramStart"/>
      <w:r>
        <w:rPr>
          <w:rFonts w:ascii="Arial" w:eastAsia="Arial" w:hAnsi="Arial" w:cs="Arial"/>
          <w:sz w:val="24"/>
          <w:szCs w:val="24"/>
        </w:rPr>
        <w:t>określać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dokąd ono prowadzi. Nie należy stosować hiperłączy opisanych „Tutaj”, „Więcej” itd. oraz hiperłączy w postaci adresu URL, np.: </w:t>
      </w:r>
      <w:hyperlink r:id="rId1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https://bip.uml.lodz.pl/samorzad/akty-prawne-i-projekty-aktow-prawnych/akty-prawne/?tx_edgelegalacts_legalacts%5Bactio</w:t>
        </w:r>
      </w:hyperlink>
    </w:p>
    <w:p w14:paraId="00000083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Kontrast i kolory</w:t>
      </w:r>
    </w:p>
    <w:p w14:paraId="00000084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Kontrast czcionki względem tła musi być na poziomie co najmniej 4,5:1. W przypadku sąsiadujących elementów graficznych współczynnik ten powinien wynosić co najmniej 3,0:1.</w:t>
      </w:r>
    </w:p>
    <w:p w14:paraId="00000085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Tło slajdów</w:t>
      </w:r>
    </w:p>
    <w:p w14:paraId="00000086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Tło slajdów powinno być jednolite oraz nie zawierać znaków wodnych.</w:t>
      </w:r>
    </w:p>
    <w:p w14:paraId="00000087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Przejścia pomiędzy slajdami</w:t>
      </w:r>
    </w:p>
    <w:p w14:paraId="00000088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należy stosować automatycznego przejścia pomiędzy slajdami. Należy unikać treści, które migają, błyskają lub szybko się zmieniają.</w:t>
      </w:r>
    </w:p>
    <w:p w14:paraId="00000089" w14:textId="77777777" w:rsidR="00386B10" w:rsidRDefault="00E7366C" w:rsidP="00D42BD6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Multimedia w prezentacji</w:t>
      </w:r>
    </w:p>
    <w:p w14:paraId="0000008A" w14:textId="77777777" w:rsidR="00386B10" w:rsidRDefault="00E7366C">
      <w:pPr>
        <w:spacing w:after="0" w:line="36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 filmów w prezentacji należy dołączyć napisy rozszerzone (jeśli informacje są w nim przekazywane za pomocą dźwięku) lub audiodeskrypcję (jeśli informacje są przekazywane tylko obrazem).</w:t>
      </w:r>
      <w:r>
        <w:rPr>
          <w:rFonts w:ascii="Arial" w:eastAsia="Arial" w:hAnsi="Arial" w:cs="Arial"/>
          <w:sz w:val="24"/>
          <w:szCs w:val="24"/>
        </w:rPr>
        <w:br/>
        <w:t>Do dołączonego dźwięku należy dołączyć transkrypcję.</w:t>
      </w:r>
    </w:p>
    <w:p w14:paraId="0000008B" w14:textId="77777777" w:rsidR="00386B10" w:rsidRDefault="00386B10">
      <w:pPr>
        <w:pStyle w:val="Heading1"/>
        <w:spacing w:line="360" w:lineRule="auto"/>
        <w:rPr>
          <w:rFonts w:ascii="Arial" w:eastAsia="Arial" w:hAnsi="Arial" w:cs="Arial"/>
          <w:b/>
          <w:bCs/>
          <w:color w:val="000000"/>
        </w:rPr>
      </w:pPr>
    </w:p>
    <w:p w14:paraId="0000008C" w14:textId="77777777" w:rsidR="00386B10" w:rsidRDefault="00E7366C">
      <w:pPr>
        <w:pStyle w:val="Heading3"/>
        <w:spacing w:line="360" w:lineRule="auto"/>
        <w:rPr>
          <w:rFonts w:ascii="Arial" w:eastAsia="Arial" w:hAnsi="Arial" w:cs="Arial"/>
        </w:rPr>
      </w:pPr>
      <w:bookmarkStart w:id="31" w:name="_heading=h.ljdjfa75fy6s" w:colFirst="0" w:colLast="0"/>
      <w:bookmarkEnd w:id="31"/>
      <w:r>
        <w:rPr>
          <w:rFonts w:ascii="Arial" w:eastAsia="Arial" w:hAnsi="Arial" w:cs="Arial"/>
        </w:rPr>
        <w:t>Zapis do formatu PDF</w:t>
      </w:r>
    </w:p>
    <w:p w14:paraId="0000008D" w14:textId="77777777" w:rsidR="00386B10" w:rsidRDefault="00E7366C">
      <w:pPr>
        <w:spacing w:before="240" w:after="24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Podczas zapisywania pliku pakietu MS Office do formatu PDF należy pamiętać o użyciu funkcji „</w:t>
      </w:r>
      <w:proofErr w:type="spellStart"/>
      <w:r>
        <w:rPr>
          <w:rFonts w:ascii="Arial" w:eastAsia="Arial" w:hAnsi="Arial" w:cs="Arial"/>
          <w:sz w:val="24"/>
          <w:szCs w:val="24"/>
        </w:rPr>
        <w:t>Tagi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struktury dla ułatwień dostępu”. W programie Word należy dodatkowo zaznaczyć przy zapisywaniu pliku PDF opcję „Utwórz zakładki przy użyciu Nagłówki”.</w:t>
      </w:r>
    </w:p>
    <w:p w14:paraId="0000008E" w14:textId="77777777" w:rsidR="00386B10" w:rsidRDefault="00E7366C">
      <w:pPr>
        <w:spacing w:before="240" w:after="24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Uwaga: Skan zapisany do PDF nie jest dokumentem dostępnym cyfrowo. </w:t>
      </w:r>
    </w:p>
    <w:p w14:paraId="00000090" w14:textId="3F993873" w:rsidR="00386B10" w:rsidRDefault="00E7366C" w:rsidP="00D47343">
      <w:pPr>
        <w:pStyle w:val="Heading2"/>
        <w:spacing w:line="360" w:lineRule="auto"/>
        <w:rPr>
          <w:rFonts w:ascii="Arial" w:eastAsia="Arial" w:hAnsi="Arial" w:cs="Arial"/>
        </w:rPr>
      </w:pPr>
      <w:bookmarkStart w:id="32" w:name="_heading=h.lmwo9wfvn6sk" w:colFirst="0" w:colLast="0"/>
      <w:bookmarkEnd w:id="32"/>
      <w:r>
        <w:rPr>
          <w:rFonts w:ascii="Arial" w:eastAsia="Arial" w:hAnsi="Arial" w:cs="Arial"/>
        </w:rPr>
        <w:t>Wytyczne dla twórców i redaktorów stron internetowych i aplikacji mobilnych</w:t>
      </w:r>
    </w:p>
    <w:p w14:paraId="00000091" w14:textId="77777777" w:rsidR="00386B10" w:rsidRDefault="00E7366C">
      <w:pPr>
        <w:spacing w:after="12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Obowiązek zapewnienia dostępności obejmuje wszystkie strony/aplikacje podmiotów publicznych, na których udostępniane są treści cyfrowe, w szczególności:</w:t>
      </w:r>
    </w:p>
    <w:p w14:paraId="00000092" w14:textId="494A1D2B" w:rsidR="00386B10" w:rsidRDefault="00E7366C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stronę BIP</w:t>
      </w:r>
      <w:r w:rsidR="00280846">
        <w:rPr>
          <w:rFonts w:ascii="Arial" w:eastAsia="Arial" w:hAnsi="Arial" w:cs="Arial"/>
          <w:sz w:val="24"/>
          <w:szCs w:val="24"/>
        </w:rPr>
        <w:t>,</w:t>
      </w:r>
    </w:p>
    <w:p w14:paraId="00000093" w14:textId="3643A8DD" w:rsidR="00386B10" w:rsidRDefault="00E7366C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stronę </w:t>
      </w:r>
      <w:r w:rsidR="00B57609">
        <w:rPr>
          <w:rFonts w:ascii="Arial" w:eastAsia="Arial" w:hAnsi="Arial" w:cs="Arial"/>
          <w:sz w:val="24"/>
          <w:szCs w:val="24"/>
        </w:rPr>
        <w:t xml:space="preserve">informacyjną </w:t>
      </w:r>
      <w:r>
        <w:rPr>
          <w:rFonts w:ascii="Arial" w:eastAsia="Arial" w:hAnsi="Arial" w:cs="Arial"/>
          <w:sz w:val="24"/>
          <w:szCs w:val="24"/>
        </w:rPr>
        <w:t>podmiotu publicznego</w:t>
      </w:r>
      <w:r w:rsidR="00280846">
        <w:rPr>
          <w:rFonts w:ascii="Arial" w:eastAsia="Arial" w:hAnsi="Arial" w:cs="Arial"/>
          <w:sz w:val="24"/>
          <w:szCs w:val="24"/>
        </w:rPr>
        <w:t>,</w:t>
      </w:r>
    </w:p>
    <w:p w14:paraId="00000094" w14:textId="1D1292BE" w:rsidR="00386B10" w:rsidRDefault="00E7366C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witryny tworzone przez podmioty publiczne dla projektu np.: </w:t>
      </w:r>
      <w:r w:rsidR="00B57609"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nijnego</w:t>
      </w:r>
      <w:r w:rsidR="00280846">
        <w:rPr>
          <w:rFonts w:ascii="Arial" w:eastAsia="Arial" w:hAnsi="Arial" w:cs="Arial"/>
          <w:sz w:val="24"/>
          <w:szCs w:val="24"/>
        </w:rPr>
        <w:t>,</w:t>
      </w:r>
    </w:p>
    <w:p w14:paraId="00000095" w14:textId="0FB33EE1" w:rsidR="00386B10" w:rsidRDefault="00E7366C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profile mediów społecznościowych podmiotu</w:t>
      </w:r>
      <w:r w:rsidR="00280846">
        <w:rPr>
          <w:rFonts w:ascii="Arial" w:eastAsia="Arial" w:hAnsi="Arial" w:cs="Arial"/>
          <w:sz w:val="24"/>
          <w:szCs w:val="24"/>
        </w:rPr>
        <w:t>,</w:t>
      </w:r>
    </w:p>
    <w:p w14:paraId="00000096" w14:textId="0F8CE1D1" w:rsidR="00386B10" w:rsidRDefault="00E7366C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intranet</w:t>
      </w:r>
      <w:r w:rsidR="00280846">
        <w:rPr>
          <w:rFonts w:ascii="Arial" w:eastAsia="Arial" w:hAnsi="Arial" w:cs="Arial"/>
          <w:sz w:val="24"/>
          <w:szCs w:val="24"/>
        </w:rPr>
        <w:t>,</w:t>
      </w:r>
    </w:p>
    <w:p w14:paraId="00000097" w14:textId="77777777" w:rsidR="00386B10" w:rsidRDefault="00E7366C">
      <w:pPr>
        <w:numPr>
          <w:ilvl w:val="0"/>
          <w:numId w:val="8"/>
        </w:numPr>
        <w:spacing w:after="12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strony poczty internetowej, itd.</w:t>
      </w:r>
    </w:p>
    <w:p w14:paraId="00000098" w14:textId="77777777" w:rsidR="00386B10" w:rsidRDefault="00E7366C">
      <w:pPr>
        <w:spacing w:after="12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Pamiętaj:</w:t>
      </w:r>
    </w:p>
    <w:p w14:paraId="00000099" w14:textId="77777777" w:rsidR="00386B10" w:rsidRDefault="00E7366C">
      <w:pPr>
        <w:numPr>
          <w:ilvl w:val="0"/>
          <w:numId w:val="17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wymóg dotyczy zarówno stron/aplikacji zlecanych komercyjnie, jak i wykonanych pro bono, np. w ramach współpracy przy wspólnym projekcie, </w:t>
      </w:r>
    </w:p>
    <w:p w14:paraId="0000009A" w14:textId="77D1EB04" w:rsidR="00386B10" w:rsidRDefault="00280846">
      <w:pPr>
        <w:numPr>
          <w:ilvl w:val="0"/>
          <w:numId w:val="17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280846">
        <w:rPr>
          <w:rFonts w:ascii="Arial" w:eastAsia="Arial" w:hAnsi="Arial" w:cs="Arial"/>
          <w:sz w:val="24"/>
          <w:szCs w:val="24"/>
        </w:rPr>
        <w:t>zamawiając stronę/aplikację należy do umowy wprowadzić zapis o</w:t>
      </w:r>
      <w:r>
        <w:rPr>
          <w:rFonts w:ascii="Arial" w:eastAsia="Arial" w:hAnsi="Arial" w:cs="Arial"/>
          <w:sz w:val="24"/>
          <w:szCs w:val="24"/>
        </w:rPr>
        <w:t> </w:t>
      </w:r>
      <w:r w:rsidRPr="00280846">
        <w:rPr>
          <w:rFonts w:ascii="Arial" w:eastAsia="Arial" w:hAnsi="Arial" w:cs="Arial"/>
          <w:sz w:val="24"/>
          <w:szCs w:val="24"/>
        </w:rPr>
        <w:t>konieczności spełnienia zasad WCAG</w:t>
      </w:r>
      <w:r w:rsidR="00E7366C">
        <w:rPr>
          <w:rFonts w:ascii="Arial" w:eastAsia="Arial" w:hAnsi="Arial" w:cs="Arial"/>
          <w:sz w:val="24"/>
          <w:szCs w:val="24"/>
        </w:rPr>
        <w:t>,</w:t>
      </w:r>
    </w:p>
    <w:p w14:paraId="0000009B" w14:textId="4B31E553" w:rsidR="00386B10" w:rsidRDefault="00E7366C">
      <w:pPr>
        <w:numPr>
          <w:ilvl w:val="0"/>
          <w:numId w:val="17"/>
        </w:numPr>
        <w:spacing w:after="12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dobrą praktyką jest wykonanie </w:t>
      </w:r>
      <w:r w:rsidR="00E6553F">
        <w:rPr>
          <w:rFonts w:ascii="Arial" w:eastAsia="Arial" w:hAnsi="Arial" w:cs="Arial"/>
          <w:sz w:val="24"/>
          <w:szCs w:val="24"/>
        </w:rPr>
        <w:t xml:space="preserve">przed odbiorem </w:t>
      </w:r>
      <w:r>
        <w:rPr>
          <w:rFonts w:ascii="Arial" w:eastAsia="Arial" w:hAnsi="Arial" w:cs="Arial"/>
          <w:sz w:val="24"/>
          <w:szCs w:val="24"/>
        </w:rPr>
        <w:t>audytu dostępności strony/aplikacji.</w:t>
      </w:r>
    </w:p>
    <w:p w14:paraId="0000009C" w14:textId="77777777" w:rsidR="00386B10" w:rsidRDefault="00E7366C">
      <w:pPr>
        <w:spacing w:after="12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Ogólne wytyczne dotyczące zapewnienia dostępności cyfrowej wyznacza standard WCAG. </w:t>
      </w:r>
      <w:r>
        <w:rPr>
          <w:rFonts w:ascii="Arial" w:eastAsia="Arial" w:hAnsi="Arial" w:cs="Arial"/>
          <w:sz w:val="24"/>
          <w:szCs w:val="24"/>
        </w:rPr>
        <w:br/>
      </w:r>
    </w:p>
    <w:p w14:paraId="0000009D" w14:textId="77777777" w:rsidR="00386B10" w:rsidRDefault="00E7366C">
      <w:pPr>
        <w:pStyle w:val="Heading2"/>
        <w:spacing w:before="120" w:after="120" w:line="360" w:lineRule="auto"/>
        <w:rPr>
          <w:rFonts w:ascii="Arial" w:eastAsia="Arial" w:hAnsi="Arial" w:cs="Arial"/>
          <w:color w:val="404040"/>
          <w:sz w:val="32"/>
          <w:szCs w:val="32"/>
          <w:highlight w:val="white"/>
        </w:rPr>
      </w:pPr>
      <w:bookmarkStart w:id="33" w:name="_heading=h.oxproxbe6179" w:colFirst="0" w:colLast="0"/>
      <w:bookmarkEnd w:id="33"/>
      <w:r>
        <w:rPr>
          <w:rFonts w:ascii="Arial" w:eastAsia="Arial" w:hAnsi="Arial" w:cs="Arial"/>
          <w:color w:val="404040"/>
          <w:sz w:val="32"/>
          <w:szCs w:val="32"/>
          <w:highlight w:val="white"/>
        </w:rPr>
        <w:t>Kto jest odpowiedzialny za dostępność strony/aplikacji?</w:t>
      </w:r>
    </w:p>
    <w:p w14:paraId="0000009E" w14:textId="353F4904" w:rsidR="00386B10" w:rsidRDefault="00E7366C">
      <w:pPr>
        <w:spacing w:after="120" w:line="360" w:lineRule="auto"/>
        <w:rPr>
          <w:rFonts w:ascii="Arial" w:eastAsia="Arial" w:hAnsi="Arial" w:cs="Arial"/>
          <w:color w:val="001D35"/>
          <w:sz w:val="24"/>
          <w:szCs w:val="24"/>
          <w:highlight w:val="white"/>
        </w:rPr>
      </w:pPr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>Każdy, kto pracuje przy danej stronie/aplikacji. Od projektanta proponującego szatę graficzną czy architekturę informacji, poprzez programistów przygotowujących stronę/aplikację oraz moduły zarządzania treścią, edytorów redagujących i zamieszczających informacje</w:t>
      </w:r>
      <w:r w:rsidR="00E6553F">
        <w:rPr>
          <w:rFonts w:ascii="Arial" w:eastAsia="Arial" w:hAnsi="Arial" w:cs="Arial"/>
          <w:color w:val="001D35"/>
          <w:sz w:val="24"/>
          <w:szCs w:val="24"/>
          <w:highlight w:val="white"/>
        </w:rPr>
        <w:t>,</w:t>
      </w:r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 xml:space="preserve"> po pracowników wytwarzających jakiekolwiek treści zamieszczane w postaci plików np.: .</w:t>
      </w:r>
      <w:proofErr w:type="spellStart"/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>xlsx</w:t>
      </w:r>
      <w:proofErr w:type="spellEnd"/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 xml:space="preserve"> .</w:t>
      </w:r>
      <w:proofErr w:type="spellStart"/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>docx</w:t>
      </w:r>
      <w:proofErr w:type="spellEnd"/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 xml:space="preserve">, .pdf czy </w:t>
      </w:r>
      <w:r w:rsidR="00E6553F">
        <w:rPr>
          <w:rFonts w:ascii="Arial" w:eastAsia="Arial" w:hAnsi="Arial" w:cs="Arial"/>
          <w:color w:val="001D35"/>
          <w:sz w:val="24"/>
          <w:szCs w:val="24"/>
          <w:highlight w:val="white"/>
        </w:rPr>
        <w:t>ilustracje graficzne</w:t>
      </w:r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 xml:space="preserve">. </w:t>
      </w:r>
    </w:p>
    <w:p w14:paraId="0000009F" w14:textId="5FBBB00E" w:rsidR="00386B10" w:rsidRDefault="00E7366C">
      <w:pPr>
        <w:spacing w:after="120" w:line="360" w:lineRule="auto"/>
        <w:rPr>
          <w:rFonts w:ascii="Arial" w:eastAsia="Arial" w:hAnsi="Arial" w:cs="Arial"/>
          <w:color w:val="001D35"/>
          <w:sz w:val="24"/>
          <w:szCs w:val="24"/>
          <w:highlight w:val="white"/>
        </w:rPr>
      </w:pPr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>Wytyczne dostępne w WCAG można podzielić na takie, które pozostaną po stronie dewelopera oraz takie, które stoją po stronie redaktora treści.</w:t>
      </w:r>
    </w:p>
    <w:p w14:paraId="000000A0" w14:textId="77777777" w:rsidR="00386B10" w:rsidRDefault="00E7366C">
      <w:pPr>
        <w:pStyle w:val="Heading2"/>
        <w:spacing w:before="120" w:after="120" w:line="360" w:lineRule="auto"/>
        <w:rPr>
          <w:rFonts w:ascii="Arial" w:eastAsia="Arial" w:hAnsi="Arial" w:cs="Arial"/>
          <w:color w:val="404040"/>
          <w:sz w:val="32"/>
          <w:szCs w:val="32"/>
        </w:rPr>
      </w:pPr>
      <w:bookmarkStart w:id="34" w:name="_heading=h.bfuvpsgpo7t6" w:colFirst="0" w:colLast="0"/>
      <w:bookmarkEnd w:id="34"/>
      <w:r>
        <w:rPr>
          <w:rFonts w:ascii="Arial" w:eastAsia="Arial" w:hAnsi="Arial" w:cs="Arial"/>
          <w:color w:val="404040"/>
          <w:sz w:val="32"/>
          <w:szCs w:val="32"/>
        </w:rPr>
        <w:t>Jak sprawdzić, czy strona/aplikacja jest dostępna?</w:t>
      </w:r>
    </w:p>
    <w:p w14:paraId="2AF37278" w14:textId="55141E2B" w:rsidR="002D640A" w:rsidRDefault="00E7366C" w:rsidP="002D640A">
      <w:pPr>
        <w:numPr>
          <w:ilvl w:val="0"/>
          <w:numId w:val="35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Stronę/aplikację można sprawdzić samodzielnie (samoocena), poprosić wykonawcę o oświadczenie woli lub zlecić zewnętrzny audyt.</w:t>
      </w:r>
    </w:p>
    <w:p w14:paraId="000000A2" w14:textId="5BE63E5E" w:rsidR="00386B10" w:rsidRPr="002D640A" w:rsidRDefault="00E7366C" w:rsidP="002D640A">
      <w:pPr>
        <w:numPr>
          <w:ilvl w:val="0"/>
          <w:numId w:val="35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2D640A">
        <w:rPr>
          <w:rFonts w:ascii="Arial" w:eastAsia="Arial" w:hAnsi="Arial" w:cs="Arial"/>
          <w:sz w:val="24"/>
          <w:szCs w:val="24"/>
        </w:rPr>
        <w:t xml:space="preserve">Niezależnie od wybranej metody nie należy ograniczać się do audytu mechanicznego. Sprawdzenie strony/aplikacji za pomocą np. aplikacji typu WAWE czy </w:t>
      </w:r>
      <w:proofErr w:type="spellStart"/>
      <w:r w:rsidRPr="002D640A">
        <w:rPr>
          <w:rFonts w:ascii="Arial" w:eastAsia="Arial" w:hAnsi="Arial" w:cs="Arial"/>
          <w:sz w:val="24"/>
          <w:szCs w:val="24"/>
        </w:rPr>
        <w:t>Silktide</w:t>
      </w:r>
      <w:proofErr w:type="spellEnd"/>
      <w:r w:rsidRPr="002D640A">
        <w:rPr>
          <w:rFonts w:ascii="Arial" w:eastAsia="Arial" w:hAnsi="Arial" w:cs="Arial"/>
          <w:sz w:val="24"/>
          <w:szCs w:val="24"/>
        </w:rPr>
        <w:t xml:space="preserve"> może być świetnym startem, ale nie zastąpi ręcznego audytu. Należy sprawdzić stronę/aplikację:</w:t>
      </w:r>
    </w:p>
    <w:p w14:paraId="000000A3" w14:textId="77777777" w:rsidR="00386B10" w:rsidRDefault="00E7366C" w:rsidP="002D640A">
      <w:pPr>
        <w:numPr>
          <w:ilvl w:val="1"/>
          <w:numId w:val="35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czytnikiem ekranu (NVDA, </w:t>
      </w:r>
      <w:proofErr w:type="spellStart"/>
      <w:r>
        <w:rPr>
          <w:rFonts w:ascii="Arial" w:eastAsia="Arial" w:hAnsi="Arial" w:cs="Arial"/>
          <w:sz w:val="24"/>
          <w:szCs w:val="24"/>
        </w:rPr>
        <w:t>TalkBack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VoiceOver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), </w:t>
      </w:r>
    </w:p>
    <w:p w14:paraId="000000A4" w14:textId="77777777" w:rsidR="00386B10" w:rsidRDefault="00E7366C" w:rsidP="002D640A">
      <w:pPr>
        <w:numPr>
          <w:ilvl w:val="1"/>
          <w:numId w:val="35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przejść przez nią bez użycia myszki (klawiaturą),</w:t>
      </w:r>
    </w:p>
    <w:p w14:paraId="000000A5" w14:textId="77777777" w:rsidR="00386B10" w:rsidRDefault="00E7366C" w:rsidP="002D640A">
      <w:pPr>
        <w:numPr>
          <w:ilvl w:val="1"/>
          <w:numId w:val="35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kilku przeglądarkach (np.: Mozilla Firefox, Chrome, Safari, Edge),</w:t>
      </w:r>
    </w:p>
    <w:p w14:paraId="04547EBE" w14:textId="7FD64AB5" w:rsidR="002D640A" w:rsidRDefault="00E7366C" w:rsidP="002D640A">
      <w:pPr>
        <w:numPr>
          <w:ilvl w:val="1"/>
          <w:numId w:val="35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urządzeniach mobilnych o różnej wielkości matryc.</w:t>
      </w:r>
    </w:p>
    <w:p w14:paraId="1E10D7DE" w14:textId="77777777" w:rsidR="002D640A" w:rsidRDefault="00E7366C" w:rsidP="002D640A">
      <w:pPr>
        <w:numPr>
          <w:ilvl w:val="0"/>
          <w:numId w:val="35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2D640A">
        <w:rPr>
          <w:rFonts w:ascii="Arial" w:eastAsia="Arial" w:hAnsi="Arial" w:cs="Arial"/>
          <w:sz w:val="24"/>
          <w:szCs w:val="24"/>
        </w:rPr>
        <w:t xml:space="preserve">W miarę możliwości należy zaproś do audytu </w:t>
      </w:r>
      <w:proofErr w:type="spellStart"/>
      <w:r w:rsidRPr="002D640A">
        <w:rPr>
          <w:rFonts w:ascii="Arial" w:eastAsia="Arial" w:hAnsi="Arial" w:cs="Arial"/>
          <w:sz w:val="24"/>
          <w:szCs w:val="24"/>
        </w:rPr>
        <w:t>OzN</w:t>
      </w:r>
      <w:proofErr w:type="spellEnd"/>
      <w:r w:rsidRPr="002D640A">
        <w:rPr>
          <w:rFonts w:ascii="Arial" w:eastAsia="Arial" w:hAnsi="Arial" w:cs="Arial"/>
          <w:sz w:val="24"/>
          <w:szCs w:val="24"/>
        </w:rPr>
        <w:t xml:space="preserve"> – w roli ekspertów przez doświadczenie - oni najlepiej posługują się technologiami wspomagającymi.</w:t>
      </w:r>
    </w:p>
    <w:p w14:paraId="1242B5A0" w14:textId="77777777" w:rsidR="002D640A" w:rsidRDefault="00E7366C" w:rsidP="002D640A">
      <w:pPr>
        <w:numPr>
          <w:ilvl w:val="0"/>
          <w:numId w:val="35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2D640A">
        <w:rPr>
          <w:rFonts w:ascii="Arial" w:eastAsia="Arial" w:hAnsi="Arial" w:cs="Arial"/>
          <w:sz w:val="24"/>
          <w:szCs w:val="24"/>
        </w:rPr>
        <w:lastRenderedPageBreak/>
        <w:t>Dokonując samooceny można skorzystać z</w:t>
      </w:r>
      <w:hyperlink r:id="rId11">
        <w:r w:rsidRPr="002D640A">
          <w:rPr>
            <w:rFonts w:ascii="Arial" w:eastAsia="Arial" w:hAnsi="Arial" w:cs="Arial"/>
            <w:color w:val="1155CC"/>
            <w:sz w:val="24"/>
            <w:szCs w:val="24"/>
            <w:u w:val="single"/>
          </w:rPr>
          <w:t xml:space="preserve"> listy kontrolnej publikowanej na stronie Ministerstwa Cyfryzacji poświęconej dostępności cyfrowej.</w:t>
        </w:r>
      </w:hyperlink>
      <w:r w:rsidRPr="002D640A">
        <w:rPr>
          <w:rFonts w:ascii="Arial" w:eastAsia="Arial" w:hAnsi="Arial" w:cs="Arial"/>
          <w:sz w:val="24"/>
          <w:szCs w:val="24"/>
        </w:rPr>
        <w:t xml:space="preserve"> </w:t>
      </w:r>
    </w:p>
    <w:p w14:paraId="000000A9" w14:textId="31472AD3" w:rsidR="00386B10" w:rsidRPr="002D640A" w:rsidRDefault="00E7366C" w:rsidP="002D640A">
      <w:pPr>
        <w:numPr>
          <w:ilvl w:val="0"/>
          <w:numId w:val="35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2D640A">
        <w:rPr>
          <w:rFonts w:ascii="Arial" w:eastAsia="Arial" w:hAnsi="Arial" w:cs="Arial"/>
          <w:sz w:val="24"/>
          <w:szCs w:val="24"/>
        </w:rPr>
        <w:t>W przypadku wątpliwości dotyczących Dostępności Cyfrowej skontaktuj się z Koordynatorem ds. Dostępności Cyfrowej w Urzędzie Miasta Łodzi.</w:t>
      </w:r>
    </w:p>
    <w:p w14:paraId="000000AA" w14:textId="77777777" w:rsidR="00386B10" w:rsidRDefault="00E7366C">
      <w:pPr>
        <w:pStyle w:val="Heading2"/>
        <w:spacing w:before="120" w:after="120" w:line="360" w:lineRule="auto"/>
        <w:rPr>
          <w:rFonts w:ascii="Arial" w:eastAsia="Arial" w:hAnsi="Arial" w:cs="Arial"/>
          <w:color w:val="404040"/>
          <w:sz w:val="32"/>
          <w:szCs w:val="32"/>
        </w:rPr>
      </w:pPr>
      <w:bookmarkStart w:id="35" w:name="_heading=h.7g8try873xws" w:colFirst="0" w:colLast="0"/>
      <w:bookmarkEnd w:id="35"/>
      <w:r>
        <w:rPr>
          <w:rFonts w:ascii="Arial" w:eastAsia="Arial" w:hAnsi="Arial" w:cs="Arial"/>
          <w:color w:val="404040"/>
          <w:sz w:val="32"/>
          <w:szCs w:val="32"/>
        </w:rPr>
        <w:t>Deklaracja dostępności – obowiązkowa i aktualna</w:t>
      </w:r>
    </w:p>
    <w:p w14:paraId="000000AB" w14:textId="3E0EB63A" w:rsidR="00386B10" w:rsidRPr="0060207F" w:rsidRDefault="00E7366C" w:rsidP="0060207F">
      <w:pPr>
        <w:pStyle w:val="CommentText"/>
        <w:spacing w:line="360" w:lineRule="auto"/>
        <w:rPr>
          <w:rFonts w:ascii="Arial" w:eastAsia="Arial" w:hAnsi="Arial" w:cs="Arial"/>
          <w:color w:val="001D35"/>
          <w:sz w:val="24"/>
          <w:szCs w:val="24"/>
          <w:highlight w:val="white"/>
        </w:rPr>
      </w:pPr>
      <w:r w:rsidRPr="0060207F">
        <w:rPr>
          <w:rFonts w:ascii="Arial" w:eastAsia="Arial" w:hAnsi="Arial" w:cs="Arial"/>
          <w:color w:val="001D35"/>
          <w:sz w:val="24"/>
          <w:szCs w:val="24"/>
          <w:highlight w:val="white"/>
        </w:rPr>
        <w:t>Deklaracja to obowiązkowa podstrona serwisu internetowego/aplikacji,</w:t>
      </w:r>
      <w:r w:rsidR="00280846" w:rsidRPr="0060207F">
        <w:rPr>
          <w:rFonts w:ascii="Arial" w:eastAsia="Arial" w:hAnsi="Arial" w:cs="Arial"/>
          <w:color w:val="001D35"/>
          <w:sz w:val="24"/>
          <w:szCs w:val="24"/>
          <w:highlight w:val="white"/>
        </w:rPr>
        <w:t xml:space="preserve"> zawierająca informacje w jaki sposób w urzędzie/jednostce jest realizowany wymów zapewnienia dostępności. </w:t>
      </w:r>
      <w:r w:rsidRPr="0060207F">
        <w:rPr>
          <w:rFonts w:ascii="Arial" w:eastAsia="Arial" w:hAnsi="Arial" w:cs="Arial"/>
          <w:color w:val="001D35"/>
          <w:sz w:val="24"/>
          <w:szCs w:val="24"/>
          <w:highlight w:val="white"/>
        </w:rPr>
        <w:t>Deklaracja podzielona jest na kilka części dotyczących m.in. dostępności cyfrowej (w jakim stopniu dana strona internetowa/aplikacja jest dostępna dla osób ze szczególnymi potrzebami) czy architektonicznej.</w:t>
      </w:r>
    </w:p>
    <w:p w14:paraId="000000AC" w14:textId="77777777" w:rsidR="00386B10" w:rsidRDefault="00E7366C">
      <w:pPr>
        <w:numPr>
          <w:ilvl w:val="0"/>
          <w:numId w:val="13"/>
        </w:numPr>
        <w:spacing w:after="0" w:line="360" w:lineRule="auto"/>
        <w:ind w:left="720" w:hanging="360"/>
        <w:rPr>
          <w:rFonts w:ascii="Arial" w:eastAsia="Arial" w:hAnsi="Arial" w:cs="Arial"/>
          <w:color w:val="001D35"/>
          <w:sz w:val="24"/>
          <w:szCs w:val="24"/>
          <w:highlight w:val="white"/>
        </w:rPr>
      </w:pPr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 xml:space="preserve">Deklaracja ma z góry określoną przez ustawodawcę strukturę i zawiera specjalne znaczniki </w:t>
      </w:r>
      <w:proofErr w:type="spellStart"/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>html</w:t>
      </w:r>
      <w:proofErr w:type="spellEnd"/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 xml:space="preserve"> &lt;a11y&gt; pozwalające robotom zaczytanie deklaracji, sprawdzenie jej poprawności i aktualności.  </w:t>
      </w:r>
    </w:p>
    <w:p w14:paraId="000000AD" w14:textId="3740E5C0" w:rsidR="00386B10" w:rsidRDefault="00E7366C">
      <w:pPr>
        <w:numPr>
          <w:ilvl w:val="0"/>
          <w:numId w:val="13"/>
        </w:numPr>
        <w:spacing w:after="0" w:line="360" w:lineRule="auto"/>
        <w:ind w:left="720" w:hanging="360"/>
        <w:rPr>
          <w:rFonts w:ascii="Arial" w:eastAsia="Arial" w:hAnsi="Arial" w:cs="Arial"/>
          <w:color w:val="001D35"/>
          <w:sz w:val="24"/>
          <w:szCs w:val="24"/>
          <w:highlight w:val="white"/>
        </w:rPr>
      </w:pPr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 xml:space="preserve">Deklarację możesz sporządzić w oparciu o wytyczne zawarte w dokumentacji technicznej lub za pośrednictwem generatora, np.: </w:t>
      </w:r>
      <w:hyperlink r:id="rId12"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Generator</w:t>
        </w:r>
        <w:r w:rsidR="00CD28DA"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a</w:t>
        </w:r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 xml:space="preserve"> Deklaracji Dostępności strony internetowej – </w:t>
        </w:r>
        <w:proofErr w:type="spellStart"/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Utilitia</w:t>
        </w:r>
        <w:proofErr w:type="spellEnd"/>
      </w:hyperlink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> lub </w:t>
      </w:r>
      <w:hyperlink r:id="rId13"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Generator</w:t>
        </w:r>
        <w:r w:rsidR="00CD28DA"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a</w:t>
        </w:r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 xml:space="preserve"> </w:t>
        </w:r>
        <w:r w:rsidR="00CD28DA"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 xml:space="preserve">deklaracji </w:t>
        </w:r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-</w:t>
        </w:r>
        <w:r w:rsidR="00CD28DA"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 xml:space="preserve"> </w:t>
        </w:r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dostepnosci.info</w:t>
        </w:r>
      </w:hyperlink>
    </w:p>
    <w:p w14:paraId="000000AE" w14:textId="39B13AD7" w:rsidR="00386B10" w:rsidRDefault="0060207F">
      <w:pPr>
        <w:numPr>
          <w:ilvl w:val="0"/>
          <w:numId w:val="13"/>
        </w:numPr>
        <w:spacing w:after="0" w:line="360" w:lineRule="auto"/>
        <w:ind w:left="720" w:hanging="360"/>
        <w:rPr>
          <w:rFonts w:ascii="Arial" w:eastAsia="Arial" w:hAnsi="Arial" w:cs="Arial"/>
          <w:color w:val="001D35"/>
          <w:sz w:val="24"/>
          <w:szCs w:val="24"/>
          <w:highlight w:val="white"/>
        </w:rPr>
      </w:pPr>
      <w:r w:rsidRPr="0060207F">
        <w:rPr>
          <w:rFonts w:ascii="Arial" w:eastAsia="Arial" w:hAnsi="Arial" w:cs="Arial"/>
          <w:color w:val="001D35"/>
          <w:sz w:val="24"/>
          <w:szCs w:val="24"/>
          <w:highlight w:val="white"/>
        </w:rPr>
        <w:t xml:space="preserve">Deklarację należy </w:t>
      </w:r>
      <w:proofErr w:type="gramStart"/>
      <w:r w:rsidRPr="0060207F">
        <w:rPr>
          <w:rFonts w:ascii="Arial" w:eastAsia="Arial" w:hAnsi="Arial" w:cs="Arial"/>
          <w:color w:val="001D35"/>
          <w:sz w:val="24"/>
          <w:szCs w:val="24"/>
          <w:highlight w:val="white"/>
        </w:rPr>
        <w:t>zamieszczać  jako</w:t>
      </w:r>
      <w:proofErr w:type="gramEnd"/>
      <w:r w:rsidRPr="0060207F">
        <w:rPr>
          <w:rFonts w:ascii="Arial" w:eastAsia="Arial" w:hAnsi="Arial" w:cs="Arial"/>
          <w:color w:val="001D35"/>
          <w:sz w:val="24"/>
          <w:szCs w:val="24"/>
          <w:highlight w:val="white"/>
        </w:rPr>
        <w:t xml:space="preserve"> element </w:t>
      </w:r>
      <w:proofErr w:type="spellStart"/>
      <w:r w:rsidRPr="0060207F">
        <w:rPr>
          <w:rFonts w:ascii="Arial" w:eastAsia="Arial" w:hAnsi="Arial" w:cs="Arial"/>
          <w:color w:val="001D35"/>
          <w:sz w:val="24"/>
          <w:szCs w:val="24"/>
          <w:highlight w:val="white"/>
        </w:rPr>
        <w:t>html</w:t>
      </w:r>
      <w:proofErr w:type="spellEnd"/>
      <w:r w:rsidRPr="0060207F">
        <w:rPr>
          <w:rFonts w:ascii="Arial" w:eastAsia="Arial" w:hAnsi="Arial" w:cs="Arial"/>
          <w:color w:val="001D35"/>
          <w:sz w:val="24"/>
          <w:szCs w:val="24"/>
          <w:highlight w:val="white"/>
        </w:rPr>
        <w:t>. Jeśli potrzeba należy przenumerować nagłówki</w:t>
      </w:r>
      <w:r w:rsidR="00E7366C">
        <w:rPr>
          <w:rFonts w:ascii="Arial" w:eastAsia="Arial" w:hAnsi="Arial" w:cs="Arial"/>
          <w:color w:val="001D35"/>
          <w:sz w:val="24"/>
          <w:szCs w:val="24"/>
          <w:highlight w:val="white"/>
        </w:rPr>
        <w:t>.</w:t>
      </w:r>
    </w:p>
    <w:p w14:paraId="000000AF" w14:textId="554EF827" w:rsidR="00386B10" w:rsidRDefault="00E7366C">
      <w:pPr>
        <w:numPr>
          <w:ilvl w:val="0"/>
          <w:numId w:val="13"/>
        </w:numPr>
        <w:spacing w:after="120" w:line="360" w:lineRule="auto"/>
        <w:ind w:left="720" w:hanging="360"/>
        <w:rPr>
          <w:rFonts w:ascii="Arial" w:eastAsia="Arial" w:hAnsi="Arial" w:cs="Arial"/>
          <w:color w:val="001D35"/>
          <w:sz w:val="24"/>
          <w:szCs w:val="24"/>
          <w:highlight w:val="white"/>
        </w:rPr>
      </w:pPr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 xml:space="preserve">Deklaracja powinna być sporządzona co najmniej raz do roku, do 31 marca w języku strony/aplikacji. Zatem jeśli </w:t>
      </w:r>
      <w:r w:rsidR="0060207F">
        <w:rPr>
          <w:rFonts w:ascii="Arial" w:eastAsia="Arial" w:hAnsi="Arial" w:cs="Arial"/>
          <w:color w:val="001D35"/>
          <w:sz w:val="24"/>
          <w:szCs w:val="24"/>
          <w:highlight w:val="white"/>
        </w:rPr>
        <w:t>s</w:t>
      </w:r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 xml:space="preserve">trona/aplikacja ma kilka wersji językowych tłumaczenie powinna mieć również strona z deklaracją. </w:t>
      </w:r>
    </w:p>
    <w:p w14:paraId="000000B0" w14:textId="77777777" w:rsidR="00386B10" w:rsidRDefault="00386B10">
      <w:pPr>
        <w:spacing w:after="120" w:line="360" w:lineRule="auto"/>
        <w:rPr>
          <w:rFonts w:ascii="Arial" w:eastAsia="Arial" w:hAnsi="Arial" w:cs="Arial"/>
          <w:color w:val="001D35"/>
          <w:sz w:val="24"/>
          <w:szCs w:val="24"/>
          <w:highlight w:val="white"/>
        </w:rPr>
      </w:pPr>
    </w:p>
    <w:p w14:paraId="000000B1" w14:textId="4FBAD71B" w:rsidR="00386B10" w:rsidRDefault="00E7366C">
      <w:pPr>
        <w:pStyle w:val="Heading2"/>
        <w:spacing w:before="120" w:after="120" w:line="360" w:lineRule="auto"/>
        <w:rPr>
          <w:rFonts w:ascii="Arial" w:eastAsia="Arial" w:hAnsi="Arial" w:cs="Arial"/>
          <w:color w:val="404040"/>
          <w:sz w:val="32"/>
          <w:szCs w:val="32"/>
          <w:highlight w:val="white"/>
        </w:rPr>
      </w:pPr>
      <w:bookmarkStart w:id="36" w:name="_heading=h.3upk9iy0ppjr" w:colFirst="0" w:colLast="0"/>
      <w:bookmarkEnd w:id="36"/>
      <w:r>
        <w:rPr>
          <w:rFonts w:ascii="Arial" w:eastAsia="Arial" w:hAnsi="Arial" w:cs="Arial"/>
          <w:color w:val="404040"/>
          <w:sz w:val="32"/>
          <w:szCs w:val="32"/>
          <w:highlight w:val="white"/>
        </w:rPr>
        <w:t>Tworzenie strony/aplikacji. Na co zwrócić uwagę zlecając projekt</w:t>
      </w:r>
    </w:p>
    <w:p w14:paraId="000000B2" w14:textId="77777777" w:rsidR="00386B10" w:rsidRDefault="00E7366C">
      <w:pPr>
        <w:numPr>
          <w:ilvl w:val="0"/>
          <w:numId w:val="13"/>
        </w:numPr>
        <w:spacing w:after="0" w:line="360" w:lineRule="auto"/>
        <w:ind w:left="720" w:hanging="360"/>
        <w:rPr>
          <w:rFonts w:ascii="Arial" w:eastAsia="Arial" w:hAnsi="Arial" w:cs="Arial"/>
          <w:color w:val="001D35"/>
          <w:sz w:val="24"/>
          <w:szCs w:val="24"/>
          <w:highlight w:val="white"/>
        </w:rPr>
      </w:pPr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>Zapoznaj się z wytycznymi WCAG</w:t>
      </w:r>
    </w:p>
    <w:p w14:paraId="000000B3" w14:textId="77777777" w:rsidR="00386B10" w:rsidRDefault="00E7366C">
      <w:pPr>
        <w:numPr>
          <w:ilvl w:val="0"/>
          <w:numId w:val="13"/>
        </w:numPr>
        <w:spacing w:after="0" w:line="360" w:lineRule="auto"/>
        <w:ind w:left="720" w:hanging="360"/>
        <w:rPr>
          <w:rFonts w:ascii="Arial" w:eastAsia="Arial" w:hAnsi="Arial" w:cs="Arial"/>
          <w:color w:val="001D35"/>
          <w:sz w:val="24"/>
          <w:szCs w:val="24"/>
          <w:highlight w:val="white"/>
        </w:rPr>
      </w:pPr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>Przygotuj koncepcję strony/aplikacji. Jeśli do zamówienia załączasz projekt graficzny przekaż grafikowi wytyczne dotyczące m.in.: użycia kolorów, wymaganego kontrastu, czcionki, interlinii, nagłówków. Zaprojektujcie oznaczenie fokusem elementów treści. Pamiętaj o widokach mobilnych.</w:t>
      </w:r>
    </w:p>
    <w:p w14:paraId="000000B4" w14:textId="77777777" w:rsidR="00386B10" w:rsidRDefault="00E7366C">
      <w:pPr>
        <w:numPr>
          <w:ilvl w:val="0"/>
          <w:numId w:val="13"/>
        </w:numPr>
        <w:spacing w:after="0" w:line="360" w:lineRule="auto"/>
        <w:ind w:left="720" w:hanging="360"/>
        <w:rPr>
          <w:rFonts w:ascii="Arial" w:eastAsia="Arial" w:hAnsi="Arial" w:cs="Arial"/>
          <w:color w:val="001D35"/>
          <w:sz w:val="24"/>
          <w:szCs w:val="24"/>
          <w:highlight w:val="white"/>
        </w:rPr>
      </w:pPr>
      <w:r>
        <w:rPr>
          <w:rFonts w:ascii="Arial" w:eastAsia="Arial" w:hAnsi="Arial" w:cs="Arial"/>
          <w:color w:val="001D35"/>
          <w:sz w:val="24"/>
          <w:szCs w:val="24"/>
          <w:highlight w:val="white"/>
        </w:rPr>
        <w:lastRenderedPageBreak/>
        <w:t>Pracując z wykonawcą upewnij się, by szablony strony/aplikacji odwzorowywały semantyczny układ projektu graficznego. Sprawdź układ nagłówków, użyte style, upewnij się, że CMS (system zarządzania treścią) jest tak zaprojektowany, by ograniczyć możliwość popełnienia błędów przez edytora i by wymuszał dobre praktyki (np. obowiązkowe pole dla opisów alternatywnych dla grafik, style nagłówkowe wybierane z listy). Testuj produkt (stronę/aplikację) w trakcie projektowania. Lepiej wyłapać i poprawić błędy na etapie projektowania niż dodawać “łatki” do odebranego produktu.</w:t>
      </w:r>
    </w:p>
    <w:p w14:paraId="000000B5" w14:textId="77777777" w:rsidR="00386B10" w:rsidRDefault="00E7366C">
      <w:pPr>
        <w:numPr>
          <w:ilvl w:val="0"/>
          <w:numId w:val="13"/>
        </w:numPr>
        <w:spacing w:after="120" w:line="360" w:lineRule="auto"/>
        <w:ind w:left="720" w:hanging="360"/>
        <w:rPr>
          <w:rFonts w:ascii="Arial" w:eastAsia="Arial" w:hAnsi="Arial" w:cs="Arial"/>
          <w:color w:val="001D35"/>
          <w:sz w:val="24"/>
          <w:szCs w:val="24"/>
          <w:highlight w:val="white"/>
        </w:rPr>
      </w:pPr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>Zamawiając stronę/aplikację wpisz koniecznie do wymogów: zapewnienie dostępności cyfrowej potwierdzone oświadczeniem wykonawcy oraz - jeśli to możliwe - zewnętrzny audyt przed dokonaniem odbioru strony/aplikacji. Pamiętaj by audyt był audytem przeprowadzanym ręcznie, nie tylko automatycznie.</w:t>
      </w:r>
    </w:p>
    <w:p w14:paraId="000000B6" w14:textId="77777777" w:rsidR="00386B10" w:rsidRDefault="00386B10">
      <w:pPr>
        <w:spacing w:after="120" w:line="360" w:lineRule="auto"/>
        <w:rPr>
          <w:rFonts w:ascii="Arial" w:eastAsia="Arial" w:hAnsi="Arial" w:cs="Arial"/>
          <w:color w:val="001D35"/>
          <w:sz w:val="24"/>
          <w:szCs w:val="24"/>
          <w:highlight w:val="white"/>
        </w:rPr>
      </w:pPr>
    </w:p>
    <w:p w14:paraId="000000B7" w14:textId="77777777" w:rsidR="00386B10" w:rsidRDefault="00E7366C">
      <w:pPr>
        <w:pStyle w:val="Heading2"/>
        <w:spacing w:before="120" w:after="120" w:line="360" w:lineRule="auto"/>
        <w:rPr>
          <w:rFonts w:ascii="Arial" w:eastAsia="Arial" w:hAnsi="Arial" w:cs="Arial"/>
          <w:color w:val="404040"/>
          <w:sz w:val="32"/>
          <w:szCs w:val="32"/>
          <w:highlight w:val="white"/>
        </w:rPr>
      </w:pPr>
      <w:bookmarkStart w:id="37" w:name="_heading=h.h35bk6d7t0la" w:colFirst="0" w:colLast="0"/>
      <w:bookmarkEnd w:id="37"/>
      <w:r>
        <w:rPr>
          <w:rFonts w:ascii="Arial" w:eastAsia="Arial" w:hAnsi="Arial" w:cs="Arial"/>
          <w:color w:val="404040"/>
          <w:sz w:val="32"/>
          <w:szCs w:val="32"/>
          <w:highlight w:val="white"/>
        </w:rPr>
        <w:t>Redagowanie treści</w:t>
      </w:r>
    </w:p>
    <w:bookmarkStart w:id="38" w:name="_heading=h.nxxwol3xscou" w:colFirst="0" w:colLast="0"/>
    <w:bookmarkEnd w:id="38"/>
    <w:p w14:paraId="000000B8" w14:textId="77777777" w:rsidR="00386B10" w:rsidRDefault="00000000">
      <w:pPr>
        <w:pStyle w:val="Heading3"/>
        <w:spacing w:before="120" w:after="120" w:line="360" w:lineRule="auto"/>
        <w:rPr>
          <w:rFonts w:ascii="Arial" w:eastAsia="Arial" w:hAnsi="Arial" w:cs="Arial"/>
        </w:rPr>
      </w:pPr>
      <w:sdt>
        <w:sdtPr>
          <w:tag w:val="goog_rdk_6"/>
          <w:id w:val="2051705891"/>
        </w:sdtPr>
        <w:sdtContent/>
      </w:sdt>
      <w:r w:rsidR="00E7366C">
        <w:rPr>
          <w:rFonts w:ascii="Arial" w:eastAsia="Arial" w:hAnsi="Arial" w:cs="Arial"/>
        </w:rPr>
        <w:t>Ogólne wskazówki</w:t>
      </w:r>
    </w:p>
    <w:p w14:paraId="000000B9" w14:textId="77777777" w:rsidR="00386B10" w:rsidRDefault="00E7366C">
      <w:pPr>
        <w:numPr>
          <w:ilvl w:val="0"/>
          <w:numId w:val="9"/>
        </w:numP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color w:val="001D35"/>
          <w:sz w:val="24"/>
          <w:szCs w:val="24"/>
          <w:highlight w:val="white"/>
        </w:rPr>
        <w:t xml:space="preserve">Niezależnie od systemu zarządzania treścią (CMS)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ogólne zasady edycji tekstu zgodne są </w:t>
      </w:r>
      <w:hyperlink w:anchor="_heading=h.a7r22wsk8002">
        <w:r>
          <w:rPr>
            <w:rFonts w:ascii="Arial" w:eastAsia="Arial" w:hAnsi="Arial" w:cs="Arial"/>
            <w:b/>
            <w:bCs/>
            <w:color w:val="1155CC"/>
            <w:sz w:val="24"/>
            <w:szCs w:val="24"/>
            <w:u w:val="single"/>
          </w:rPr>
          <w:t>z wytycznymi przedstawionymi dla MS Word</w:t>
        </w:r>
      </w:hyperlink>
      <w:r>
        <w:rPr>
          <w:rFonts w:ascii="Arial" w:eastAsia="Arial" w:hAnsi="Arial" w:cs="Arial"/>
          <w:b/>
          <w:bCs/>
          <w:color w:val="001D35"/>
          <w:sz w:val="24"/>
          <w:szCs w:val="24"/>
          <w:highlight w:val="white"/>
        </w:rPr>
        <w:t xml:space="preserve">. </w:t>
      </w:r>
    </w:p>
    <w:p w14:paraId="000000BA" w14:textId="77777777" w:rsidR="00386B10" w:rsidRDefault="00E7366C">
      <w:pPr>
        <w:numPr>
          <w:ilvl w:val="0"/>
          <w:numId w:val="9"/>
        </w:numPr>
        <w:spacing w:after="0" w:line="360" w:lineRule="auto"/>
        <w:rPr>
          <w:rFonts w:ascii="Arial" w:eastAsia="Arial" w:hAnsi="Arial" w:cs="Arial"/>
          <w:color w:val="001D35"/>
          <w:sz w:val="24"/>
          <w:szCs w:val="24"/>
          <w:highlight w:val="white"/>
        </w:rPr>
      </w:pPr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>Dobrze zaprojektowana strona/aplikacja ma szablony zgodne z zasadami dostępności cyfrowej. Zamieszczając treści edytor ma do dyspozycji narzędzia formatowania. Używaj ich podobnie jak używasz narzędzi formatowania np. w Wordzie. Wypełniaj pola, które podpowiada Ci CMS - często programiści dbają o to, byś pamiętał np. o wprowadzeniu opisów alternatywnych &lt;alt&gt;</w:t>
      </w:r>
    </w:p>
    <w:p w14:paraId="000000BB" w14:textId="77777777" w:rsidR="00386B10" w:rsidRDefault="00E7366C">
      <w:pPr>
        <w:numPr>
          <w:ilvl w:val="0"/>
          <w:numId w:val="9"/>
        </w:numPr>
        <w:spacing w:after="0" w:line="360" w:lineRule="auto"/>
        <w:rPr>
          <w:rFonts w:ascii="Arial" w:eastAsia="Arial" w:hAnsi="Arial" w:cs="Arial"/>
          <w:color w:val="001D35"/>
          <w:sz w:val="24"/>
          <w:szCs w:val="24"/>
          <w:highlight w:val="white"/>
        </w:rPr>
      </w:pPr>
      <w:r>
        <w:rPr>
          <w:rFonts w:ascii="Arial" w:eastAsia="Arial" w:hAnsi="Arial" w:cs="Arial"/>
          <w:color w:val="001D35"/>
          <w:sz w:val="24"/>
          <w:szCs w:val="24"/>
          <w:highlight w:val="white"/>
        </w:rPr>
        <w:t xml:space="preserve"> Przy wprowadzaniu treści w szczególności zwróć uwagę na:</w:t>
      </w:r>
    </w:p>
    <w:p w14:paraId="000000BC" w14:textId="3E1CD1AE" w:rsidR="00386B10" w:rsidRDefault="00E7366C">
      <w:pPr>
        <w:numPr>
          <w:ilvl w:val="1"/>
          <w:numId w:val="2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zapewnienie alternatywy tekstowej dla multimediów i grafik</w:t>
      </w:r>
      <w:r w:rsidR="00E55C22">
        <w:rPr>
          <w:rFonts w:ascii="Arial" w:eastAsia="Arial" w:hAnsi="Arial" w:cs="Arial"/>
          <w:sz w:val="24"/>
          <w:szCs w:val="24"/>
        </w:rPr>
        <w:t>,</w:t>
      </w:r>
    </w:p>
    <w:p w14:paraId="000000BD" w14:textId="77777777" w:rsidR="00386B10" w:rsidRDefault="00E7366C">
      <w:pPr>
        <w:numPr>
          <w:ilvl w:val="1"/>
          <w:numId w:val="2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zachowanie wymaganego kontrastu, </w:t>
      </w:r>
    </w:p>
    <w:p w14:paraId="000000BE" w14:textId="38F4A8C6" w:rsidR="00386B10" w:rsidRDefault="00E7366C">
      <w:pPr>
        <w:numPr>
          <w:ilvl w:val="1"/>
          <w:numId w:val="2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użycie list (używaj znaczników &lt;</w:t>
      </w:r>
      <w:proofErr w:type="spellStart"/>
      <w:r>
        <w:rPr>
          <w:rFonts w:ascii="Arial" w:eastAsia="Arial" w:hAnsi="Arial" w:cs="Arial"/>
          <w:sz w:val="24"/>
          <w:szCs w:val="24"/>
        </w:rPr>
        <w:t>ol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&gt;&lt;ul&gt;&lt;li&gt; </w:t>
      </w:r>
      <w:r w:rsidR="00E55C22"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z w:val="24"/>
          <w:szCs w:val="24"/>
        </w:rPr>
        <w:t>nie np. myślników) i nagłówków,</w:t>
      </w:r>
    </w:p>
    <w:p w14:paraId="000000BF" w14:textId="77777777" w:rsidR="00386B10" w:rsidRDefault="00E7366C">
      <w:pPr>
        <w:numPr>
          <w:ilvl w:val="1"/>
          <w:numId w:val="2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wyróżniaj tekstu przez podkreślenie - podkreślenie sugeruje obecność linku.</w:t>
      </w:r>
    </w:p>
    <w:p w14:paraId="000000C0" w14:textId="77777777" w:rsidR="00386B10" w:rsidRDefault="00E7366C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1D35"/>
          <w:sz w:val="24"/>
          <w:szCs w:val="24"/>
          <w:highlight w:val="white"/>
        </w:rPr>
        <w:lastRenderedPageBreak/>
        <w:t>Po zapisaniu zmian sprawdź jak wprowadzone treści wyświetlają się na różnych urządzeniach. Czy to, co dodałeś jest czytelne i dostępne zarówno na komputerze jak i na telefonie.</w:t>
      </w:r>
    </w:p>
    <w:p w14:paraId="000000C1" w14:textId="77777777" w:rsidR="00386B10" w:rsidRDefault="00386B10">
      <w:pPr>
        <w:spacing w:after="120" w:line="360" w:lineRule="auto"/>
        <w:rPr>
          <w:rFonts w:ascii="Arial" w:eastAsia="Arial" w:hAnsi="Arial" w:cs="Arial"/>
          <w:sz w:val="24"/>
          <w:szCs w:val="24"/>
        </w:rPr>
      </w:pPr>
    </w:p>
    <w:p w14:paraId="000000C2" w14:textId="77777777" w:rsidR="00386B10" w:rsidRDefault="00E7366C">
      <w:pPr>
        <w:pStyle w:val="Heading3"/>
        <w:spacing w:line="360" w:lineRule="auto"/>
        <w:rPr>
          <w:rFonts w:ascii="Arial" w:eastAsia="Arial" w:hAnsi="Arial" w:cs="Arial"/>
        </w:rPr>
      </w:pPr>
      <w:bookmarkStart w:id="39" w:name="_heading=h.xvr6yuo6z0tm" w:colFirst="0" w:colLast="0"/>
      <w:bookmarkEnd w:id="39"/>
      <w:r>
        <w:rPr>
          <w:rFonts w:ascii="Arial" w:eastAsia="Arial" w:hAnsi="Arial" w:cs="Arial"/>
        </w:rPr>
        <w:t>Grafika i multimedia</w:t>
      </w:r>
    </w:p>
    <w:p w14:paraId="000000C3" w14:textId="77777777" w:rsidR="00386B10" w:rsidRDefault="00E7366C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Jeśli umieszczasz na stronie/ w aplikacji grafiki, wykresy, banery, filmy czy pliki dźwiękowe:</w:t>
      </w:r>
    </w:p>
    <w:p w14:paraId="000000C4" w14:textId="77777777" w:rsidR="00386B10" w:rsidRDefault="00E7366C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Upewnij się, że elementy nietekstowe mają tekst alternatywny.</w:t>
      </w:r>
    </w:p>
    <w:p w14:paraId="000000C5" w14:textId="77777777" w:rsidR="00386B10" w:rsidRDefault="00E7366C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Stwórz opisy alternatywne tak, aby odpowiadały treści przedstawionej na grafice. </w:t>
      </w:r>
    </w:p>
    <w:p w14:paraId="000000C6" w14:textId="77777777" w:rsidR="00386B10" w:rsidRDefault="00E7366C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Jeśli grafika jest banerem/łączem, opisz do czego kieruje.</w:t>
      </w:r>
    </w:p>
    <w:p w14:paraId="000000C7" w14:textId="33BB9D4C" w:rsidR="00386B10" w:rsidRDefault="00E7366C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Grafiki nie przekazujące istotnych informacji użytkownikowi oznacz jako dekoracyjne - tzw. pusty alt &lt;alt=””&gt;</w:t>
      </w:r>
      <w:r w:rsidR="00280846">
        <w:rPr>
          <w:rFonts w:ascii="Arial" w:eastAsia="Arial" w:hAnsi="Arial" w:cs="Arial"/>
          <w:sz w:val="24"/>
          <w:szCs w:val="24"/>
        </w:rPr>
        <w:t>.</w:t>
      </w:r>
    </w:p>
    <w:p w14:paraId="000000C8" w14:textId="77777777" w:rsidR="00386B10" w:rsidRDefault="00E7366C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Upewnij się, że tekst zamieszczony na stronie/w aplikacji nie jest grafiką. Pamiętaj - treści tekstowe, informacyjne powinny być zamieszczone jako tekst, a nie obraz z napisami.</w:t>
      </w:r>
    </w:p>
    <w:p w14:paraId="000000C9" w14:textId="77777777" w:rsidR="00386B10" w:rsidRDefault="00E7366C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Zapewnij multimediom alternatywę tekstową lub audiodeskrypcję:</w:t>
      </w:r>
    </w:p>
    <w:p w14:paraId="000000CA" w14:textId="45D33E3D" w:rsidR="00386B10" w:rsidRDefault="00E7366C">
      <w:pPr>
        <w:numPr>
          <w:ilvl w:val="1"/>
          <w:numId w:val="3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dla treści wyłącznie dźwiękowych lub wyłącznie wizualnych zapewnij formy alternatywne - transkrypcję / audiodeskrypcję / audiodeskrypcję tekstową</w:t>
      </w:r>
      <w:r w:rsidR="00E55C22">
        <w:rPr>
          <w:rFonts w:ascii="Arial" w:eastAsia="Arial" w:hAnsi="Arial" w:cs="Arial"/>
          <w:sz w:val="24"/>
          <w:szCs w:val="24"/>
        </w:rPr>
        <w:t>,</w:t>
      </w:r>
    </w:p>
    <w:p w14:paraId="000000CB" w14:textId="6B6C7A8F" w:rsidR="00386B10" w:rsidRDefault="00E7366C">
      <w:pPr>
        <w:numPr>
          <w:ilvl w:val="1"/>
          <w:numId w:val="3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transkrypcje umieść blisko plików, tak by w prosty i intuicyjny sposób można było je znaleźć</w:t>
      </w:r>
      <w:r w:rsidR="00E55C22">
        <w:rPr>
          <w:rFonts w:ascii="Arial" w:eastAsia="Arial" w:hAnsi="Arial" w:cs="Arial"/>
          <w:sz w:val="24"/>
          <w:szCs w:val="24"/>
        </w:rPr>
        <w:t>,</w:t>
      </w:r>
    </w:p>
    <w:p w14:paraId="000000CC" w14:textId="436054A6" w:rsidR="00386B10" w:rsidRDefault="00E7366C">
      <w:pPr>
        <w:numPr>
          <w:ilvl w:val="1"/>
          <w:numId w:val="3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 filmów z dźwiękiem dodaj poprawne napisy rozszerzone</w:t>
      </w:r>
      <w:r w:rsidR="00E55C22">
        <w:rPr>
          <w:rFonts w:ascii="Arial" w:eastAsia="Arial" w:hAnsi="Arial" w:cs="Arial"/>
          <w:sz w:val="24"/>
          <w:szCs w:val="24"/>
        </w:rPr>
        <w:t>,</w:t>
      </w:r>
    </w:p>
    <w:p w14:paraId="000000CD" w14:textId="1356AEA9" w:rsidR="00386B10" w:rsidRDefault="00E7366C">
      <w:pPr>
        <w:numPr>
          <w:ilvl w:val="1"/>
          <w:numId w:val="3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jeśli udostępniasz multimedia na żywo pamiętaj o uzupełnieniu napisów w przeciągu 14 dni</w:t>
      </w:r>
      <w:r w:rsidR="00E55C22">
        <w:rPr>
          <w:rFonts w:ascii="Arial" w:eastAsia="Arial" w:hAnsi="Arial" w:cs="Arial"/>
          <w:sz w:val="24"/>
          <w:szCs w:val="24"/>
        </w:rPr>
        <w:t>,</w:t>
      </w:r>
    </w:p>
    <w:p w14:paraId="000000CE" w14:textId="3D99DD10" w:rsidR="00386B10" w:rsidRDefault="00E7366C">
      <w:pPr>
        <w:numPr>
          <w:ilvl w:val="1"/>
          <w:numId w:val="3"/>
        </w:num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zapewnij dla multimediów audiodeskrypcję w ścieżce dźwiękowej</w:t>
      </w:r>
      <w:r w:rsidR="00E55C22">
        <w:rPr>
          <w:rFonts w:ascii="Arial" w:eastAsia="Arial" w:hAnsi="Arial" w:cs="Arial"/>
          <w:sz w:val="24"/>
          <w:szCs w:val="24"/>
        </w:rPr>
        <w:t>.</w:t>
      </w:r>
    </w:p>
    <w:p w14:paraId="000000CF" w14:textId="77777777" w:rsidR="00386B10" w:rsidRDefault="00E7366C">
      <w:pPr>
        <w:pStyle w:val="Heading3"/>
        <w:spacing w:after="0" w:line="360" w:lineRule="auto"/>
        <w:rPr>
          <w:rFonts w:ascii="Arial" w:eastAsia="Arial" w:hAnsi="Arial" w:cs="Arial"/>
        </w:rPr>
      </w:pPr>
      <w:bookmarkStart w:id="40" w:name="_heading=h.c1p8tkrnc4ln" w:colFirst="0" w:colLast="0"/>
      <w:bookmarkEnd w:id="40"/>
      <w:r>
        <w:rPr>
          <w:rFonts w:ascii="Arial" w:eastAsia="Arial" w:hAnsi="Arial" w:cs="Arial"/>
        </w:rPr>
        <w:t>Formularze</w:t>
      </w:r>
    </w:p>
    <w:p w14:paraId="000000D0" w14:textId="77777777" w:rsidR="00386B10" w:rsidRDefault="00E7366C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Jeśli tworzysz formularz </w:t>
      </w:r>
    </w:p>
    <w:p w14:paraId="000000D1" w14:textId="20544318" w:rsidR="00386B10" w:rsidRDefault="00E7366C">
      <w:pPr>
        <w:numPr>
          <w:ilvl w:val="0"/>
          <w:numId w:val="1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Opisz pola formularzy - tak by wiadomo było co wpisać w dane pole</w:t>
      </w:r>
      <w:r w:rsidR="00B30D94">
        <w:rPr>
          <w:rFonts w:ascii="Arial" w:eastAsia="Arial" w:hAnsi="Arial" w:cs="Arial"/>
          <w:sz w:val="24"/>
          <w:szCs w:val="24"/>
        </w:rPr>
        <w:t>.</w:t>
      </w:r>
    </w:p>
    <w:p w14:paraId="000000D2" w14:textId="171437CD" w:rsidR="00386B10" w:rsidRDefault="00E7366C">
      <w:pPr>
        <w:numPr>
          <w:ilvl w:val="0"/>
          <w:numId w:val="1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Jeśli to możliwe określ pożądany typ danych, który powinien być wprowadzony w danym polu (</w:t>
      </w:r>
      <w:r w:rsidR="00B47246">
        <w:rPr>
          <w:rFonts w:ascii="Arial" w:eastAsia="Arial" w:hAnsi="Arial" w:cs="Arial"/>
          <w:sz w:val="24"/>
          <w:szCs w:val="24"/>
        </w:rPr>
        <w:t>np.</w:t>
      </w:r>
      <w:r>
        <w:rPr>
          <w:rFonts w:ascii="Arial" w:eastAsia="Arial" w:hAnsi="Arial" w:cs="Arial"/>
          <w:sz w:val="24"/>
          <w:szCs w:val="24"/>
        </w:rPr>
        <w:t xml:space="preserve"> dzień podając format RRRR-MM-DD)</w:t>
      </w:r>
      <w:r w:rsidR="00B30D94">
        <w:rPr>
          <w:rFonts w:ascii="Arial" w:eastAsia="Arial" w:hAnsi="Arial" w:cs="Arial"/>
          <w:sz w:val="24"/>
          <w:szCs w:val="24"/>
        </w:rPr>
        <w:t>.</w:t>
      </w:r>
    </w:p>
    <w:p w14:paraId="000000D3" w14:textId="77777777" w:rsidR="00386B10" w:rsidRDefault="00E7366C">
      <w:pPr>
        <w:numPr>
          <w:ilvl w:val="0"/>
          <w:numId w:val="1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Sprawdź, czy pola formularzy mają etykiety - czy użytkownik wie co i gdzie ma wpisać?</w:t>
      </w:r>
    </w:p>
    <w:p w14:paraId="000000D4" w14:textId="77777777" w:rsidR="00386B10" w:rsidRDefault="00E7366C">
      <w:pPr>
        <w:numPr>
          <w:ilvl w:val="0"/>
          <w:numId w:val="1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Upewnij się, że opisy pól są dostępne dla wszystkich zmysłów (zarówno tekstowo jak i głosowo za pośrednictwem czytników ekranu).</w:t>
      </w:r>
    </w:p>
    <w:p w14:paraId="000000D5" w14:textId="6CCB214A" w:rsidR="00386B10" w:rsidRDefault="00E7366C">
      <w:pPr>
        <w:numPr>
          <w:ilvl w:val="0"/>
          <w:numId w:val="1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Sprawdź czy za pomocą klawiatury (</w:t>
      </w:r>
      <w:proofErr w:type="spellStart"/>
      <w:r>
        <w:rPr>
          <w:rFonts w:ascii="Arial" w:eastAsia="Arial" w:hAnsi="Arial" w:cs="Arial"/>
          <w:sz w:val="24"/>
          <w:szCs w:val="24"/>
        </w:rPr>
        <w:t>tab</w:t>
      </w:r>
      <w:proofErr w:type="spellEnd"/>
      <w:r>
        <w:rPr>
          <w:rFonts w:ascii="Arial" w:eastAsia="Arial" w:hAnsi="Arial" w:cs="Arial"/>
          <w:sz w:val="24"/>
          <w:szCs w:val="24"/>
        </w:rPr>
        <w:t>) docierasz do każdego pola w</w:t>
      </w:r>
      <w:r w:rsidR="00B47246" w:rsidRPr="00B47246">
        <w:rPr>
          <w:rFonts w:ascii="Arial" w:eastAsia="Arial" w:hAnsi="Arial" w:cs="Arial"/>
          <w:sz w:val="24"/>
          <w:szCs w:val="24"/>
          <w:lang w:val="pl-PL"/>
        </w:rPr>
        <w:t> </w:t>
      </w:r>
      <w:r>
        <w:rPr>
          <w:rFonts w:ascii="Arial" w:eastAsia="Arial" w:hAnsi="Arial" w:cs="Arial"/>
          <w:sz w:val="24"/>
          <w:szCs w:val="24"/>
        </w:rPr>
        <w:t>formularzu i możesz cały formularz prawidłowo wypełnić i przesłać.</w:t>
      </w:r>
    </w:p>
    <w:p w14:paraId="7C5E0BAD" w14:textId="44DD333E" w:rsidR="00B30D94" w:rsidRDefault="00B30D94" w:rsidP="00B30D94">
      <w:pPr>
        <w:numPr>
          <w:ilvl w:val="0"/>
          <w:numId w:val="1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Sprawdź c</w:t>
      </w:r>
      <w:r w:rsidR="00E7366C" w:rsidRPr="00B30D94">
        <w:rPr>
          <w:rFonts w:ascii="Arial" w:eastAsia="Arial" w:hAnsi="Arial" w:cs="Arial"/>
          <w:sz w:val="24"/>
          <w:szCs w:val="24"/>
        </w:rPr>
        <w:t>zy strona/aplikacja umożliwia weryfikację danych przed wysłaniem formularza</w:t>
      </w:r>
      <w:r w:rsidRPr="00B30D94">
        <w:rPr>
          <w:rFonts w:ascii="Arial" w:eastAsia="Arial" w:hAnsi="Arial" w:cs="Arial"/>
          <w:sz w:val="24"/>
          <w:szCs w:val="24"/>
        </w:rPr>
        <w:t>?</w:t>
      </w:r>
    </w:p>
    <w:p w14:paraId="000000D7" w14:textId="59FDE599" w:rsidR="00386B10" w:rsidRPr="00B30D94" w:rsidRDefault="00E7366C" w:rsidP="00B30D94">
      <w:pPr>
        <w:numPr>
          <w:ilvl w:val="0"/>
          <w:numId w:val="1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B30D94">
        <w:rPr>
          <w:rFonts w:ascii="Arial" w:eastAsia="Arial" w:hAnsi="Arial" w:cs="Arial"/>
          <w:sz w:val="24"/>
          <w:szCs w:val="24"/>
        </w:rPr>
        <w:t>Sprawdź czy komunikaty o błędach powiązane są z błędnie wypełnionymi polami i czy użytkownik otrzymuje sugestie poprawy błędu.</w:t>
      </w:r>
    </w:p>
    <w:p w14:paraId="049949D5" w14:textId="26E47FFC" w:rsidR="00B47246" w:rsidRDefault="00DD4A7A">
      <w:pPr>
        <w:numPr>
          <w:ilvl w:val="0"/>
          <w:numId w:val="1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Upewnij się, że wypełniając formularz użytkownik nie natrafi na nieoczekiwaną zmianę kontekstu (np. zaznaczając jakąś opcję w polu wyboru nie pojawi się w formularzu jakieś dodatkowe, wcześniejsze pole).</w:t>
      </w:r>
    </w:p>
    <w:p w14:paraId="6C8FEBE3" w14:textId="685956DA" w:rsidR="003C540F" w:rsidRDefault="003C540F" w:rsidP="003C540F">
      <w:pPr>
        <w:numPr>
          <w:ilvl w:val="0"/>
          <w:numId w:val="1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Jeśli wprowadzasz ograniczenia czasowe (np. czas wypełnienia formularza), to upewnij się, że użytkownik może je wyłączyć, dostosować lub wydłużyć.</w:t>
      </w:r>
    </w:p>
    <w:p w14:paraId="000000D9" w14:textId="7473338F" w:rsidR="00386B10" w:rsidRPr="00D47343" w:rsidRDefault="003C540F" w:rsidP="00D47343">
      <w:pPr>
        <w:numPr>
          <w:ilvl w:val="0"/>
          <w:numId w:val="1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Sprawdź czy użyte zabezpieczenie przed spamem, automatyzacją, masową wysyłką formularza, itp. jest dostępne cyfrowo.</w:t>
      </w:r>
    </w:p>
    <w:p w14:paraId="000000DA" w14:textId="77777777" w:rsidR="00386B10" w:rsidRDefault="00E7366C">
      <w:pPr>
        <w:pStyle w:val="Heading3"/>
        <w:spacing w:after="0" w:line="360" w:lineRule="auto"/>
        <w:rPr>
          <w:rFonts w:ascii="Arial" w:eastAsia="Arial" w:hAnsi="Arial" w:cs="Arial"/>
        </w:rPr>
      </w:pPr>
      <w:bookmarkStart w:id="41" w:name="_heading=h.qd93g9x872z0" w:colFirst="0" w:colLast="0"/>
      <w:bookmarkEnd w:id="41"/>
      <w:r>
        <w:rPr>
          <w:rFonts w:ascii="Arial" w:eastAsia="Arial" w:hAnsi="Arial" w:cs="Arial"/>
        </w:rPr>
        <w:t xml:space="preserve">Linki (hiperłącza) </w:t>
      </w:r>
    </w:p>
    <w:p w14:paraId="000000DB" w14:textId="77777777" w:rsidR="00386B10" w:rsidRDefault="00E7366C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Linkując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treści na stronie/ w aplikacji oraz zamieszczając pliki do pobrania, pamiętaj:</w:t>
      </w:r>
    </w:p>
    <w:p w14:paraId="000000DC" w14:textId="1BDE4D3B" w:rsidR="00386B10" w:rsidRDefault="00E7366C">
      <w:pPr>
        <w:numPr>
          <w:ilvl w:val="0"/>
          <w:numId w:val="7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Linki muszą być zrozumiałe i czytelne. Tekst będący hiperłączem powinien jednoznacznie określać</w:t>
      </w:r>
      <w:r w:rsidR="00DD4A7A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dokąd ono prowadzi</w:t>
      </w:r>
      <w:r w:rsidR="00DD4A7A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DD4A7A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znacza to, że:</w:t>
      </w:r>
    </w:p>
    <w:p w14:paraId="000000DD" w14:textId="77777777" w:rsidR="00386B10" w:rsidRDefault="00E7366C">
      <w:pPr>
        <w:numPr>
          <w:ilvl w:val="1"/>
          <w:numId w:val="7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każdy link na danej podstronie powinien mieć unikalny opis,</w:t>
      </w:r>
    </w:p>
    <w:p w14:paraId="000000DE" w14:textId="4361FC6C" w:rsidR="00386B10" w:rsidRDefault="00E7366C">
      <w:pPr>
        <w:numPr>
          <w:ilvl w:val="1"/>
          <w:numId w:val="7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należy stosować hiperłączy zbyt krótkich (</w:t>
      </w:r>
      <w:r w:rsidR="00DD4A7A">
        <w:rPr>
          <w:rFonts w:ascii="Arial" w:eastAsia="Arial" w:hAnsi="Arial" w:cs="Arial"/>
          <w:sz w:val="24"/>
          <w:szCs w:val="24"/>
        </w:rPr>
        <w:t>np.</w:t>
      </w:r>
      <w:r>
        <w:rPr>
          <w:rFonts w:ascii="Arial" w:eastAsia="Arial" w:hAnsi="Arial" w:cs="Arial"/>
          <w:sz w:val="24"/>
          <w:szCs w:val="24"/>
        </w:rPr>
        <w:t xml:space="preserve"> jednowyrazowych) lub ogólnych opisanych np.: „Tutaj”, „Więcej” “Kliknij”, itd. </w:t>
      </w:r>
    </w:p>
    <w:p w14:paraId="000000DF" w14:textId="45FDC71A" w:rsidR="00386B10" w:rsidRDefault="00E7366C">
      <w:pPr>
        <w:numPr>
          <w:ilvl w:val="1"/>
          <w:numId w:val="7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należy stosować hiperłączy w postaci adresu URL, np.:</w:t>
      </w:r>
      <w:hyperlink r:id="rId14">
        <w:r>
          <w:rPr>
            <w:rFonts w:ascii="Arial" w:eastAsia="Arial" w:hAnsi="Arial" w:cs="Arial"/>
            <w:sz w:val="24"/>
            <w:szCs w:val="24"/>
          </w:rPr>
          <w:t xml:space="preserve"> https://bip.uml.lodz.pl/samorzad/akty-prawne-i-projekty-aktow-prawnych/akty-prawne/?tx_edgelegalacts_legalacts%5Bactio</w:t>
        </w:r>
      </w:hyperlink>
      <w:r w:rsidR="00B30D94">
        <w:t>.</w:t>
      </w:r>
    </w:p>
    <w:p w14:paraId="000000E0" w14:textId="77777777" w:rsidR="00386B10" w:rsidRDefault="00E7366C">
      <w:pPr>
        <w:numPr>
          <w:ilvl w:val="0"/>
          <w:numId w:val="7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Określ sposób otwierania się linku. Jeśli link otwiera się w nowym oknie, poinformuj o tym. Możesz też graficznie rozróżnić linki wewnętrzne i te prowadzące poza twój serwis.</w:t>
      </w:r>
    </w:p>
    <w:p w14:paraId="000000E1" w14:textId="77777777" w:rsidR="00386B10" w:rsidRDefault="00E7366C">
      <w:pPr>
        <w:numPr>
          <w:ilvl w:val="0"/>
          <w:numId w:val="7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Linki umożliwiające pobranie plików muszą zawierać informacje o rozszerzeniu i rozmiarze pliku.</w:t>
      </w:r>
    </w:p>
    <w:p w14:paraId="000000E2" w14:textId="77777777" w:rsidR="00386B10" w:rsidRDefault="00E7366C">
      <w:pPr>
        <w:numPr>
          <w:ilvl w:val="0"/>
          <w:numId w:val="7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Jeśli twój link ma postać graficzną (np. baner czy podlinkowane logo) pamiętaj o zapewnieniu tekstu alternatywnego informującego o celu linku.</w:t>
      </w:r>
    </w:p>
    <w:p w14:paraId="000000E3" w14:textId="53C40305" w:rsidR="00386B10" w:rsidRDefault="00E7366C" w:rsidP="001214CB">
      <w:pPr>
        <w:numPr>
          <w:ilvl w:val="0"/>
          <w:numId w:val="7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Jeśli umieszczasz </w:t>
      </w:r>
      <w:sdt>
        <w:sdtPr>
          <w:rPr>
            <w:rFonts w:ascii="Arial" w:eastAsia="Arial" w:hAnsi="Arial" w:cs="Arial"/>
            <w:sz w:val="24"/>
            <w:szCs w:val="24"/>
          </w:rPr>
          <w:tag w:val="goog_rdk_7"/>
          <w:id w:val="900530983"/>
        </w:sdtPr>
        <w:sdtContent/>
      </w:sdt>
      <w:r>
        <w:rPr>
          <w:rFonts w:ascii="Arial" w:eastAsia="Arial" w:hAnsi="Arial" w:cs="Arial"/>
          <w:sz w:val="24"/>
          <w:szCs w:val="24"/>
        </w:rPr>
        <w:t>linki graficzne/przyciski upewnij się, że jego nazwa jest zgodna z tekstem na grafice</w:t>
      </w:r>
      <w:r w:rsidR="001214CB">
        <w:rPr>
          <w:rFonts w:ascii="Arial" w:eastAsia="Arial" w:hAnsi="Arial" w:cs="Arial"/>
          <w:sz w:val="24"/>
          <w:szCs w:val="24"/>
        </w:rPr>
        <w:t>.</w:t>
      </w:r>
    </w:p>
    <w:p w14:paraId="000000E4" w14:textId="53A813AC" w:rsidR="00386B10" w:rsidRDefault="00E7366C">
      <w:pPr>
        <w:numPr>
          <w:ilvl w:val="0"/>
          <w:numId w:val="7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Sprawdź działanie linku. Po zapisaniu zmian upewnij się czy link przenosi do</w:t>
      </w:r>
      <w:r w:rsidR="00DD4A7A">
        <w:rPr>
          <w:rFonts w:ascii="Arial" w:eastAsia="Arial" w:hAnsi="Arial" w:cs="Arial"/>
          <w:sz w:val="24"/>
          <w:szCs w:val="24"/>
        </w:rPr>
        <w:t> </w:t>
      </w:r>
      <w:r>
        <w:rPr>
          <w:rFonts w:ascii="Arial" w:eastAsia="Arial" w:hAnsi="Arial" w:cs="Arial"/>
          <w:sz w:val="24"/>
          <w:szCs w:val="24"/>
        </w:rPr>
        <w:t>odpowiedniej strony. Co jakiś czas sprawdź, czy linki na twojej stronie/ w</w:t>
      </w:r>
      <w:r w:rsidR="00DD4A7A">
        <w:rPr>
          <w:rFonts w:ascii="Arial" w:eastAsia="Arial" w:hAnsi="Arial" w:cs="Arial"/>
          <w:sz w:val="24"/>
          <w:szCs w:val="24"/>
        </w:rPr>
        <w:t> </w:t>
      </w:r>
      <w:r>
        <w:rPr>
          <w:rFonts w:ascii="Arial" w:eastAsia="Arial" w:hAnsi="Arial" w:cs="Arial"/>
          <w:sz w:val="24"/>
          <w:szCs w:val="24"/>
        </w:rPr>
        <w:t>aplikacji poprawnie działają (są aktualne).</w:t>
      </w:r>
    </w:p>
    <w:p w14:paraId="000000E5" w14:textId="7207806D" w:rsidR="00386B10" w:rsidRDefault="00E7366C">
      <w:pPr>
        <w:numPr>
          <w:ilvl w:val="0"/>
          <w:numId w:val="7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Jeśli zarządzasz większą liczbą podstron, na których występują link o tej samej nazwie, sprawdź, czy funkcja linków o tej samej nazwie jest spójna w całym serwisie/na stronie (czy np. link o nazwie “powrót” zachowuje się zawsze tak samo).</w:t>
      </w:r>
    </w:p>
    <w:p w14:paraId="000000E6" w14:textId="77777777" w:rsidR="00386B10" w:rsidRDefault="00386B10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</w:p>
    <w:p w14:paraId="000000E7" w14:textId="77777777" w:rsidR="00386B10" w:rsidRDefault="00E7366C">
      <w:pPr>
        <w:pStyle w:val="Heading3"/>
        <w:spacing w:after="0" w:line="360" w:lineRule="auto"/>
        <w:rPr>
          <w:rFonts w:ascii="Arial" w:eastAsia="Arial" w:hAnsi="Arial" w:cs="Arial"/>
        </w:rPr>
      </w:pPr>
      <w:bookmarkStart w:id="42" w:name="_heading=h.r1hscpxvxck2" w:colFirst="0" w:colLast="0"/>
      <w:bookmarkEnd w:id="42"/>
      <w:r>
        <w:rPr>
          <w:rFonts w:ascii="Arial" w:eastAsia="Arial" w:hAnsi="Arial" w:cs="Arial"/>
        </w:rPr>
        <w:t>Kolor i kontrast</w:t>
      </w:r>
    </w:p>
    <w:p w14:paraId="000000E8" w14:textId="77777777" w:rsidR="00386B10" w:rsidRDefault="00E7366C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Zamieszczając informacje tekstowe czy projektując grafikę </w:t>
      </w:r>
      <w:sdt>
        <w:sdtPr>
          <w:tag w:val="goog_rdk_8"/>
          <w:id w:val="-286573582"/>
        </w:sdtPr>
        <w:sdtContent/>
      </w:sdt>
      <w:r>
        <w:rPr>
          <w:rFonts w:ascii="Arial" w:eastAsia="Arial" w:hAnsi="Arial" w:cs="Arial"/>
          <w:sz w:val="24"/>
          <w:szCs w:val="24"/>
        </w:rPr>
        <w:t>na potrzeby strony/aplikacji, pamiętaj:</w:t>
      </w:r>
    </w:p>
    <w:p w14:paraId="000000E9" w14:textId="7E5F2573" w:rsidR="00386B10" w:rsidRDefault="00E7366C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Kolor nie może być jedynym środkiem przekazywania informacji. Jeśli chcesz coś wyróżnić w tekście użyj równocześnie np.: koloru i pogrubienia. Podobnie</w:t>
      </w:r>
      <w:r w:rsidR="00DD4A7A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jeśli chcesz użyć koloru komunikując błąd (</w:t>
      </w:r>
      <w:r w:rsidR="00DD4A7A">
        <w:rPr>
          <w:rFonts w:ascii="Arial" w:eastAsia="Arial" w:hAnsi="Arial" w:cs="Arial"/>
          <w:sz w:val="24"/>
          <w:szCs w:val="24"/>
        </w:rPr>
        <w:t>np.</w:t>
      </w:r>
      <w:r>
        <w:rPr>
          <w:rFonts w:ascii="Arial" w:eastAsia="Arial" w:hAnsi="Arial" w:cs="Arial"/>
          <w:sz w:val="24"/>
          <w:szCs w:val="24"/>
        </w:rPr>
        <w:t xml:space="preserve"> brak wypełnienia pola formularza) - dodaj opis błędu.</w:t>
      </w:r>
    </w:p>
    <w:p w14:paraId="000000EA" w14:textId="77777777" w:rsidR="00386B10" w:rsidRDefault="00E7366C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Kontrast pomiędzy tłem a tekstem powinien wynosić przynajmniej 4,5:1 - dla tekstu normalnego i 3:1 dla tekstu dużego (min. 18 pkt lub 14 pogrubiona).</w:t>
      </w:r>
    </w:p>
    <w:p w14:paraId="000000EB" w14:textId="77777777" w:rsidR="00386B10" w:rsidRDefault="00E7366C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Elementy nietekstowe powinny mieć kontrast minimum 3:1.</w:t>
      </w:r>
    </w:p>
    <w:p w14:paraId="000000EC" w14:textId="624DFF85" w:rsidR="00386B10" w:rsidRDefault="00E7366C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przypadku problemów z doborem kolorów można, użyć </w:t>
      </w:r>
      <w:r w:rsidR="00DD4A7A">
        <w:rPr>
          <w:rFonts w:ascii="Arial" w:eastAsia="Arial" w:hAnsi="Arial" w:cs="Arial"/>
          <w:sz w:val="24"/>
          <w:szCs w:val="24"/>
        </w:rPr>
        <w:t>np.</w:t>
      </w:r>
      <w:r>
        <w:rPr>
          <w:rFonts w:ascii="Arial" w:eastAsia="Arial" w:hAnsi="Arial" w:cs="Arial"/>
          <w:sz w:val="24"/>
          <w:szCs w:val="24"/>
        </w:rPr>
        <w:t xml:space="preserve"> </w:t>
      </w:r>
      <w:hyperlink r:id="rId15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wyszukiwarki kontrastu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6C0C280A" w14:textId="11D1F3E8" w:rsidR="00A32EC7" w:rsidRDefault="00A32EC7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Uwaga: Tryb zwiększonego kontrastu na stronie/aplikacji nie jest obowiązkiem. Zastosowanie kontrastów w zgodzie WCAG – jest.</w:t>
      </w:r>
    </w:p>
    <w:p w14:paraId="000000ED" w14:textId="77777777" w:rsidR="00386B10" w:rsidRDefault="00E7366C">
      <w:pPr>
        <w:pStyle w:val="Heading3"/>
        <w:spacing w:line="360" w:lineRule="auto"/>
        <w:rPr>
          <w:rFonts w:ascii="Arial" w:eastAsia="Arial" w:hAnsi="Arial" w:cs="Arial"/>
        </w:rPr>
      </w:pPr>
      <w:bookmarkStart w:id="43" w:name="_heading=h.ypaq7guflmyw" w:colFirst="0" w:colLast="0"/>
      <w:bookmarkEnd w:id="43"/>
      <w:r>
        <w:rPr>
          <w:rFonts w:ascii="Arial" w:eastAsia="Arial" w:hAnsi="Arial" w:cs="Arial"/>
        </w:rPr>
        <w:t>Tabele</w:t>
      </w:r>
    </w:p>
    <w:p w14:paraId="000000EE" w14:textId="77777777" w:rsidR="00386B10" w:rsidRDefault="00E7366C">
      <w:pPr>
        <w:numPr>
          <w:ilvl w:val="0"/>
          <w:numId w:val="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Upewnij się, że tabela jest tabelą. To znaczy:</w:t>
      </w:r>
    </w:p>
    <w:p w14:paraId="000000EF" w14:textId="216937E8" w:rsidR="00386B10" w:rsidRDefault="00E7366C">
      <w:pPr>
        <w:numPr>
          <w:ilvl w:val="1"/>
          <w:numId w:val="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służy do graficznego uporządkowania treści na stronie/aplikacji</w:t>
      </w:r>
      <w:r w:rsidR="003F1317">
        <w:rPr>
          <w:rFonts w:ascii="Arial" w:eastAsia="Arial" w:hAnsi="Arial" w:cs="Arial"/>
          <w:sz w:val="24"/>
          <w:szCs w:val="24"/>
        </w:rPr>
        <w:t>,</w:t>
      </w:r>
    </w:p>
    <w:p w14:paraId="000000F0" w14:textId="0104B240" w:rsidR="00386B10" w:rsidRDefault="00E7366C">
      <w:pPr>
        <w:numPr>
          <w:ilvl w:val="1"/>
          <w:numId w:val="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 oznaczone nagłówki &lt;th&gt;</w:t>
      </w:r>
      <w:r w:rsidR="003F1317">
        <w:rPr>
          <w:rFonts w:ascii="Arial" w:eastAsia="Arial" w:hAnsi="Arial" w:cs="Arial"/>
          <w:sz w:val="24"/>
          <w:szCs w:val="24"/>
        </w:rPr>
        <w:t>,</w:t>
      </w:r>
    </w:p>
    <w:p w14:paraId="000000F1" w14:textId="36914CDD" w:rsidR="00386B10" w:rsidRDefault="00E7366C">
      <w:pPr>
        <w:numPr>
          <w:ilvl w:val="1"/>
          <w:numId w:val="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 tytuł &lt;</w:t>
      </w:r>
      <w:proofErr w:type="spellStart"/>
      <w:r>
        <w:rPr>
          <w:rFonts w:ascii="Arial" w:eastAsia="Arial" w:hAnsi="Arial" w:cs="Arial"/>
          <w:sz w:val="24"/>
          <w:szCs w:val="24"/>
        </w:rPr>
        <w:t>caption</w:t>
      </w:r>
      <w:proofErr w:type="spellEnd"/>
      <w:r>
        <w:rPr>
          <w:rFonts w:ascii="Arial" w:eastAsia="Arial" w:hAnsi="Arial" w:cs="Arial"/>
          <w:sz w:val="24"/>
          <w:szCs w:val="24"/>
        </w:rPr>
        <w:t>&gt;</w:t>
      </w:r>
      <w:r w:rsidR="003F1317">
        <w:rPr>
          <w:rFonts w:ascii="Arial" w:eastAsia="Arial" w:hAnsi="Arial" w:cs="Arial"/>
          <w:sz w:val="24"/>
          <w:szCs w:val="24"/>
        </w:rPr>
        <w:t>,</w:t>
      </w:r>
    </w:p>
    <w:p w14:paraId="000000F2" w14:textId="0201D79C" w:rsidR="00386B10" w:rsidRDefault="00E7366C">
      <w:pPr>
        <w:numPr>
          <w:ilvl w:val="1"/>
          <w:numId w:val="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nie ma scalonych komórek</w:t>
      </w:r>
      <w:r w:rsidR="003F1317">
        <w:rPr>
          <w:rFonts w:ascii="Arial" w:eastAsia="Arial" w:hAnsi="Arial" w:cs="Arial"/>
          <w:sz w:val="24"/>
          <w:szCs w:val="24"/>
        </w:rPr>
        <w:t>.</w:t>
      </w:r>
    </w:p>
    <w:p w14:paraId="000000F3" w14:textId="77777777" w:rsidR="00386B10" w:rsidRDefault="00E7366C">
      <w:pPr>
        <w:numPr>
          <w:ilvl w:val="0"/>
          <w:numId w:val="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Nie przypisuj tabeli sztywnych wymiarów w </w:t>
      </w:r>
      <w:proofErr w:type="spellStart"/>
      <w:r>
        <w:rPr>
          <w:rFonts w:ascii="Arial" w:eastAsia="Arial" w:hAnsi="Arial" w:cs="Arial"/>
          <w:sz w:val="24"/>
          <w:szCs w:val="24"/>
        </w:rPr>
        <w:t>px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– wpisanie wymiarów na sztywno sprawi, że tabela nie będzie responsywna.</w:t>
      </w:r>
    </w:p>
    <w:p w14:paraId="000000F4" w14:textId="2A00F89A" w:rsidR="00386B10" w:rsidRDefault="00E7366C">
      <w:pPr>
        <w:numPr>
          <w:ilvl w:val="0"/>
          <w:numId w:val="6"/>
        </w:num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Jeśli jest inny sposób na prezentację danych, użyj go zamiast tabeli – np.</w:t>
      </w:r>
      <w:r w:rsidR="00B54D24">
        <w:rPr>
          <w:rFonts w:ascii="Arial" w:eastAsia="Arial" w:hAnsi="Arial" w:cs="Arial"/>
          <w:sz w:val="24"/>
          <w:szCs w:val="24"/>
        </w:rPr>
        <w:t> </w:t>
      </w:r>
      <w:r>
        <w:rPr>
          <w:rFonts w:ascii="Arial" w:eastAsia="Arial" w:hAnsi="Arial" w:cs="Arial"/>
          <w:sz w:val="24"/>
          <w:szCs w:val="24"/>
        </w:rPr>
        <w:t>przedstaw dane jako listę.</w:t>
      </w:r>
    </w:p>
    <w:p w14:paraId="000000F5" w14:textId="77777777" w:rsidR="00386B10" w:rsidRDefault="00E7366C">
      <w:pPr>
        <w:pStyle w:val="Heading3"/>
        <w:spacing w:line="360" w:lineRule="auto"/>
        <w:rPr>
          <w:rFonts w:ascii="Arial" w:eastAsia="Arial" w:hAnsi="Arial" w:cs="Arial"/>
        </w:rPr>
      </w:pPr>
      <w:bookmarkStart w:id="44" w:name="_heading=h.kcmn11uxuo2z" w:colFirst="0" w:colLast="0"/>
      <w:bookmarkEnd w:id="44"/>
      <w:r>
        <w:rPr>
          <w:rFonts w:ascii="Arial" w:eastAsia="Arial" w:hAnsi="Arial" w:cs="Arial"/>
        </w:rPr>
        <w:t>Listy (numeracja i wypunktowanie)</w:t>
      </w:r>
    </w:p>
    <w:p w14:paraId="000000F6" w14:textId="7DBC204D" w:rsidR="00386B10" w:rsidRDefault="00E7366C" w:rsidP="00B54D24">
      <w:pPr>
        <w:numPr>
          <w:ilvl w:val="0"/>
          <w:numId w:val="19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Używaj listy do prezentacji informacji, w których coś wymieniasz</w:t>
      </w:r>
      <w:r w:rsidR="00B54D24">
        <w:rPr>
          <w:rFonts w:ascii="Arial" w:eastAsia="Arial" w:hAnsi="Arial" w:cs="Arial"/>
          <w:sz w:val="24"/>
          <w:szCs w:val="24"/>
        </w:rPr>
        <w:t>.</w:t>
      </w:r>
    </w:p>
    <w:p w14:paraId="000000F7" w14:textId="66A92E7A" w:rsidR="00386B10" w:rsidRDefault="00E7366C" w:rsidP="00B54D24">
      <w:pPr>
        <w:numPr>
          <w:ilvl w:val="0"/>
          <w:numId w:val="19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Upewnij się, że listy mają prawidłową strukturę </w:t>
      </w:r>
      <w:r w:rsidR="00B54D24"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z w:val="24"/>
          <w:szCs w:val="24"/>
        </w:rPr>
        <w:t xml:space="preserve"> tzn</w:t>
      </w:r>
      <w:r w:rsidR="00B54D24">
        <w:rPr>
          <w:rFonts w:ascii="Arial" w:eastAsia="Arial" w:hAnsi="Arial" w:cs="Arial"/>
          <w:sz w:val="24"/>
          <w:szCs w:val="24"/>
        </w:rPr>
        <w:t>.,</w:t>
      </w:r>
      <w:r>
        <w:rPr>
          <w:rFonts w:ascii="Arial" w:eastAsia="Arial" w:hAnsi="Arial" w:cs="Arial"/>
          <w:sz w:val="24"/>
          <w:szCs w:val="24"/>
        </w:rPr>
        <w:t xml:space="preserve"> że tworzysz je z</w:t>
      </w:r>
      <w:r w:rsidR="00B54D24">
        <w:rPr>
          <w:rFonts w:ascii="Arial" w:eastAsia="Arial" w:hAnsi="Arial" w:cs="Arial"/>
          <w:sz w:val="24"/>
          <w:szCs w:val="24"/>
        </w:rPr>
        <w:t> </w:t>
      </w:r>
      <w:r>
        <w:rPr>
          <w:rFonts w:ascii="Arial" w:eastAsia="Arial" w:hAnsi="Arial" w:cs="Arial"/>
          <w:sz w:val="24"/>
          <w:szCs w:val="24"/>
        </w:rPr>
        <w:t>użyciem stosownych znaczników</w:t>
      </w:r>
      <w:r w:rsidR="00B54D24"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&lt;ul&gt; &lt;</w:t>
      </w:r>
      <w:proofErr w:type="spellStart"/>
      <w:r>
        <w:rPr>
          <w:rFonts w:ascii="Arial" w:eastAsia="Arial" w:hAnsi="Arial" w:cs="Arial"/>
          <w:sz w:val="24"/>
          <w:szCs w:val="24"/>
        </w:rPr>
        <w:t>ol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&gt; &lt;li&gt;. </w:t>
      </w:r>
    </w:p>
    <w:p w14:paraId="000000F8" w14:textId="1910294A" w:rsidR="00386B10" w:rsidRDefault="00E7366C" w:rsidP="00B54D24">
      <w:pPr>
        <w:numPr>
          <w:ilvl w:val="0"/>
          <w:numId w:val="19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Pamiętaj: na stronie internetowej/ w</w:t>
      </w:r>
      <w:r w:rsidR="001214CB">
        <w:rPr>
          <w:rFonts w:ascii="Arial" w:eastAsia="Arial" w:hAnsi="Arial" w:cs="Arial"/>
          <w:sz w:val="24"/>
          <w:szCs w:val="24"/>
        </w:rPr>
        <w:t> </w:t>
      </w:r>
      <w:r>
        <w:rPr>
          <w:rFonts w:ascii="Arial" w:eastAsia="Arial" w:hAnsi="Arial" w:cs="Arial"/>
          <w:sz w:val="24"/>
          <w:szCs w:val="24"/>
        </w:rPr>
        <w:t xml:space="preserve">aplikacji listy nie zawsze ograniczają się do list tekstowych. Czasem mogą być zbiorem elementów pełniących te same funkcje: np. przycisków czy ikon </w:t>
      </w:r>
      <w:r w:rsidR="00B54D24">
        <w:rPr>
          <w:rFonts w:ascii="Arial" w:eastAsia="Arial" w:hAnsi="Arial" w:cs="Arial"/>
          <w:sz w:val="24"/>
          <w:szCs w:val="24"/>
        </w:rPr>
        <w:t>serwisów społecznościowych</w:t>
      </w:r>
      <w:r>
        <w:rPr>
          <w:rFonts w:ascii="Arial" w:eastAsia="Arial" w:hAnsi="Arial" w:cs="Arial"/>
          <w:sz w:val="24"/>
          <w:szCs w:val="24"/>
        </w:rPr>
        <w:t>.</w:t>
      </w:r>
    </w:p>
    <w:p w14:paraId="000000F9" w14:textId="77777777" w:rsidR="00386B10" w:rsidRDefault="00E7366C">
      <w:pPr>
        <w:pStyle w:val="Heading3"/>
        <w:spacing w:after="0" w:line="360" w:lineRule="auto"/>
      </w:pPr>
      <w:bookmarkStart w:id="45" w:name="_heading=h.ghop6spv0o5s" w:colFirst="0" w:colLast="0"/>
      <w:bookmarkEnd w:id="45"/>
      <w:r>
        <w:rPr>
          <w:rFonts w:ascii="Arial" w:eastAsia="Arial" w:hAnsi="Arial" w:cs="Arial"/>
        </w:rPr>
        <w:t>Struktura strony</w:t>
      </w:r>
    </w:p>
    <w:p w14:paraId="000000FA" w14:textId="77777777" w:rsidR="00386B10" w:rsidRDefault="00E7366C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Jeśli tworzysz nowe strony/podstrony/aplikacje pamiętaj o obowiązkowych elementach:</w:t>
      </w:r>
    </w:p>
    <w:p w14:paraId="000000FB" w14:textId="326DA951" w:rsidR="00386B10" w:rsidRDefault="00E7366C">
      <w:pPr>
        <w:numPr>
          <w:ilvl w:val="0"/>
          <w:numId w:val="14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Tytuł strony &lt;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title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&gt; - </w:t>
      </w:r>
      <w:r>
        <w:rPr>
          <w:rFonts w:ascii="Arial" w:eastAsia="Arial" w:hAnsi="Arial" w:cs="Arial"/>
          <w:sz w:val="24"/>
          <w:szCs w:val="24"/>
        </w:rPr>
        <w:t xml:space="preserve">Każdy strona musi posiadać tytuł odzwierciedlający jej zawartość merytoryczną </w:t>
      </w:r>
      <w:proofErr w:type="spellStart"/>
      <w:r>
        <w:rPr>
          <w:rFonts w:ascii="Arial" w:eastAsia="Arial" w:hAnsi="Arial" w:cs="Arial"/>
          <w:sz w:val="24"/>
          <w:szCs w:val="24"/>
        </w:rPr>
        <w:t>np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strona </w:t>
      </w:r>
      <w:hyperlink r:id="rId16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uml.lodz.pl/edukacja</w:t>
        </w:r>
      </w:hyperlink>
      <w:r>
        <w:rPr>
          <w:rFonts w:ascii="Arial" w:eastAsia="Arial" w:hAnsi="Arial" w:cs="Arial"/>
          <w:sz w:val="24"/>
          <w:szCs w:val="24"/>
        </w:rPr>
        <w:t xml:space="preserve"> &lt;</w:t>
      </w:r>
      <w:proofErr w:type="spellStart"/>
      <w:r>
        <w:rPr>
          <w:rFonts w:ascii="Arial" w:eastAsia="Arial" w:hAnsi="Arial" w:cs="Arial"/>
          <w:sz w:val="24"/>
          <w:szCs w:val="24"/>
        </w:rPr>
        <w:t>title</w:t>
      </w:r>
      <w:proofErr w:type="spellEnd"/>
      <w:r>
        <w:rPr>
          <w:rFonts w:ascii="Arial" w:eastAsia="Arial" w:hAnsi="Arial" w:cs="Arial"/>
          <w:sz w:val="24"/>
          <w:szCs w:val="24"/>
        </w:rPr>
        <w:t>&gt;Edukacja: Urząd Miasta Łodzi&lt;/</w:t>
      </w:r>
      <w:proofErr w:type="spellStart"/>
      <w:r>
        <w:rPr>
          <w:rFonts w:ascii="Arial" w:eastAsia="Arial" w:hAnsi="Arial" w:cs="Arial"/>
          <w:sz w:val="24"/>
          <w:szCs w:val="24"/>
        </w:rPr>
        <w:t>title</w:t>
      </w:r>
      <w:proofErr w:type="spellEnd"/>
      <w:r>
        <w:rPr>
          <w:rFonts w:ascii="Arial" w:eastAsia="Arial" w:hAnsi="Arial" w:cs="Arial"/>
          <w:sz w:val="24"/>
          <w:szCs w:val="24"/>
        </w:rPr>
        <w:t>&gt; (</w:t>
      </w:r>
      <w:r w:rsidR="0060207F" w:rsidRPr="0060207F">
        <w:rPr>
          <w:rFonts w:ascii="Arial" w:eastAsia="Arial" w:hAnsi="Arial" w:cs="Arial"/>
          <w:sz w:val="24"/>
          <w:szCs w:val="24"/>
        </w:rPr>
        <w:t>Uwaga: wymóg nie dotyczy aplikacji</w:t>
      </w:r>
      <w:r w:rsidR="0060207F">
        <w:t>.</w:t>
      </w:r>
      <w:r>
        <w:rPr>
          <w:rFonts w:ascii="Arial" w:eastAsia="Arial" w:hAnsi="Arial" w:cs="Arial"/>
          <w:sz w:val="24"/>
          <w:szCs w:val="24"/>
        </w:rPr>
        <w:t>)</w:t>
      </w:r>
    </w:p>
    <w:p w14:paraId="000000FC" w14:textId="5D6B9682" w:rsidR="00386B10" w:rsidRDefault="00E7366C">
      <w:pPr>
        <w:numPr>
          <w:ilvl w:val="0"/>
          <w:numId w:val="14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Język strony &lt;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lang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&gt; </w:t>
      </w:r>
      <w:r>
        <w:rPr>
          <w:rFonts w:ascii="Arial" w:eastAsia="Arial" w:hAnsi="Arial" w:cs="Arial"/>
          <w:sz w:val="24"/>
          <w:szCs w:val="24"/>
        </w:rPr>
        <w:t>- Język strony/aplikacji musi być oznaczony. Jeżeli w</w:t>
      </w:r>
      <w:r w:rsidR="001214CB">
        <w:rPr>
          <w:rFonts w:ascii="Arial" w:eastAsia="Arial" w:hAnsi="Arial" w:cs="Arial"/>
          <w:sz w:val="24"/>
          <w:szCs w:val="24"/>
        </w:rPr>
        <w:t> </w:t>
      </w:r>
      <w:r>
        <w:rPr>
          <w:rFonts w:ascii="Arial" w:eastAsia="Arial" w:hAnsi="Arial" w:cs="Arial"/>
          <w:sz w:val="24"/>
          <w:szCs w:val="24"/>
        </w:rPr>
        <w:t xml:space="preserve">tekście znajdują się fragmenty w języku innym niż wskazany dla strony, należy je właściwie oznaczyć </w:t>
      </w:r>
      <w:r w:rsidR="0060207F">
        <w:rPr>
          <w:rFonts w:ascii="Arial" w:eastAsia="Arial" w:hAnsi="Arial" w:cs="Arial"/>
          <w:sz w:val="24"/>
          <w:szCs w:val="24"/>
        </w:rPr>
        <w:t>(Uwaga: wymóg nie dotyczy aplikacji.)</w:t>
      </w:r>
      <w:r>
        <w:rPr>
          <w:rFonts w:ascii="Arial" w:eastAsia="Arial" w:hAnsi="Arial" w:cs="Arial"/>
          <w:sz w:val="24"/>
          <w:szCs w:val="24"/>
        </w:rPr>
        <w:t>.</w:t>
      </w:r>
    </w:p>
    <w:p w14:paraId="000000FD" w14:textId="4F228132" w:rsidR="00386B10" w:rsidRDefault="00E7366C">
      <w:pPr>
        <w:numPr>
          <w:ilvl w:val="0"/>
          <w:numId w:val="14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Jeśli tworzysz stronę od początku, upewnij się, że poprawnie oznaczone są </w:t>
      </w:r>
      <w:r>
        <w:rPr>
          <w:rFonts w:ascii="Arial" w:eastAsia="Arial" w:hAnsi="Arial" w:cs="Arial"/>
          <w:b/>
          <w:bCs/>
          <w:sz w:val="24"/>
          <w:szCs w:val="24"/>
        </w:rPr>
        <w:t>punkty orientacyjne (</w:t>
      </w:r>
      <w:proofErr w:type="spellStart"/>
      <w:sdt>
        <w:sdtPr>
          <w:tag w:val="goog_rdk_9"/>
          <w:id w:val="-6597908"/>
        </w:sdtPr>
        <w:sdtContent/>
      </w:sdt>
      <w:r>
        <w:rPr>
          <w:rFonts w:ascii="Arial" w:eastAsia="Arial" w:hAnsi="Arial" w:cs="Arial"/>
          <w:b/>
          <w:bCs/>
          <w:sz w:val="24"/>
          <w:szCs w:val="24"/>
        </w:rPr>
        <w:t>landmarki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.  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W kontekście stron internetowych, </w:t>
      </w:r>
      <w:proofErr w:type="spellStart"/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>landmarki</w:t>
      </w:r>
      <w:proofErr w:type="spellEnd"/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 to znaczniki (np. </w:t>
      </w:r>
      <w:r>
        <w:rPr>
          <w:rFonts w:ascii="Arial" w:eastAsia="Arial" w:hAnsi="Arial" w:cs="Arial"/>
          <w:color w:val="0A0A0A"/>
          <w:sz w:val="24"/>
          <w:szCs w:val="24"/>
          <w:shd w:val="clear" w:color="auto" w:fill="F3F5F6"/>
        </w:rPr>
        <w:t>&lt;</w:t>
      </w:r>
      <w:proofErr w:type="spellStart"/>
      <w:r>
        <w:rPr>
          <w:rFonts w:ascii="Arial" w:eastAsia="Arial" w:hAnsi="Arial" w:cs="Arial"/>
          <w:color w:val="0A0A0A"/>
          <w:sz w:val="24"/>
          <w:szCs w:val="24"/>
          <w:shd w:val="clear" w:color="auto" w:fill="F3F5F6"/>
        </w:rPr>
        <w:t>header</w:t>
      </w:r>
      <w:proofErr w:type="spellEnd"/>
      <w:r>
        <w:rPr>
          <w:rFonts w:ascii="Arial" w:eastAsia="Arial" w:hAnsi="Arial" w:cs="Arial"/>
          <w:color w:val="0A0A0A"/>
          <w:sz w:val="24"/>
          <w:szCs w:val="24"/>
          <w:shd w:val="clear" w:color="auto" w:fill="F3F5F6"/>
        </w:rPr>
        <w:t>&gt;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>, </w:t>
      </w:r>
      <w:r>
        <w:rPr>
          <w:rFonts w:ascii="Arial" w:eastAsia="Arial" w:hAnsi="Arial" w:cs="Arial"/>
          <w:color w:val="0A0A0A"/>
          <w:sz w:val="24"/>
          <w:szCs w:val="24"/>
          <w:shd w:val="clear" w:color="auto" w:fill="F3F5F6"/>
        </w:rPr>
        <w:t>&lt;</w:t>
      </w:r>
      <w:proofErr w:type="spellStart"/>
      <w:r>
        <w:rPr>
          <w:rFonts w:ascii="Arial" w:eastAsia="Arial" w:hAnsi="Arial" w:cs="Arial"/>
          <w:color w:val="0A0A0A"/>
          <w:sz w:val="24"/>
          <w:szCs w:val="24"/>
          <w:shd w:val="clear" w:color="auto" w:fill="F3F5F6"/>
        </w:rPr>
        <w:t>nav</w:t>
      </w:r>
      <w:proofErr w:type="spellEnd"/>
      <w:r>
        <w:rPr>
          <w:rFonts w:ascii="Arial" w:eastAsia="Arial" w:hAnsi="Arial" w:cs="Arial"/>
          <w:color w:val="0A0A0A"/>
          <w:sz w:val="24"/>
          <w:szCs w:val="24"/>
          <w:shd w:val="clear" w:color="auto" w:fill="F3F5F6"/>
        </w:rPr>
        <w:t>&gt;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>, </w:t>
      </w:r>
      <w:r>
        <w:rPr>
          <w:rFonts w:ascii="Arial" w:eastAsia="Arial" w:hAnsi="Arial" w:cs="Arial"/>
          <w:color w:val="0A0A0A"/>
          <w:sz w:val="24"/>
          <w:szCs w:val="24"/>
          <w:shd w:val="clear" w:color="auto" w:fill="F3F5F6"/>
        </w:rPr>
        <w:t>&lt;</w:t>
      </w:r>
      <w:proofErr w:type="spellStart"/>
      <w:r>
        <w:rPr>
          <w:rFonts w:ascii="Arial" w:eastAsia="Arial" w:hAnsi="Arial" w:cs="Arial"/>
          <w:color w:val="0A0A0A"/>
          <w:sz w:val="24"/>
          <w:szCs w:val="24"/>
          <w:shd w:val="clear" w:color="auto" w:fill="F3F5F6"/>
        </w:rPr>
        <w:t>main</w:t>
      </w:r>
      <w:proofErr w:type="spellEnd"/>
      <w:r>
        <w:rPr>
          <w:rFonts w:ascii="Arial" w:eastAsia="Arial" w:hAnsi="Arial" w:cs="Arial"/>
          <w:color w:val="0A0A0A"/>
          <w:sz w:val="24"/>
          <w:szCs w:val="24"/>
          <w:shd w:val="clear" w:color="auto" w:fill="F3F5F6"/>
        </w:rPr>
        <w:t>&gt;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>), które definiują kluczowe obszary strony</w:t>
      </w:r>
      <w:r w:rsidR="00B54D24"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. 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>np.:</w:t>
      </w:r>
      <w:r>
        <w:rPr>
          <w:rFonts w:ascii="Arial" w:eastAsia="Arial" w:hAnsi="Arial" w:cs="Arial"/>
          <w:sz w:val="24"/>
          <w:szCs w:val="24"/>
        </w:rPr>
        <w:t xml:space="preserve"> &lt;</w:t>
      </w:r>
      <w:proofErr w:type="spellStart"/>
      <w:r>
        <w:rPr>
          <w:rFonts w:ascii="Arial" w:eastAsia="Arial" w:hAnsi="Arial" w:cs="Arial"/>
          <w:sz w:val="24"/>
          <w:szCs w:val="24"/>
        </w:rPr>
        <w:t>header</w:t>
      </w:r>
      <w:proofErr w:type="spellEnd"/>
      <w:r>
        <w:rPr>
          <w:rFonts w:ascii="Arial" w:eastAsia="Arial" w:hAnsi="Arial" w:cs="Arial"/>
          <w:sz w:val="24"/>
          <w:szCs w:val="24"/>
        </w:rPr>
        <w:t>&gt; część nagłówkowa &lt;</w:t>
      </w:r>
      <w:proofErr w:type="spellStart"/>
      <w:r>
        <w:rPr>
          <w:rFonts w:ascii="Arial" w:eastAsia="Arial" w:hAnsi="Arial" w:cs="Arial"/>
          <w:sz w:val="24"/>
          <w:szCs w:val="24"/>
        </w:rPr>
        <w:t>footer</w:t>
      </w:r>
      <w:proofErr w:type="spellEnd"/>
      <w:r>
        <w:rPr>
          <w:rFonts w:ascii="Arial" w:eastAsia="Arial" w:hAnsi="Arial" w:cs="Arial"/>
          <w:sz w:val="24"/>
          <w:szCs w:val="24"/>
        </w:rPr>
        <w:t>&gt; stopka strony - umieszczamy tu treści, które będą dostępne na każdej stronie serwisu.</w:t>
      </w:r>
      <w:r w:rsidR="00B54D24">
        <w:rPr>
          <w:rFonts w:ascii="Arial" w:eastAsia="Arial" w:hAnsi="Arial" w:cs="Arial"/>
          <w:sz w:val="24"/>
          <w:szCs w:val="24"/>
        </w:rPr>
        <w:t xml:space="preserve"> W </w:t>
      </w:r>
      <w:proofErr w:type="spellStart"/>
      <w:r w:rsidR="00B54D24">
        <w:rPr>
          <w:rFonts w:ascii="Arial" w:eastAsia="Arial" w:hAnsi="Arial" w:cs="Arial"/>
          <w:sz w:val="24"/>
          <w:szCs w:val="24"/>
        </w:rPr>
        <w:t>headerze</w:t>
      </w:r>
      <w:proofErr w:type="spellEnd"/>
      <w:r w:rsidR="00B54D24">
        <w:rPr>
          <w:rFonts w:ascii="Arial" w:eastAsia="Arial" w:hAnsi="Arial" w:cs="Arial"/>
          <w:sz w:val="24"/>
          <w:szCs w:val="24"/>
        </w:rPr>
        <w:t xml:space="preserve"> jest to najczęściej menu, logotyp, wyszukiwarka. W stopce informacje kontaktowe, link do mapy strony czy deklaracji dostępności. </w:t>
      </w:r>
      <w:r w:rsidR="00B54D24"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Do </w:t>
      </w:r>
      <w:proofErr w:type="spellStart"/>
      <w:r w:rsidR="00B54D24">
        <w:rPr>
          <w:rFonts w:ascii="Arial" w:eastAsia="Arial" w:hAnsi="Arial" w:cs="Arial"/>
          <w:color w:val="0A0A0A"/>
          <w:sz w:val="24"/>
          <w:szCs w:val="24"/>
          <w:highlight w:val="white"/>
        </w:rPr>
        <w:t>landmarków</w:t>
      </w:r>
      <w:proofErr w:type="spellEnd"/>
      <w:r w:rsidR="00B54D24"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 możesz ustawić tzw. skip linki, ułatwiające nawigację użytkownikom czytników ekranu</w:t>
      </w:r>
      <w:r w:rsidR="00B54D24">
        <w:rPr>
          <w:rFonts w:ascii="Arial" w:eastAsia="Arial" w:hAnsi="Arial" w:cs="Arial"/>
          <w:sz w:val="24"/>
          <w:szCs w:val="24"/>
        </w:rPr>
        <w:t xml:space="preserve"> i pomagając pominąć całe bloki treści.</w:t>
      </w:r>
    </w:p>
    <w:p w14:paraId="442B4DE3" w14:textId="2620194A" w:rsidR="007E50A8" w:rsidRPr="0060207F" w:rsidRDefault="00E7366C" w:rsidP="0060207F">
      <w:pPr>
        <w:numPr>
          <w:ilvl w:val="0"/>
          <w:numId w:val="14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Pamiętaj o </w:t>
      </w:r>
      <w:r>
        <w:rPr>
          <w:rFonts w:ascii="Arial" w:eastAsia="Arial" w:hAnsi="Arial" w:cs="Arial"/>
          <w:b/>
          <w:bCs/>
          <w:sz w:val="24"/>
          <w:szCs w:val="24"/>
        </w:rPr>
        <w:t>prawidłowej strukturze nagłówków.</w:t>
      </w:r>
      <w:r>
        <w:rPr>
          <w:rFonts w:ascii="Arial" w:eastAsia="Arial" w:hAnsi="Arial" w:cs="Arial"/>
          <w:sz w:val="24"/>
          <w:szCs w:val="24"/>
        </w:rPr>
        <w:t xml:space="preserve"> Na stronie/ w aplikacji może być tylko jeden nagłówek pierwszego stopnia H1. Niech opisuje treść twojej podstrony/newsa/aplikacji. Kolejne nagłówki używaj zgodnie z hierarchią, nie pomijając poziomów. H2 po H1, H3 po H2 i tak dalej.</w:t>
      </w:r>
    </w:p>
    <w:p w14:paraId="489F7174" w14:textId="61F1183A" w:rsidR="00446716" w:rsidRDefault="007E50A8" w:rsidP="001214CB">
      <w:pPr>
        <w:numPr>
          <w:ilvl w:val="0"/>
          <w:numId w:val="14"/>
        </w:numPr>
        <w:spacing w:after="0" w:line="360" w:lineRule="auto"/>
        <w:ind w:left="714" w:hanging="357"/>
        <w:rPr>
          <w:rFonts w:ascii="Arial" w:eastAsia="Arial" w:hAnsi="Arial" w:cs="Arial"/>
          <w:sz w:val="24"/>
          <w:szCs w:val="24"/>
        </w:rPr>
      </w:pPr>
      <w:r w:rsidRPr="001214CB">
        <w:rPr>
          <w:rFonts w:ascii="Arial" w:eastAsia="Arial" w:hAnsi="Arial" w:cs="Arial"/>
          <w:sz w:val="24"/>
          <w:szCs w:val="24"/>
        </w:rPr>
        <w:t>Każdy element treści musi mieć poprawną, unikalną nazwę</w:t>
      </w:r>
      <w:r w:rsidR="009B144B" w:rsidRPr="001214CB">
        <w:rPr>
          <w:rFonts w:ascii="Arial" w:eastAsia="Arial" w:hAnsi="Arial" w:cs="Arial"/>
          <w:sz w:val="24"/>
          <w:szCs w:val="24"/>
        </w:rPr>
        <w:t xml:space="preserve">, </w:t>
      </w:r>
      <w:r w:rsidRPr="001214CB">
        <w:rPr>
          <w:rFonts w:ascii="Arial" w:eastAsia="Arial" w:hAnsi="Arial" w:cs="Arial"/>
          <w:sz w:val="24"/>
          <w:szCs w:val="24"/>
        </w:rPr>
        <w:t>niezbędn</w:t>
      </w:r>
      <w:r w:rsidR="00B54CB5">
        <w:rPr>
          <w:rFonts w:ascii="Arial" w:eastAsia="Arial" w:hAnsi="Arial" w:cs="Arial"/>
          <w:sz w:val="24"/>
          <w:szCs w:val="24"/>
        </w:rPr>
        <w:t>ą</w:t>
      </w:r>
      <w:r w:rsidRPr="001214CB">
        <w:rPr>
          <w:rFonts w:ascii="Arial" w:eastAsia="Arial" w:hAnsi="Arial" w:cs="Arial"/>
          <w:sz w:val="24"/>
          <w:szCs w:val="24"/>
        </w:rPr>
        <w:t xml:space="preserve"> do jednoznacznej identyfikacji elementu przez użytkownika. Może być widoczn</w:t>
      </w:r>
      <w:r w:rsidR="009B144B" w:rsidRPr="001214CB">
        <w:rPr>
          <w:rFonts w:ascii="Arial" w:eastAsia="Arial" w:hAnsi="Arial" w:cs="Arial"/>
          <w:sz w:val="24"/>
          <w:szCs w:val="24"/>
        </w:rPr>
        <w:t xml:space="preserve">a </w:t>
      </w:r>
      <w:r w:rsidRPr="001214CB">
        <w:rPr>
          <w:rFonts w:ascii="Arial" w:eastAsia="Arial" w:hAnsi="Arial" w:cs="Arial"/>
          <w:sz w:val="24"/>
          <w:szCs w:val="24"/>
        </w:rPr>
        <w:t>w postaci etykiet lub niewidoczn</w:t>
      </w:r>
      <w:r w:rsidR="009B144B" w:rsidRPr="001214CB">
        <w:rPr>
          <w:rFonts w:ascii="Arial" w:eastAsia="Arial" w:hAnsi="Arial" w:cs="Arial"/>
          <w:sz w:val="24"/>
          <w:szCs w:val="24"/>
        </w:rPr>
        <w:t>a</w:t>
      </w:r>
      <w:r w:rsidRPr="001214CB">
        <w:rPr>
          <w:rFonts w:ascii="Arial" w:eastAsia="Arial" w:hAnsi="Arial" w:cs="Arial"/>
          <w:sz w:val="24"/>
          <w:szCs w:val="24"/>
        </w:rPr>
        <w:t>, ale dostępn</w:t>
      </w:r>
      <w:r w:rsidR="00B54CB5">
        <w:rPr>
          <w:rFonts w:ascii="Arial" w:eastAsia="Arial" w:hAnsi="Arial" w:cs="Arial"/>
          <w:sz w:val="24"/>
          <w:szCs w:val="24"/>
        </w:rPr>
        <w:t>a</w:t>
      </w:r>
      <w:r w:rsidRPr="001214CB">
        <w:rPr>
          <w:rFonts w:ascii="Arial" w:eastAsia="Arial" w:hAnsi="Arial" w:cs="Arial"/>
          <w:sz w:val="24"/>
          <w:szCs w:val="24"/>
        </w:rPr>
        <w:t xml:space="preserve"> dla technologii asystujących</w:t>
      </w:r>
      <w:r w:rsidR="009B144B" w:rsidRPr="001214CB">
        <w:rPr>
          <w:rFonts w:ascii="Arial" w:eastAsia="Arial" w:hAnsi="Arial" w:cs="Arial"/>
          <w:sz w:val="24"/>
          <w:szCs w:val="24"/>
        </w:rPr>
        <w:t>.</w:t>
      </w:r>
      <w:r w:rsidRPr="001214CB">
        <w:rPr>
          <w:rFonts w:ascii="Arial" w:eastAsia="Arial" w:hAnsi="Arial" w:cs="Arial"/>
          <w:sz w:val="24"/>
          <w:szCs w:val="24"/>
        </w:rPr>
        <w:t xml:space="preserve"> </w:t>
      </w:r>
      <w:r w:rsidR="009B144B" w:rsidRPr="001214CB">
        <w:rPr>
          <w:rFonts w:ascii="Arial" w:eastAsia="Arial" w:hAnsi="Arial" w:cs="Arial"/>
          <w:sz w:val="24"/>
          <w:szCs w:val="24"/>
        </w:rPr>
        <w:t>Sprawdź</w:t>
      </w:r>
      <w:r w:rsidR="00B54CB5">
        <w:rPr>
          <w:rFonts w:ascii="Arial" w:eastAsia="Arial" w:hAnsi="Arial" w:cs="Arial"/>
          <w:sz w:val="24"/>
          <w:szCs w:val="24"/>
        </w:rPr>
        <w:t>,</w:t>
      </w:r>
      <w:r w:rsidR="009B144B" w:rsidRPr="001214CB">
        <w:rPr>
          <w:rFonts w:ascii="Arial" w:eastAsia="Arial" w:hAnsi="Arial" w:cs="Arial"/>
          <w:sz w:val="24"/>
          <w:szCs w:val="24"/>
        </w:rPr>
        <w:t xml:space="preserve"> czy elementy mają</w:t>
      </w:r>
      <w:r w:rsidRPr="001214CB">
        <w:rPr>
          <w:rFonts w:ascii="Arial" w:eastAsia="Arial" w:hAnsi="Arial" w:cs="Arial"/>
          <w:sz w:val="24"/>
          <w:szCs w:val="24"/>
        </w:rPr>
        <w:t xml:space="preserve"> określną</w:t>
      </w:r>
      <w:r w:rsidR="009B144B" w:rsidRPr="001214CB">
        <w:rPr>
          <w:rFonts w:ascii="Arial" w:eastAsia="Arial" w:hAnsi="Arial" w:cs="Arial"/>
          <w:sz w:val="24"/>
          <w:szCs w:val="24"/>
        </w:rPr>
        <w:t xml:space="preserve"> i dostępną dla technologii wspomagających:</w:t>
      </w:r>
      <w:r w:rsidRPr="001214CB">
        <w:rPr>
          <w:rFonts w:ascii="Arial" w:eastAsia="Arial" w:hAnsi="Arial" w:cs="Arial"/>
          <w:sz w:val="24"/>
          <w:szCs w:val="24"/>
        </w:rPr>
        <w:t xml:space="preserve"> rolę (co robi</w:t>
      </w:r>
      <w:r w:rsidR="009B144B" w:rsidRPr="001214CB">
        <w:rPr>
          <w:rFonts w:ascii="Arial" w:eastAsia="Arial" w:hAnsi="Arial" w:cs="Arial"/>
          <w:sz w:val="24"/>
          <w:szCs w:val="24"/>
        </w:rPr>
        <w:t>, czego można się spodziewać po np. kliknięciu danego elementu</w:t>
      </w:r>
      <w:r w:rsidRPr="001214CB">
        <w:rPr>
          <w:rFonts w:ascii="Arial" w:eastAsia="Arial" w:hAnsi="Arial" w:cs="Arial"/>
          <w:sz w:val="24"/>
          <w:szCs w:val="24"/>
        </w:rPr>
        <w:t xml:space="preserve">) </w:t>
      </w:r>
      <w:r w:rsidR="009B144B" w:rsidRPr="001214CB">
        <w:rPr>
          <w:rFonts w:ascii="Arial" w:eastAsia="Arial" w:hAnsi="Arial" w:cs="Arial"/>
          <w:sz w:val="24"/>
          <w:szCs w:val="24"/>
        </w:rPr>
        <w:t>oraz</w:t>
      </w:r>
      <w:r w:rsidRPr="001214CB">
        <w:rPr>
          <w:rFonts w:ascii="Arial" w:eastAsia="Arial" w:hAnsi="Arial" w:cs="Arial"/>
          <w:sz w:val="24"/>
          <w:szCs w:val="24"/>
        </w:rPr>
        <w:t xml:space="preserve"> wartość (komunikat o stanie, np.</w:t>
      </w:r>
      <w:r w:rsidR="009B144B" w:rsidRPr="001214CB">
        <w:rPr>
          <w:rFonts w:ascii="Arial" w:eastAsia="Arial" w:hAnsi="Arial" w:cs="Arial"/>
          <w:sz w:val="24"/>
          <w:szCs w:val="24"/>
        </w:rPr>
        <w:t> </w:t>
      </w:r>
      <w:r w:rsidRPr="001214CB">
        <w:rPr>
          <w:rFonts w:ascii="Arial" w:eastAsia="Arial" w:hAnsi="Arial" w:cs="Arial"/>
          <w:sz w:val="24"/>
          <w:szCs w:val="24"/>
        </w:rPr>
        <w:t xml:space="preserve">rozwinięte/zwinięte, aktywne/nieaktywne). </w:t>
      </w:r>
      <w:r w:rsidR="00480DD0">
        <w:rPr>
          <w:rFonts w:ascii="Arial" w:eastAsia="Arial" w:hAnsi="Arial" w:cs="Arial"/>
          <w:sz w:val="24"/>
          <w:szCs w:val="24"/>
        </w:rPr>
        <w:t xml:space="preserve">Komunikaty o stanie są odczytywane bez konieczności </w:t>
      </w:r>
      <w:proofErr w:type="spellStart"/>
      <w:r w:rsidR="00480DD0">
        <w:rPr>
          <w:rFonts w:ascii="Arial" w:eastAsia="Arial" w:hAnsi="Arial" w:cs="Arial"/>
          <w:sz w:val="24"/>
          <w:szCs w:val="24"/>
        </w:rPr>
        <w:t>fokusowania</w:t>
      </w:r>
      <w:proofErr w:type="spellEnd"/>
      <w:r w:rsidR="00480DD0">
        <w:rPr>
          <w:rFonts w:ascii="Arial" w:eastAsia="Arial" w:hAnsi="Arial" w:cs="Arial"/>
          <w:sz w:val="24"/>
          <w:szCs w:val="24"/>
        </w:rPr>
        <w:t xml:space="preserve"> elementu (informacja dynamicznie prezentowana użytkownikowi o wyniku jego interakcji, stanie aplikacji lub procesie</w:t>
      </w:r>
      <w:r w:rsidR="00C54D37">
        <w:rPr>
          <w:rFonts w:ascii="Arial" w:eastAsia="Arial" w:hAnsi="Arial" w:cs="Arial"/>
          <w:sz w:val="24"/>
          <w:szCs w:val="24"/>
        </w:rPr>
        <w:t>,</w:t>
      </w:r>
      <w:r w:rsidR="00480DD0" w:rsidRPr="003C540F">
        <w:rPr>
          <w:rFonts w:ascii="Arial" w:eastAsia="Arial" w:hAnsi="Arial" w:cs="Arial"/>
          <w:sz w:val="24"/>
          <w:szCs w:val="24"/>
        </w:rPr>
        <w:t xml:space="preserve"> </w:t>
      </w:r>
      <w:r w:rsidR="00C54D37">
        <w:rPr>
          <w:rFonts w:ascii="Arial" w:eastAsia="Arial" w:hAnsi="Arial" w:cs="Arial"/>
          <w:sz w:val="24"/>
          <w:szCs w:val="24"/>
        </w:rPr>
        <w:t>n</w:t>
      </w:r>
      <w:r w:rsidR="00480DD0" w:rsidRPr="003C540F">
        <w:rPr>
          <w:rFonts w:ascii="Arial" w:eastAsia="Arial" w:hAnsi="Arial" w:cs="Arial"/>
          <w:sz w:val="24"/>
          <w:szCs w:val="24"/>
        </w:rPr>
        <w:t>p. okno otwarte/zamknięte</w:t>
      </w:r>
      <w:r w:rsidR="00C54D37">
        <w:rPr>
          <w:rFonts w:ascii="Arial" w:eastAsia="Arial" w:hAnsi="Arial" w:cs="Arial"/>
          <w:sz w:val="24"/>
          <w:szCs w:val="24"/>
        </w:rPr>
        <w:t>,</w:t>
      </w:r>
      <w:r w:rsidR="00480DD0" w:rsidRPr="003C540F">
        <w:rPr>
          <w:rFonts w:ascii="Arial" w:eastAsia="Arial" w:hAnsi="Arial" w:cs="Arial"/>
          <w:sz w:val="24"/>
          <w:szCs w:val="24"/>
        </w:rPr>
        <w:t xml:space="preserve"> komunikaty o dodaniu produktu do koszyka („Koszyk: 5 przedmiotów”), błędy formularzy („Nieprawidłowy kod pocztowy”) lub postęp operacji („Trwa przetwarzanie…”).</w:t>
      </w:r>
      <w:r w:rsidR="00446716">
        <w:rPr>
          <w:rFonts w:ascii="Arial" w:eastAsia="Arial" w:hAnsi="Arial" w:cs="Arial"/>
          <w:sz w:val="24"/>
          <w:szCs w:val="24"/>
        </w:rPr>
        <w:t xml:space="preserve"> </w:t>
      </w:r>
      <w:r w:rsidR="0060207F" w:rsidRPr="0060207F">
        <w:rPr>
          <w:rFonts w:ascii="Arial" w:eastAsia="Arial" w:hAnsi="Arial" w:cs="Arial"/>
          <w:sz w:val="24"/>
          <w:szCs w:val="24"/>
        </w:rPr>
        <w:t>(Uwaga: wymóg nie dotyczy aplikacji.)</w:t>
      </w:r>
    </w:p>
    <w:p w14:paraId="199C078D" w14:textId="11DA5CB4" w:rsidR="00446716" w:rsidRDefault="00446716" w:rsidP="00446716">
      <w:pPr>
        <w:numPr>
          <w:ilvl w:val="0"/>
          <w:numId w:val="14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bookmarkStart w:id="46" w:name="_heading=h.3ddtgowq7k5x" w:colFirst="0" w:colLast="0"/>
      <w:bookmarkEnd w:id="46"/>
      <w:r>
        <w:rPr>
          <w:rFonts w:ascii="Arial" w:eastAsia="Arial" w:hAnsi="Arial" w:cs="Arial"/>
          <w:sz w:val="24"/>
          <w:szCs w:val="24"/>
        </w:rPr>
        <w:t>Relacja (powiązanie) między treściami musi być zrozumiała.</w:t>
      </w:r>
    </w:p>
    <w:p w14:paraId="00000103" w14:textId="69C0BC13" w:rsidR="00386B10" w:rsidRDefault="00CC3728">
      <w:pPr>
        <w:pStyle w:val="Heading3"/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Nawigacja i dostęp do treści strony/aplikacji</w:t>
      </w:r>
    </w:p>
    <w:p w14:paraId="00000104" w14:textId="77777777" w:rsidR="00386B10" w:rsidRPr="00B322F7" w:rsidRDefault="00E7366C" w:rsidP="00B322F7">
      <w:pPr>
        <w:pStyle w:val="ListParagraph"/>
        <w:numPr>
          <w:ilvl w:val="0"/>
          <w:numId w:val="3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B322F7">
        <w:rPr>
          <w:rFonts w:ascii="Arial" w:eastAsia="Arial" w:hAnsi="Arial" w:cs="Arial"/>
          <w:sz w:val="24"/>
          <w:szCs w:val="24"/>
        </w:rPr>
        <w:t>Wprowadzona treść powinna być dostępna dla osób korzystających z różnych zmysłów, na różnych urządzeniach, przy różnej rozdzielczości. Po zapisaniu zmian upewnij się, że:</w:t>
      </w:r>
    </w:p>
    <w:p w14:paraId="00000105" w14:textId="77777777" w:rsidR="00386B10" w:rsidRPr="00BA49DA" w:rsidRDefault="00E7366C" w:rsidP="00BA49DA">
      <w:pPr>
        <w:numPr>
          <w:ilvl w:val="1"/>
          <w:numId w:val="2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zamieszczona treść wyświetla się prawidłowo w pionie i poziomie,</w:t>
      </w:r>
    </w:p>
    <w:p w14:paraId="00000106" w14:textId="77777777" w:rsidR="00386B10" w:rsidRPr="00BA49DA" w:rsidRDefault="00E7366C" w:rsidP="00BA49DA">
      <w:pPr>
        <w:numPr>
          <w:ilvl w:val="1"/>
          <w:numId w:val="2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treść strony/aplikacji można prawidłowo poznać z użyciem czytnika ekranu,</w:t>
      </w:r>
    </w:p>
    <w:p w14:paraId="00000107" w14:textId="77777777" w:rsidR="00386B10" w:rsidRPr="00BA49DA" w:rsidRDefault="00E7366C" w:rsidP="00BA49DA">
      <w:pPr>
        <w:numPr>
          <w:ilvl w:val="1"/>
          <w:numId w:val="2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powiększenie tekstu o 200% nie powoduje utraty treści lub funkcjonalności,</w:t>
      </w:r>
    </w:p>
    <w:p w14:paraId="00000108" w14:textId="39B9EB88" w:rsidR="00386B10" w:rsidRPr="00BA49DA" w:rsidRDefault="00E7366C" w:rsidP="00BA49DA">
      <w:pPr>
        <w:numPr>
          <w:ilvl w:val="1"/>
          <w:numId w:val="2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przy powiększeniu strony/aplikacji do 400% wszystkie treści są widoczne i</w:t>
      </w:r>
      <w:r w:rsidR="00B54CB5">
        <w:rPr>
          <w:rFonts w:ascii="Arial" w:eastAsia="Arial" w:hAnsi="Arial" w:cs="Arial"/>
          <w:sz w:val="24"/>
          <w:szCs w:val="24"/>
        </w:rPr>
        <w:t> </w:t>
      </w:r>
      <w:r>
        <w:rPr>
          <w:rFonts w:ascii="Arial" w:eastAsia="Arial" w:hAnsi="Arial" w:cs="Arial"/>
          <w:sz w:val="24"/>
          <w:szCs w:val="24"/>
        </w:rPr>
        <w:t>przewijanie strony/aplikacji jest tylko w jednym kierunku,</w:t>
      </w:r>
    </w:p>
    <w:p w14:paraId="00000109" w14:textId="77777777" w:rsidR="00386B10" w:rsidRPr="00BA49DA" w:rsidRDefault="00E7366C" w:rsidP="00BA49DA">
      <w:pPr>
        <w:numPr>
          <w:ilvl w:val="1"/>
          <w:numId w:val="2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 zwiększeniu odstępów na stronie/ w aplikacji tekst jest nadal czytelny.</w:t>
      </w:r>
    </w:p>
    <w:p w14:paraId="41A47082" w14:textId="4EBA3C79" w:rsidR="002D640A" w:rsidRDefault="00E7366C" w:rsidP="002D640A">
      <w:pPr>
        <w:numPr>
          <w:ilvl w:val="1"/>
          <w:numId w:val="2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jeśli twoja aplikacja/strona wymaga zastosowania się do instrukcji obsługi - upewnij się, że instrukcja jest dostępna</w:t>
      </w:r>
      <w:r w:rsidR="00C54D37">
        <w:rPr>
          <w:rFonts w:ascii="Arial" w:eastAsia="Arial" w:hAnsi="Arial" w:cs="Arial"/>
          <w:sz w:val="24"/>
          <w:szCs w:val="24"/>
        </w:rPr>
        <w:t xml:space="preserve"> na stronie/ w aplikacji.</w:t>
      </w:r>
    </w:p>
    <w:p w14:paraId="25FD391A" w14:textId="1553BD84" w:rsidR="00B322F7" w:rsidRPr="002D640A" w:rsidRDefault="00E7366C" w:rsidP="002D640A">
      <w:pPr>
        <w:numPr>
          <w:ilvl w:val="0"/>
          <w:numId w:val="2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2D640A">
        <w:rPr>
          <w:rFonts w:ascii="Arial" w:eastAsia="Arial" w:hAnsi="Arial" w:cs="Arial"/>
          <w:sz w:val="24"/>
          <w:szCs w:val="24"/>
        </w:rPr>
        <w:t xml:space="preserve">Nawigacja w ramach jednej strony powinna być spójna i przewidywalna </w:t>
      </w:r>
      <w:r w:rsidR="0060207F">
        <w:rPr>
          <w:rFonts w:ascii="Arial" w:eastAsia="Arial" w:hAnsi="Arial" w:cs="Arial"/>
          <w:sz w:val="24"/>
          <w:szCs w:val="24"/>
        </w:rPr>
        <w:t>(Uwaga: wymóg nie dotyczy aplikacji.)</w:t>
      </w:r>
      <w:r w:rsidRPr="002D640A">
        <w:rPr>
          <w:rFonts w:ascii="Arial" w:eastAsia="Arial" w:hAnsi="Arial" w:cs="Arial"/>
          <w:sz w:val="24"/>
          <w:szCs w:val="24"/>
        </w:rPr>
        <w:t>:</w:t>
      </w:r>
    </w:p>
    <w:p w14:paraId="7E332EEA" w14:textId="77777777" w:rsidR="00B322F7" w:rsidRDefault="00E7366C" w:rsidP="00B322F7">
      <w:pPr>
        <w:numPr>
          <w:ilvl w:val="1"/>
          <w:numId w:val="2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B322F7">
        <w:rPr>
          <w:rFonts w:ascii="Arial" w:eastAsia="Arial" w:hAnsi="Arial" w:cs="Arial"/>
          <w:sz w:val="24"/>
          <w:szCs w:val="24"/>
        </w:rPr>
        <w:lastRenderedPageBreak/>
        <w:t>menu na każdej podstronie powinno być takie samo (i w tych samych miejscach),</w:t>
      </w:r>
    </w:p>
    <w:p w14:paraId="69DE0D25" w14:textId="77777777" w:rsidR="00B322F7" w:rsidRDefault="00E7366C" w:rsidP="00B322F7">
      <w:pPr>
        <w:numPr>
          <w:ilvl w:val="1"/>
          <w:numId w:val="2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B322F7">
        <w:rPr>
          <w:rFonts w:ascii="Arial" w:eastAsia="Arial" w:hAnsi="Arial" w:cs="Arial"/>
          <w:sz w:val="24"/>
          <w:szCs w:val="24"/>
        </w:rPr>
        <w:t>kolejność nagłówków jest stała,</w:t>
      </w:r>
    </w:p>
    <w:p w14:paraId="00107CB5" w14:textId="77777777" w:rsidR="00B322F7" w:rsidRDefault="00E7366C" w:rsidP="00B322F7">
      <w:pPr>
        <w:numPr>
          <w:ilvl w:val="1"/>
          <w:numId w:val="2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B322F7">
        <w:rPr>
          <w:rFonts w:ascii="Arial" w:eastAsia="Arial" w:hAnsi="Arial" w:cs="Arial"/>
          <w:sz w:val="24"/>
          <w:szCs w:val="24"/>
        </w:rPr>
        <w:t>powtarzalne na stronie są spójnie zidentyfikowane (tak samo wyglądają, tak samo działają, tak samo są opisane),</w:t>
      </w:r>
    </w:p>
    <w:p w14:paraId="4A8351F6" w14:textId="77777777" w:rsidR="00B322F7" w:rsidRDefault="00E7366C" w:rsidP="00B322F7">
      <w:pPr>
        <w:numPr>
          <w:ilvl w:val="1"/>
          <w:numId w:val="2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B322F7">
        <w:rPr>
          <w:rFonts w:ascii="Arial" w:eastAsia="Arial" w:hAnsi="Arial" w:cs="Arial"/>
          <w:sz w:val="24"/>
          <w:szCs w:val="24"/>
        </w:rPr>
        <w:t>strony w serwisie można znaleźć na więcej niż 1 sposób (menu, mapa strony, menu powtórzone w stopce itd.).</w:t>
      </w:r>
    </w:p>
    <w:p w14:paraId="49EB75B3" w14:textId="77777777" w:rsidR="00B322F7" w:rsidRDefault="00E7366C" w:rsidP="00B322F7">
      <w:pPr>
        <w:numPr>
          <w:ilvl w:val="0"/>
          <w:numId w:val="2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B322F7">
        <w:rPr>
          <w:rFonts w:ascii="Arial" w:eastAsia="Arial" w:hAnsi="Arial" w:cs="Arial"/>
          <w:sz w:val="24"/>
          <w:szCs w:val="24"/>
        </w:rPr>
        <w:t>Jedna treść nie powinna powodować problemów z dotarciem do innych elementów treści, w szczególności pamiętaj:</w:t>
      </w:r>
    </w:p>
    <w:p w14:paraId="28CDD46B" w14:textId="7F4ABF35" w:rsidR="00B322F7" w:rsidRDefault="00E7366C" w:rsidP="00B322F7">
      <w:pPr>
        <w:numPr>
          <w:ilvl w:val="1"/>
          <w:numId w:val="2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B322F7">
        <w:rPr>
          <w:rFonts w:ascii="Arial" w:eastAsia="Arial" w:hAnsi="Arial" w:cs="Arial"/>
          <w:sz w:val="24"/>
          <w:szCs w:val="24"/>
        </w:rPr>
        <w:t xml:space="preserve">wyskakujące okienka - np. ciasteczek - można zamknąć bez użycia myszy, </w:t>
      </w:r>
      <w:r w:rsidR="009B144B" w:rsidRPr="00B322F7">
        <w:rPr>
          <w:rFonts w:ascii="Arial" w:eastAsia="Arial" w:hAnsi="Arial" w:cs="Arial"/>
          <w:sz w:val="24"/>
          <w:szCs w:val="24"/>
        </w:rPr>
        <w:t>np.</w:t>
      </w:r>
      <w:r w:rsidRPr="00B322F7">
        <w:rPr>
          <w:rFonts w:ascii="Arial" w:eastAsia="Arial" w:hAnsi="Arial" w:cs="Arial"/>
          <w:sz w:val="24"/>
          <w:szCs w:val="24"/>
        </w:rPr>
        <w:t xml:space="preserve"> przy użyciu klawiatury (okienka mogą uniemożliwić dotarcie do zasadniczej treści strony osobom korzystającym z czytników ekranu)</w:t>
      </w:r>
      <w:r w:rsidR="00AA1941">
        <w:rPr>
          <w:rFonts w:ascii="Arial" w:eastAsia="Arial" w:hAnsi="Arial" w:cs="Arial"/>
          <w:sz w:val="24"/>
          <w:szCs w:val="24"/>
        </w:rPr>
        <w:t>,</w:t>
      </w:r>
    </w:p>
    <w:p w14:paraId="49D957D0" w14:textId="77777777" w:rsidR="00B322F7" w:rsidRDefault="00E7366C" w:rsidP="00B322F7">
      <w:pPr>
        <w:numPr>
          <w:ilvl w:val="1"/>
          <w:numId w:val="2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B322F7">
        <w:rPr>
          <w:rFonts w:ascii="Arial" w:eastAsia="Arial" w:hAnsi="Arial" w:cs="Arial"/>
          <w:sz w:val="24"/>
          <w:szCs w:val="24"/>
        </w:rPr>
        <w:t>użytkownik może najechać na dodatkową treść nie powodując zamknięcia innych treści (</w:t>
      </w:r>
      <w:r w:rsidR="009B144B" w:rsidRPr="00B322F7">
        <w:rPr>
          <w:rFonts w:ascii="Arial" w:eastAsia="Arial" w:hAnsi="Arial" w:cs="Arial"/>
          <w:sz w:val="24"/>
          <w:szCs w:val="24"/>
        </w:rPr>
        <w:t>np.</w:t>
      </w:r>
      <w:r w:rsidRPr="00B322F7">
        <w:rPr>
          <w:rFonts w:ascii="Arial" w:eastAsia="Arial" w:hAnsi="Arial" w:cs="Arial"/>
          <w:sz w:val="24"/>
          <w:szCs w:val="24"/>
        </w:rPr>
        <w:t xml:space="preserve"> w przypadku podpowiedzi do formularza)</w:t>
      </w:r>
      <w:r w:rsidR="009B144B" w:rsidRPr="00B322F7">
        <w:rPr>
          <w:rFonts w:ascii="Arial" w:eastAsia="Arial" w:hAnsi="Arial" w:cs="Arial"/>
          <w:sz w:val="24"/>
          <w:szCs w:val="24"/>
        </w:rPr>
        <w:t>,</w:t>
      </w:r>
    </w:p>
    <w:p w14:paraId="3F3A52C7" w14:textId="77777777" w:rsidR="00B322F7" w:rsidRDefault="00E7366C" w:rsidP="00B322F7">
      <w:pPr>
        <w:numPr>
          <w:ilvl w:val="1"/>
          <w:numId w:val="2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B322F7">
        <w:rPr>
          <w:rFonts w:ascii="Arial" w:eastAsia="Arial" w:hAnsi="Arial" w:cs="Arial"/>
          <w:sz w:val="24"/>
          <w:szCs w:val="24"/>
        </w:rPr>
        <w:t xml:space="preserve">komunikaty zawierający automatycznie wyłączający się dźwięk trwający powyżej 3 sekund, można wyłączyć/wyciszyć (komunikat dźwiękowy może powodować </w:t>
      </w:r>
      <w:r w:rsidR="009B144B" w:rsidRPr="00B322F7">
        <w:rPr>
          <w:rFonts w:ascii="Arial" w:eastAsia="Arial" w:hAnsi="Arial" w:cs="Arial"/>
          <w:sz w:val="24"/>
          <w:szCs w:val="24"/>
        </w:rPr>
        <w:t xml:space="preserve">np.: </w:t>
      </w:r>
      <w:r w:rsidRPr="00B322F7">
        <w:rPr>
          <w:rFonts w:ascii="Arial" w:eastAsia="Arial" w:hAnsi="Arial" w:cs="Arial"/>
          <w:sz w:val="24"/>
          <w:szCs w:val="24"/>
        </w:rPr>
        <w:t xml:space="preserve">konflikt z czytnikiem ekranu, lub </w:t>
      </w:r>
      <w:r w:rsidR="009B144B" w:rsidRPr="00B322F7">
        <w:rPr>
          <w:rFonts w:ascii="Arial" w:eastAsia="Arial" w:hAnsi="Arial" w:cs="Arial"/>
          <w:sz w:val="24"/>
          <w:szCs w:val="24"/>
        </w:rPr>
        <w:t>rozpraszać</w:t>
      </w:r>
      <w:r w:rsidRPr="00B322F7">
        <w:rPr>
          <w:rFonts w:ascii="Arial" w:eastAsia="Arial" w:hAnsi="Arial" w:cs="Arial"/>
          <w:sz w:val="24"/>
          <w:szCs w:val="24"/>
        </w:rPr>
        <w:t>)</w:t>
      </w:r>
      <w:r w:rsidR="009B144B" w:rsidRPr="00B322F7">
        <w:rPr>
          <w:rFonts w:ascii="Arial" w:eastAsia="Arial" w:hAnsi="Arial" w:cs="Arial"/>
          <w:sz w:val="24"/>
          <w:szCs w:val="24"/>
        </w:rPr>
        <w:t>.</w:t>
      </w:r>
    </w:p>
    <w:p w14:paraId="00000114" w14:textId="738B39EE" w:rsidR="00386B10" w:rsidRPr="00B322F7" w:rsidRDefault="00E7366C" w:rsidP="00B322F7">
      <w:pPr>
        <w:numPr>
          <w:ilvl w:val="0"/>
          <w:numId w:val="20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B322F7">
        <w:rPr>
          <w:rFonts w:ascii="Arial" w:eastAsia="Arial" w:hAnsi="Arial" w:cs="Arial"/>
          <w:sz w:val="24"/>
          <w:szCs w:val="24"/>
        </w:rPr>
        <w:t xml:space="preserve">Instrukcje dotyczące nawigacji po stronie/aplikacji nie </w:t>
      </w:r>
      <w:r w:rsidR="009B144B" w:rsidRPr="00B322F7">
        <w:rPr>
          <w:rFonts w:ascii="Arial" w:eastAsia="Arial" w:hAnsi="Arial" w:cs="Arial"/>
          <w:sz w:val="24"/>
          <w:szCs w:val="24"/>
        </w:rPr>
        <w:t>mogą być</w:t>
      </w:r>
      <w:r w:rsidRPr="00B322F7">
        <w:rPr>
          <w:rFonts w:ascii="Arial" w:eastAsia="Arial" w:hAnsi="Arial" w:cs="Arial"/>
          <w:sz w:val="24"/>
          <w:szCs w:val="24"/>
        </w:rPr>
        <w:t xml:space="preserve"> oparte jedynie na doznaniach wizualnych lub dźwiękowych (wyłącznie kształt, wyłącznie odniesienie do pozycji na ekranie, wyłącznie dźwięk </w:t>
      </w:r>
      <w:r w:rsidR="009B144B" w:rsidRPr="00B322F7">
        <w:rPr>
          <w:rFonts w:ascii="Arial" w:eastAsia="Arial" w:hAnsi="Arial" w:cs="Arial"/>
          <w:sz w:val="24"/>
          <w:szCs w:val="24"/>
        </w:rPr>
        <w:t>–</w:t>
      </w:r>
      <w:r w:rsidRPr="00B322F7">
        <w:rPr>
          <w:rFonts w:ascii="Arial" w:eastAsia="Arial" w:hAnsi="Arial" w:cs="Arial"/>
          <w:sz w:val="24"/>
          <w:szCs w:val="24"/>
        </w:rPr>
        <w:t xml:space="preserve"> </w:t>
      </w:r>
      <w:r w:rsidR="009B144B" w:rsidRPr="00B322F7">
        <w:rPr>
          <w:rFonts w:ascii="Arial" w:eastAsia="Arial" w:hAnsi="Arial" w:cs="Arial"/>
          <w:sz w:val="24"/>
          <w:szCs w:val="24"/>
        </w:rPr>
        <w:t>np.</w:t>
      </w:r>
      <w:r w:rsidRPr="00B322F7">
        <w:rPr>
          <w:rFonts w:ascii="Arial" w:eastAsia="Arial" w:hAnsi="Arial" w:cs="Arial"/>
          <w:sz w:val="24"/>
          <w:szCs w:val="24"/>
        </w:rPr>
        <w:t xml:space="preserve"> </w:t>
      </w:r>
      <w:r w:rsidR="009B144B" w:rsidRPr="00B322F7">
        <w:rPr>
          <w:rFonts w:ascii="Arial" w:eastAsia="Arial" w:hAnsi="Arial" w:cs="Arial"/>
          <w:sz w:val="24"/>
          <w:szCs w:val="24"/>
        </w:rPr>
        <w:t>„</w:t>
      </w:r>
      <w:r w:rsidRPr="00B322F7">
        <w:rPr>
          <w:rFonts w:ascii="Arial" w:eastAsia="Arial" w:hAnsi="Arial" w:cs="Arial"/>
          <w:sz w:val="24"/>
          <w:szCs w:val="24"/>
        </w:rPr>
        <w:t>kliknij w trójkąt</w:t>
      </w:r>
      <w:r w:rsidR="009B144B" w:rsidRPr="00B322F7">
        <w:rPr>
          <w:rFonts w:ascii="Arial" w:eastAsia="Arial" w:hAnsi="Arial" w:cs="Arial"/>
          <w:sz w:val="24"/>
          <w:szCs w:val="24"/>
        </w:rPr>
        <w:t>”)</w:t>
      </w:r>
    </w:p>
    <w:p w14:paraId="597476D9" w14:textId="6050BDAB" w:rsidR="00D47343" w:rsidRPr="00D47343" w:rsidRDefault="00D47343" w:rsidP="00D47343">
      <w:pPr>
        <w:pStyle w:val="Heading3"/>
        <w:spacing w:after="0" w:line="360" w:lineRule="auto"/>
        <w:rPr>
          <w:rFonts w:ascii="Arial" w:eastAsia="Arial" w:hAnsi="Arial" w:cs="Arial"/>
        </w:rPr>
      </w:pPr>
      <w:r w:rsidRPr="00D47343">
        <w:rPr>
          <w:rFonts w:ascii="Arial" w:eastAsia="Arial" w:hAnsi="Arial" w:cs="Arial"/>
        </w:rPr>
        <w:t>Nawigacja klawiaturą</w:t>
      </w:r>
    </w:p>
    <w:p w14:paraId="0AEB8D08" w14:textId="2784F9A5" w:rsidR="00D47343" w:rsidRDefault="00E7366C" w:rsidP="00D47343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Wiele osób ma problemy z właściwym posługiwaniem się myszką czy ekranami dotykowymi. Mogą one wynikać m.in.</w:t>
      </w:r>
      <w:r w:rsidR="00AA1941">
        <w:rPr>
          <w:rFonts w:ascii="Arial" w:eastAsia="Arial" w:hAnsi="Arial" w:cs="Arial"/>
          <w:sz w:val="24"/>
          <w:szCs w:val="24"/>
        </w:rPr>
        <w:t xml:space="preserve"> z</w:t>
      </w:r>
      <w:r>
        <w:rPr>
          <w:rFonts w:ascii="Arial" w:eastAsia="Arial" w:hAnsi="Arial" w:cs="Arial"/>
          <w:sz w:val="24"/>
          <w:szCs w:val="24"/>
        </w:rPr>
        <w:t xml:space="preserve">: trwałych bądź czasowych ograniczeń ruchowych, problemów z </w:t>
      </w:r>
      <w:r w:rsidR="00AA1941">
        <w:rPr>
          <w:rFonts w:ascii="Arial" w:eastAsia="Arial" w:hAnsi="Arial" w:cs="Arial"/>
          <w:sz w:val="24"/>
          <w:szCs w:val="24"/>
        </w:rPr>
        <w:t xml:space="preserve">koordynacją </w:t>
      </w:r>
      <w:r>
        <w:rPr>
          <w:rFonts w:ascii="Arial" w:eastAsia="Arial" w:hAnsi="Arial" w:cs="Arial"/>
          <w:sz w:val="24"/>
          <w:szCs w:val="24"/>
        </w:rPr>
        <w:t xml:space="preserve">czy ze wzrokiem. Dotyczy </w:t>
      </w:r>
      <w:r w:rsidR="00BA49DA"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z w:val="24"/>
          <w:szCs w:val="24"/>
        </w:rPr>
        <w:t>zarówno osób z</w:t>
      </w:r>
      <w:r w:rsidR="00D47343">
        <w:rPr>
          <w:rFonts w:ascii="Arial" w:eastAsia="Arial" w:hAnsi="Arial" w:cs="Arial"/>
          <w:sz w:val="24"/>
          <w:szCs w:val="24"/>
        </w:rPr>
        <w:t> </w:t>
      </w:r>
      <w:r>
        <w:rPr>
          <w:rFonts w:ascii="Arial" w:eastAsia="Arial" w:hAnsi="Arial" w:cs="Arial"/>
          <w:sz w:val="24"/>
          <w:szCs w:val="24"/>
        </w:rPr>
        <w:t>trwałą niepełnosprawnością (ruchową rąk, osób słabowidzących</w:t>
      </w:r>
      <w:r w:rsidR="00BA49DA"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niewidzących) jak i</w:t>
      </w:r>
      <w:r w:rsidR="00D47343">
        <w:rPr>
          <w:rFonts w:ascii="Arial" w:eastAsia="Arial" w:hAnsi="Arial" w:cs="Arial"/>
          <w:sz w:val="24"/>
          <w:szCs w:val="24"/>
        </w:rPr>
        <w:t> </w:t>
      </w:r>
      <w:r>
        <w:rPr>
          <w:rFonts w:ascii="Arial" w:eastAsia="Arial" w:hAnsi="Arial" w:cs="Arial"/>
          <w:sz w:val="24"/>
          <w:szCs w:val="24"/>
        </w:rPr>
        <w:t xml:space="preserve">seniorów </w:t>
      </w:r>
      <w:r w:rsidR="00BA49DA">
        <w:rPr>
          <w:rFonts w:ascii="Arial" w:eastAsia="Arial" w:hAnsi="Arial" w:cs="Arial"/>
          <w:sz w:val="24"/>
          <w:szCs w:val="24"/>
        </w:rPr>
        <w:t>lub</w:t>
      </w:r>
      <w:r>
        <w:rPr>
          <w:rFonts w:ascii="Arial" w:eastAsia="Arial" w:hAnsi="Arial" w:cs="Arial"/>
          <w:sz w:val="24"/>
          <w:szCs w:val="24"/>
        </w:rPr>
        <w:t xml:space="preserve"> osób z czasową </w:t>
      </w:r>
      <w:r w:rsidRPr="0062514C">
        <w:rPr>
          <w:rFonts w:ascii="Arial" w:eastAsia="Arial" w:hAnsi="Arial" w:cs="Arial"/>
          <w:sz w:val="24"/>
          <w:szCs w:val="24"/>
        </w:rPr>
        <w:t>niepełnosprawnością</w:t>
      </w:r>
      <w:r w:rsidR="00AA1941">
        <w:rPr>
          <w:rFonts w:ascii="Arial" w:eastAsia="Arial" w:hAnsi="Arial" w:cs="Arial"/>
          <w:sz w:val="24"/>
          <w:szCs w:val="24"/>
        </w:rPr>
        <w:t xml:space="preserve">, np. </w:t>
      </w:r>
      <w:r>
        <w:rPr>
          <w:rFonts w:ascii="Arial" w:eastAsia="Arial" w:hAnsi="Arial" w:cs="Arial"/>
          <w:sz w:val="24"/>
          <w:szCs w:val="24"/>
        </w:rPr>
        <w:t>ograniczoną ruchomością spowodowaną</w:t>
      </w:r>
      <w:r w:rsidR="00AA19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złamaniem ręki. </w:t>
      </w:r>
      <w:r w:rsidR="00B322F7">
        <w:rPr>
          <w:rFonts w:ascii="Arial" w:eastAsia="Arial" w:hAnsi="Arial" w:cs="Arial"/>
          <w:sz w:val="24"/>
          <w:szCs w:val="24"/>
        </w:rPr>
        <w:t>Najpopularniejszą alternatywę stanowi nawigacja za pomocą klawiatury.</w:t>
      </w:r>
    </w:p>
    <w:p w14:paraId="00000115" w14:textId="7CEC28F0" w:rsidR="00386B10" w:rsidRPr="00D47343" w:rsidRDefault="00E7366C" w:rsidP="00B322F7">
      <w:pPr>
        <w:pStyle w:val="ListParagraph"/>
        <w:numPr>
          <w:ilvl w:val="0"/>
          <w:numId w:val="28"/>
        </w:numPr>
        <w:spacing w:after="0" w:line="360" w:lineRule="auto"/>
        <w:ind w:left="851" w:hanging="425"/>
        <w:rPr>
          <w:rFonts w:ascii="Arial" w:eastAsia="Arial" w:hAnsi="Arial" w:cs="Arial"/>
          <w:sz w:val="24"/>
          <w:szCs w:val="24"/>
        </w:rPr>
      </w:pPr>
      <w:r w:rsidRPr="00D47343">
        <w:rPr>
          <w:rFonts w:ascii="Arial" w:eastAsia="Arial" w:hAnsi="Arial" w:cs="Arial"/>
          <w:sz w:val="24"/>
          <w:szCs w:val="24"/>
        </w:rPr>
        <w:t xml:space="preserve">Do nawigacji </w:t>
      </w:r>
      <w:r w:rsidR="00BA49DA" w:rsidRPr="00D47343">
        <w:rPr>
          <w:rFonts w:ascii="Arial" w:eastAsia="Arial" w:hAnsi="Arial" w:cs="Arial"/>
          <w:sz w:val="24"/>
          <w:szCs w:val="24"/>
        </w:rPr>
        <w:t xml:space="preserve">klawiaturą </w:t>
      </w:r>
      <w:r w:rsidRPr="00D47343">
        <w:rPr>
          <w:rFonts w:ascii="Arial" w:eastAsia="Arial" w:hAnsi="Arial" w:cs="Arial"/>
          <w:sz w:val="24"/>
          <w:szCs w:val="24"/>
        </w:rPr>
        <w:t>po stronie/aplikacji mogą służyć zarówno podstawowe (ogólnie przyjęte przyciski/skróty jak i skróty własne</w:t>
      </w:r>
      <w:r w:rsidR="00CC3728" w:rsidRPr="00D47343">
        <w:rPr>
          <w:rFonts w:ascii="Arial" w:eastAsia="Arial" w:hAnsi="Arial" w:cs="Arial"/>
          <w:sz w:val="24"/>
          <w:szCs w:val="24"/>
        </w:rPr>
        <w:t>).</w:t>
      </w:r>
      <w:r w:rsidRPr="00D47343">
        <w:rPr>
          <w:rFonts w:ascii="Arial" w:eastAsia="Arial" w:hAnsi="Arial" w:cs="Arial"/>
          <w:sz w:val="24"/>
          <w:szCs w:val="24"/>
        </w:rPr>
        <w:t xml:space="preserve"> </w:t>
      </w:r>
    </w:p>
    <w:p w14:paraId="00000116" w14:textId="17118489" w:rsidR="00386B10" w:rsidRDefault="00E7366C" w:rsidP="00BA49DA">
      <w:pPr>
        <w:numPr>
          <w:ilvl w:val="1"/>
          <w:numId w:val="2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Jeśli na stronie używasz swoich skrótów - opisz je. </w:t>
      </w:r>
      <w:r w:rsidR="00BA49DA"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 xml:space="preserve">ednoklawiszowe </w:t>
      </w:r>
      <w:r w:rsidR="00BA49DA">
        <w:rPr>
          <w:rFonts w:ascii="Arial" w:eastAsia="Arial" w:hAnsi="Arial" w:cs="Arial"/>
          <w:sz w:val="24"/>
          <w:szCs w:val="24"/>
        </w:rPr>
        <w:t xml:space="preserve">skróty </w:t>
      </w:r>
      <w:r>
        <w:rPr>
          <w:rFonts w:ascii="Arial" w:eastAsia="Arial" w:hAnsi="Arial" w:cs="Arial"/>
          <w:sz w:val="24"/>
          <w:szCs w:val="24"/>
        </w:rPr>
        <w:t>musisz wykazać w</w:t>
      </w:r>
      <w:hyperlink w:anchor="_heading=h.7g8try873xws">
        <w:r w:rsidRPr="00BA49DA">
          <w:rPr>
            <w:rFonts w:ascii="Arial" w:eastAsia="Arial" w:hAnsi="Arial" w:cs="Arial"/>
            <w:sz w:val="24"/>
            <w:szCs w:val="24"/>
          </w:rPr>
          <w:t xml:space="preserve"> </w:t>
        </w:r>
        <w:r w:rsidRPr="00BA49DA"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Deklaracji Dostępności</w:t>
        </w:r>
      </w:hyperlink>
      <w:r>
        <w:rPr>
          <w:rFonts w:ascii="Arial" w:eastAsia="Arial" w:hAnsi="Arial" w:cs="Arial"/>
          <w:sz w:val="24"/>
          <w:szCs w:val="24"/>
        </w:rPr>
        <w:t xml:space="preserve">). </w:t>
      </w:r>
      <w:r w:rsidR="0060207F">
        <w:rPr>
          <w:rFonts w:ascii="Arial" w:eastAsia="Arial" w:hAnsi="Arial" w:cs="Arial"/>
          <w:sz w:val="24"/>
          <w:szCs w:val="24"/>
        </w:rPr>
        <w:t xml:space="preserve"> </w:t>
      </w:r>
    </w:p>
    <w:p w14:paraId="00000117" w14:textId="451FA59A" w:rsidR="00386B10" w:rsidRDefault="00E7366C" w:rsidP="00BA49DA">
      <w:pPr>
        <w:numPr>
          <w:ilvl w:val="1"/>
          <w:numId w:val="2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Podstawowe przyciski/skróty klawiaturowe</w:t>
      </w:r>
      <w:r w:rsidR="0062514C">
        <w:rPr>
          <w:rFonts w:ascii="Arial" w:eastAsia="Arial" w:hAnsi="Arial" w:cs="Arial"/>
          <w:sz w:val="24"/>
          <w:szCs w:val="24"/>
        </w:rPr>
        <w:t>, których działania nie trzeba opisywać w Deklaracji Dostępności to</w:t>
      </w:r>
      <w:r>
        <w:rPr>
          <w:rFonts w:ascii="Arial" w:eastAsia="Arial" w:hAnsi="Arial" w:cs="Arial"/>
          <w:sz w:val="24"/>
          <w:szCs w:val="24"/>
        </w:rPr>
        <w:t>:</w:t>
      </w:r>
    </w:p>
    <w:p w14:paraId="00000118" w14:textId="77777777" w:rsidR="00386B10" w:rsidRDefault="00E7366C" w:rsidP="00480DD0">
      <w:pPr>
        <w:numPr>
          <w:ilvl w:val="1"/>
          <w:numId w:val="15"/>
        </w:numPr>
        <w:spacing w:after="0" w:line="360" w:lineRule="auto"/>
        <w:ind w:left="1797" w:hanging="357"/>
        <w:rPr>
          <w:sz w:val="24"/>
          <w:szCs w:val="24"/>
        </w:rPr>
      </w:pPr>
      <w:proofErr w:type="spellStart"/>
      <w:r>
        <w:rPr>
          <w:rFonts w:ascii="Roboto" w:eastAsia="Roboto" w:hAnsi="Roboto" w:cs="Roboto"/>
          <w:b/>
          <w:bCs/>
          <w:color w:val="0A0A0A"/>
          <w:sz w:val="24"/>
          <w:szCs w:val="24"/>
        </w:rPr>
        <w:t>Tab</w:t>
      </w:r>
      <w:proofErr w:type="spellEnd"/>
      <w:r>
        <w:rPr>
          <w:rFonts w:ascii="Roboto" w:eastAsia="Roboto" w:hAnsi="Roboto" w:cs="Roboto"/>
          <w:color w:val="0A0A0A"/>
          <w:sz w:val="24"/>
          <w:szCs w:val="24"/>
        </w:rPr>
        <w:t xml:space="preserve"> - przejście do następnego elementu interaktywnego (link, przycisk, pole formularza), </w:t>
      </w:r>
    </w:p>
    <w:p w14:paraId="00000119" w14:textId="77777777" w:rsidR="00386B10" w:rsidRDefault="00E7366C" w:rsidP="00480DD0">
      <w:pPr>
        <w:numPr>
          <w:ilvl w:val="1"/>
          <w:numId w:val="15"/>
        </w:numPr>
        <w:spacing w:after="0" w:line="360" w:lineRule="auto"/>
        <w:ind w:left="1797" w:hanging="357"/>
        <w:rPr>
          <w:sz w:val="24"/>
          <w:szCs w:val="24"/>
        </w:rPr>
      </w:pPr>
      <w:proofErr w:type="spellStart"/>
      <w:r>
        <w:rPr>
          <w:rFonts w:ascii="Roboto" w:eastAsia="Roboto" w:hAnsi="Roboto" w:cs="Roboto"/>
          <w:b/>
          <w:bCs/>
          <w:color w:val="0A0A0A"/>
          <w:sz w:val="24"/>
          <w:szCs w:val="24"/>
        </w:rPr>
        <w:t>Shift</w:t>
      </w:r>
      <w:proofErr w:type="spellEnd"/>
      <w:r>
        <w:rPr>
          <w:rFonts w:ascii="Roboto" w:eastAsia="Roboto" w:hAnsi="Roboto" w:cs="Roboto"/>
          <w:b/>
          <w:bCs/>
          <w:color w:val="0A0A0A"/>
          <w:sz w:val="24"/>
          <w:szCs w:val="24"/>
        </w:rPr>
        <w:t xml:space="preserve"> + </w:t>
      </w:r>
      <w:proofErr w:type="spellStart"/>
      <w:r>
        <w:rPr>
          <w:rFonts w:ascii="Roboto" w:eastAsia="Roboto" w:hAnsi="Roboto" w:cs="Roboto"/>
          <w:b/>
          <w:bCs/>
          <w:color w:val="0A0A0A"/>
          <w:sz w:val="24"/>
          <w:szCs w:val="24"/>
        </w:rPr>
        <w:t>Tab</w:t>
      </w:r>
      <w:proofErr w:type="spellEnd"/>
      <w:r>
        <w:rPr>
          <w:rFonts w:ascii="Roboto" w:eastAsia="Roboto" w:hAnsi="Roboto" w:cs="Roboto"/>
          <w:color w:val="0A0A0A"/>
          <w:sz w:val="24"/>
          <w:szCs w:val="24"/>
        </w:rPr>
        <w:t xml:space="preserve"> - powrót do poprzedniego elementu interaktywnego, </w:t>
      </w:r>
    </w:p>
    <w:p w14:paraId="0000011A" w14:textId="77777777" w:rsidR="00386B10" w:rsidRDefault="00E7366C" w:rsidP="00480DD0">
      <w:pPr>
        <w:numPr>
          <w:ilvl w:val="1"/>
          <w:numId w:val="15"/>
        </w:numPr>
        <w:spacing w:after="0" w:line="360" w:lineRule="auto"/>
        <w:ind w:left="1797" w:hanging="357"/>
        <w:rPr>
          <w:sz w:val="24"/>
          <w:szCs w:val="24"/>
        </w:rPr>
      </w:pPr>
      <w:proofErr w:type="spellStart"/>
      <w:r>
        <w:rPr>
          <w:rFonts w:ascii="Roboto" w:eastAsia="Roboto" w:hAnsi="Roboto" w:cs="Roboto"/>
          <w:b/>
          <w:bCs/>
          <w:color w:val="0A0A0A"/>
          <w:sz w:val="24"/>
          <w:szCs w:val="24"/>
        </w:rPr>
        <w:t>Enter</w:t>
      </w:r>
      <w:proofErr w:type="spellEnd"/>
      <w:r>
        <w:rPr>
          <w:rFonts w:ascii="Roboto" w:eastAsia="Roboto" w:hAnsi="Roboto" w:cs="Roboto"/>
          <w:b/>
          <w:bCs/>
          <w:color w:val="0A0A0A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0A0A0A"/>
          <w:sz w:val="24"/>
          <w:szCs w:val="24"/>
        </w:rPr>
        <w:t>- aktywacja/wybór elementu, na którym jest aktualnie fokus (np. kliknięcie linku),</w:t>
      </w:r>
    </w:p>
    <w:p w14:paraId="0000011B" w14:textId="77777777" w:rsidR="00386B10" w:rsidRDefault="00E7366C" w:rsidP="00480DD0">
      <w:pPr>
        <w:numPr>
          <w:ilvl w:val="1"/>
          <w:numId w:val="15"/>
        </w:numPr>
        <w:spacing w:after="0" w:line="360" w:lineRule="auto"/>
        <w:ind w:left="1797" w:hanging="357"/>
        <w:rPr>
          <w:sz w:val="24"/>
          <w:szCs w:val="24"/>
        </w:rPr>
      </w:pPr>
      <w:r>
        <w:rPr>
          <w:rFonts w:ascii="Roboto" w:eastAsia="Roboto" w:hAnsi="Roboto" w:cs="Roboto"/>
          <w:b/>
          <w:bCs/>
          <w:color w:val="0A0A0A"/>
          <w:sz w:val="24"/>
          <w:szCs w:val="24"/>
        </w:rPr>
        <w:t>Spacja</w:t>
      </w:r>
      <w:r>
        <w:rPr>
          <w:rFonts w:ascii="Roboto" w:eastAsia="Roboto" w:hAnsi="Roboto" w:cs="Roboto"/>
          <w:color w:val="0A0A0A"/>
          <w:sz w:val="24"/>
          <w:szCs w:val="24"/>
        </w:rPr>
        <w:t xml:space="preserve"> - zaznaczenie/odznaczenie pola wyboru, aktywacja przycisku lub rozwijanie listy,</w:t>
      </w:r>
    </w:p>
    <w:p w14:paraId="0000011C" w14:textId="42DA371E" w:rsidR="00386B10" w:rsidRDefault="00E7366C" w:rsidP="00480DD0">
      <w:pPr>
        <w:numPr>
          <w:ilvl w:val="1"/>
          <w:numId w:val="15"/>
        </w:numPr>
        <w:shd w:val="clear" w:color="auto" w:fill="FFFFFF"/>
        <w:spacing w:after="0" w:line="360" w:lineRule="auto"/>
        <w:ind w:left="1797" w:hanging="357"/>
        <w:rPr>
          <w:rFonts w:ascii="Arial" w:eastAsia="Arial" w:hAnsi="Arial" w:cs="Arial"/>
          <w:color w:val="1B1B1B"/>
          <w:sz w:val="24"/>
          <w:szCs w:val="24"/>
        </w:rPr>
      </w:pPr>
      <w:r>
        <w:rPr>
          <w:rFonts w:ascii="Arial" w:eastAsia="Arial" w:hAnsi="Arial" w:cs="Arial"/>
          <w:b/>
          <w:bCs/>
          <w:color w:val="1B1B1B"/>
          <w:sz w:val="24"/>
          <w:szCs w:val="24"/>
        </w:rPr>
        <w:t>Klawisze strzałek góra/dół</w:t>
      </w:r>
      <w:r>
        <w:rPr>
          <w:rFonts w:ascii="Arial" w:eastAsia="Arial" w:hAnsi="Arial" w:cs="Arial"/>
          <w:color w:val="1B1B1B"/>
          <w:sz w:val="24"/>
          <w:szCs w:val="24"/>
        </w:rPr>
        <w:t xml:space="preserve"> - przechodzenie między przyciskami opcji, niekiedy</w:t>
      </w:r>
      <w:r w:rsidR="00CC3728">
        <w:rPr>
          <w:rFonts w:ascii="Arial" w:eastAsia="Arial" w:hAnsi="Arial" w:cs="Arial"/>
          <w:color w:val="1B1B1B"/>
          <w:sz w:val="24"/>
          <w:szCs w:val="24"/>
        </w:rPr>
        <w:t>:</w:t>
      </w:r>
      <w:r>
        <w:rPr>
          <w:rFonts w:ascii="Arial" w:eastAsia="Arial" w:hAnsi="Arial" w:cs="Arial"/>
          <w:color w:val="1B1B1B"/>
          <w:sz w:val="24"/>
          <w:szCs w:val="24"/>
        </w:rPr>
        <w:t xml:space="preserve"> nawigacja po </w:t>
      </w:r>
      <w:proofErr w:type="spellStart"/>
      <w:r>
        <w:rPr>
          <w:rFonts w:ascii="Arial" w:eastAsia="Arial" w:hAnsi="Arial" w:cs="Arial"/>
          <w:color w:val="1B1B1B"/>
          <w:sz w:val="24"/>
          <w:szCs w:val="24"/>
        </w:rPr>
        <w:t>podelementach</w:t>
      </w:r>
      <w:proofErr w:type="spellEnd"/>
      <w:r>
        <w:rPr>
          <w:rFonts w:ascii="Arial" w:eastAsia="Arial" w:hAnsi="Arial" w:cs="Arial"/>
          <w:color w:val="1B1B1B"/>
          <w:sz w:val="24"/>
          <w:szCs w:val="24"/>
        </w:rPr>
        <w:t xml:space="preserve"> menu rozwijanego,</w:t>
      </w:r>
    </w:p>
    <w:p w14:paraId="0000011D" w14:textId="488153AA" w:rsidR="00386B10" w:rsidRDefault="00E7366C" w:rsidP="00480DD0">
      <w:pPr>
        <w:numPr>
          <w:ilvl w:val="1"/>
          <w:numId w:val="15"/>
        </w:numPr>
        <w:shd w:val="clear" w:color="auto" w:fill="FFFFFF"/>
        <w:spacing w:after="0" w:line="360" w:lineRule="auto"/>
        <w:ind w:left="1797" w:hanging="357"/>
        <w:rPr>
          <w:rFonts w:ascii="Arial" w:eastAsia="Arial" w:hAnsi="Arial" w:cs="Arial"/>
          <w:color w:val="1B1B1B"/>
          <w:sz w:val="24"/>
          <w:szCs w:val="24"/>
        </w:rPr>
      </w:pPr>
      <w:r>
        <w:rPr>
          <w:rFonts w:ascii="Arial" w:eastAsia="Arial" w:hAnsi="Arial" w:cs="Arial"/>
          <w:b/>
          <w:bCs/>
          <w:color w:val="1B1B1B"/>
          <w:sz w:val="24"/>
          <w:szCs w:val="24"/>
        </w:rPr>
        <w:t>Klawisze strzałek prawo/lewo</w:t>
      </w:r>
      <w:r>
        <w:rPr>
          <w:rFonts w:ascii="Arial" w:eastAsia="Arial" w:hAnsi="Arial" w:cs="Arial"/>
          <w:color w:val="1B1B1B"/>
          <w:sz w:val="24"/>
          <w:szCs w:val="24"/>
        </w:rPr>
        <w:t xml:space="preserve"> - obsługa odtwarzaczy multimediów (przewijanie, regulacja głośności), niekiedy</w:t>
      </w:r>
      <w:r w:rsidR="00CC3728">
        <w:rPr>
          <w:rFonts w:ascii="Arial" w:eastAsia="Arial" w:hAnsi="Arial" w:cs="Arial"/>
          <w:color w:val="1B1B1B"/>
          <w:sz w:val="24"/>
          <w:szCs w:val="24"/>
        </w:rPr>
        <w:t>:</w:t>
      </w:r>
      <w:r>
        <w:rPr>
          <w:rFonts w:ascii="Arial" w:eastAsia="Arial" w:hAnsi="Arial" w:cs="Arial"/>
          <w:color w:val="1B1B1B"/>
          <w:sz w:val="24"/>
          <w:szCs w:val="24"/>
        </w:rPr>
        <w:t xml:space="preserve"> nawigacja po elementach menu,</w:t>
      </w:r>
    </w:p>
    <w:p w14:paraId="0000011E" w14:textId="77777777" w:rsidR="00386B10" w:rsidRDefault="00E7366C" w:rsidP="00480DD0">
      <w:pPr>
        <w:numPr>
          <w:ilvl w:val="1"/>
          <w:numId w:val="15"/>
        </w:numPr>
        <w:shd w:val="clear" w:color="auto" w:fill="FFFFFF"/>
        <w:spacing w:after="0" w:line="360" w:lineRule="auto"/>
        <w:ind w:left="1797" w:hanging="357"/>
        <w:rPr>
          <w:rFonts w:ascii="Arial" w:eastAsia="Arial" w:hAnsi="Arial" w:cs="Arial"/>
          <w:color w:val="1B1B1B"/>
          <w:sz w:val="24"/>
          <w:szCs w:val="24"/>
        </w:rPr>
      </w:pPr>
      <w:r>
        <w:rPr>
          <w:rFonts w:ascii="Arial" w:eastAsia="Arial" w:hAnsi="Arial" w:cs="Arial"/>
          <w:b/>
          <w:bCs/>
          <w:color w:val="1B1B1B"/>
          <w:sz w:val="24"/>
          <w:szCs w:val="24"/>
        </w:rPr>
        <w:t>Escape</w:t>
      </w:r>
      <w:r>
        <w:rPr>
          <w:rFonts w:ascii="Arial" w:eastAsia="Arial" w:hAnsi="Arial" w:cs="Arial"/>
          <w:color w:val="1B1B1B"/>
          <w:sz w:val="24"/>
          <w:szCs w:val="24"/>
        </w:rPr>
        <w:t xml:space="preserve"> - zamyka element pojawiający się dynamicznie (rozwinięcie menu, okno dialogowe, itd.) - fokus wraca do elementu, który wywołał taką akcję.</w:t>
      </w:r>
    </w:p>
    <w:p w14:paraId="0000011F" w14:textId="3369E963" w:rsidR="00386B10" w:rsidRDefault="00CC3728" w:rsidP="00B322F7">
      <w:pPr>
        <w:numPr>
          <w:ilvl w:val="0"/>
          <w:numId w:val="2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Wszystkie treści i funkcjonalności strony/aplikacji powinny być osiągalne za pomocą (wyłącznie) klawiatury</w:t>
      </w:r>
      <w:r w:rsidR="00AA1941">
        <w:rPr>
          <w:rFonts w:ascii="Arial" w:eastAsia="Arial" w:hAnsi="Arial" w:cs="Arial"/>
          <w:sz w:val="24"/>
          <w:szCs w:val="24"/>
        </w:rPr>
        <w:t>.</w:t>
      </w:r>
    </w:p>
    <w:p w14:paraId="00000120" w14:textId="012B4885" w:rsidR="00386B10" w:rsidRDefault="00E7366C" w:rsidP="00B322F7">
      <w:pPr>
        <w:numPr>
          <w:ilvl w:val="0"/>
          <w:numId w:val="2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stronie/w aplikacji wokół aktywnego elementu powinien być widoczny fokus (ramka)</w:t>
      </w:r>
      <w:r w:rsidR="00AA1941">
        <w:rPr>
          <w:rFonts w:ascii="Arial" w:eastAsia="Arial" w:hAnsi="Arial" w:cs="Arial"/>
          <w:sz w:val="24"/>
          <w:szCs w:val="24"/>
        </w:rPr>
        <w:t>.</w:t>
      </w:r>
    </w:p>
    <w:p w14:paraId="00000121" w14:textId="3768021D" w:rsidR="00386B10" w:rsidRDefault="00E7366C" w:rsidP="00B322F7">
      <w:pPr>
        <w:numPr>
          <w:ilvl w:val="0"/>
          <w:numId w:val="2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sdt>
        <w:sdtPr>
          <w:rPr>
            <w:rFonts w:ascii="Arial" w:eastAsia="Arial" w:hAnsi="Arial" w:cs="Arial"/>
            <w:sz w:val="24"/>
            <w:szCs w:val="24"/>
          </w:rPr>
          <w:tag w:val="goog_rdk_15"/>
          <w:id w:val="211807091"/>
        </w:sdtPr>
        <w:sdtContent/>
      </w:sdt>
      <w:r>
        <w:rPr>
          <w:rFonts w:ascii="Arial" w:eastAsia="Arial" w:hAnsi="Arial" w:cs="Arial"/>
          <w:sz w:val="24"/>
          <w:szCs w:val="24"/>
        </w:rPr>
        <w:t>lementy na stronie/ w aplikacji powinny przyjmować fokus w logicznej kolejności na całej stronie/w aplikacji</w:t>
      </w:r>
      <w:r w:rsidR="00AA1941">
        <w:rPr>
          <w:rFonts w:ascii="Arial" w:eastAsia="Arial" w:hAnsi="Arial" w:cs="Arial"/>
          <w:sz w:val="24"/>
          <w:szCs w:val="24"/>
        </w:rPr>
        <w:t>.</w:t>
      </w:r>
    </w:p>
    <w:p w14:paraId="00000122" w14:textId="42A2964F" w:rsidR="00386B10" w:rsidRDefault="00E7366C" w:rsidP="00B322F7">
      <w:pPr>
        <w:numPr>
          <w:ilvl w:val="0"/>
          <w:numId w:val="2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Strona nie</w:t>
      </w:r>
      <w:r w:rsidR="00CC3728">
        <w:rPr>
          <w:rFonts w:ascii="Arial" w:eastAsia="Arial" w:hAnsi="Arial" w:cs="Arial"/>
          <w:sz w:val="24"/>
          <w:szCs w:val="24"/>
        </w:rPr>
        <w:t xml:space="preserve"> może</w:t>
      </w:r>
      <w:r>
        <w:rPr>
          <w:rFonts w:ascii="Arial" w:eastAsia="Arial" w:hAnsi="Arial" w:cs="Arial"/>
          <w:sz w:val="24"/>
          <w:szCs w:val="24"/>
        </w:rPr>
        <w:t xml:space="preserve"> posiad</w:t>
      </w:r>
      <w:r w:rsidR="00CC3728">
        <w:rPr>
          <w:rFonts w:ascii="Arial" w:eastAsia="Arial" w:hAnsi="Arial" w:cs="Arial"/>
          <w:sz w:val="24"/>
          <w:szCs w:val="24"/>
        </w:rPr>
        <w:t>ać</w:t>
      </w:r>
      <w:r>
        <w:rPr>
          <w:rFonts w:ascii="Arial" w:eastAsia="Arial" w:hAnsi="Arial" w:cs="Arial"/>
          <w:sz w:val="24"/>
          <w:szCs w:val="24"/>
        </w:rPr>
        <w:t xml:space="preserve"> pułapk</w:t>
      </w:r>
      <w:r w:rsidR="00CC3728"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 klawiaturowej, uniemożliwiającej przejście do kolejnego elementu te</w:t>
      </w:r>
      <w:r w:rsidR="00B322F7"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ście (</w:t>
      </w:r>
      <w:r w:rsidR="00AA1941"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ałą stronę/aplikację da się “przejść” za pomocą klawiatury.)</w:t>
      </w:r>
      <w:r w:rsidR="00AA1941">
        <w:rPr>
          <w:rFonts w:ascii="Arial" w:eastAsia="Arial" w:hAnsi="Arial" w:cs="Arial"/>
          <w:sz w:val="24"/>
          <w:szCs w:val="24"/>
        </w:rPr>
        <w:t>.</w:t>
      </w:r>
    </w:p>
    <w:p w14:paraId="00000123" w14:textId="074811BB" w:rsidR="00386B10" w:rsidRDefault="00E7366C" w:rsidP="00B322F7">
      <w:pPr>
        <w:numPr>
          <w:ilvl w:val="0"/>
          <w:numId w:val="2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sdt>
        <w:sdtPr>
          <w:rPr>
            <w:rFonts w:ascii="Arial" w:eastAsia="Arial" w:hAnsi="Arial" w:cs="Arial"/>
            <w:sz w:val="24"/>
            <w:szCs w:val="24"/>
          </w:rPr>
          <w:tag w:val="goog_rdk_16"/>
          <w:id w:val="-147806417"/>
        </w:sdtPr>
        <w:sdtContent/>
      </w:sdt>
      <w:r>
        <w:rPr>
          <w:rFonts w:ascii="Arial" w:eastAsia="Arial" w:hAnsi="Arial" w:cs="Arial"/>
          <w:sz w:val="24"/>
          <w:szCs w:val="24"/>
        </w:rPr>
        <w:t xml:space="preserve">lementy powtarzające się </w:t>
      </w:r>
      <w:r w:rsidR="00AA1941">
        <w:rPr>
          <w:rFonts w:ascii="Arial" w:eastAsia="Arial" w:hAnsi="Arial" w:cs="Arial"/>
          <w:sz w:val="24"/>
          <w:szCs w:val="24"/>
        </w:rPr>
        <w:t xml:space="preserve">są </w:t>
      </w:r>
      <w:r>
        <w:rPr>
          <w:rFonts w:ascii="Arial" w:eastAsia="Arial" w:hAnsi="Arial" w:cs="Arial"/>
          <w:sz w:val="24"/>
          <w:szCs w:val="24"/>
        </w:rPr>
        <w:t>obsługiwane za pomocą klawiatury w ten sam sposób</w:t>
      </w:r>
      <w:r w:rsidR="00AA1941">
        <w:rPr>
          <w:rFonts w:ascii="Arial" w:eastAsia="Arial" w:hAnsi="Arial" w:cs="Arial"/>
          <w:sz w:val="24"/>
          <w:szCs w:val="24"/>
        </w:rPr>
        <w:t>.</w:t>
      </w:r>
    </w:p>
    <w:p w14:paraId="27874AD1" w14:textId="323EBEC7" w:rsidR="00480DD0" w:rsidRDefault="00E7366C" w:rsidP="00B322F7">
      <w:pPr>
        <w:numPr>
          <w:ilvl w:val="0"/>
          <w:numId w:val="2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Uwzględnij na stronie element </w:t>
      </w:r>
      <w:sdt>
        <w:sdtPr>
          <w:rPr>
            <w:rFonts w:ascii="Arial" w:eastAsia="Arial" w:hAnsi="Arial" w:cs="Arial"/>
            <w:sz w:val="24"/>
            <w:szCs w:val="24"/>
          </w:rPr>
          <w:tag w:val="goog_rdk_17"/>
          <w:id w:val="183458224"/>
        </w:sdtPr>
        <w:sdtContent/>
      </w:sdt>
      <w:r>
        <w:rPr>
          <w:rFonts w:ascii="Arial" w:eastAsia="Arial" w:hAnsi="Arial" w:cs="Arial"/>
          <w:sz w:val="24"/>
          <w:szCs w:val="24"/>
        </w:rPr>
        <w:t xml:space="preserve"> umożliwiający pominięcie bloków - np. w postaci skip linków. Pozwala to szybko przejść (pominąć) powtarzające się fragmenty treści na stronie, bez konieczności przechodzenia przez każdy element za pomocą klawisza Tab</w:t>
      </w:r>
      <w:r w:rsidR="002D640A">
        <w:rPr>
          <w:rFonts w:ascii="Arial" w:eastAsia="Arial" w:hAnsi="Arial" w:cs="Arial"/>
          <w:sz w:val="24"/>
          <w:szCs w:val="24"/>
        </w:rPr>
        <w:t>.</w:t>
      </w:r>
    </w:p>
    <w:p w14:paraId="00000125" w14:textId="0945CA07" w:rsidR="00386B10" w:rsidRDefault="00E7366C" w:rsidP="00B322F7">
      <w:pPr>
        <w:numPr>
          <w:ilvl w:val="0"/>
          <w:numId w:val="2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80DD0">
        <w:rPr>
          <w:rFonts w:ascii="Arial" w:eastAsia="Arial" w:hAnsi="Arial" w:cs="Arial"/>
          <w:sz w:val="24"/>
          <w:szCs w:val="24"/>
        </w:rPr>
        <w:lastRenderedPageBreak/>
        <w:t xml:space="preserve">Upewnij się, że odczyt strony/aplikacji za pośrednictwem </w:t>
      </w:r>
      <w:r w:rsidR="00480DD0" w:rsidRPr="00480DD0">
        <w:rPr>
          <w:rFonts w:ascii="Arial" w:eastAsia="Arial" w:hAnsi="Arial" w:cs="Arial"/>
          <w:sz w:val="24"/>
          <w:szCs w:val="24"/>
        </w:rPr>
        <w:t xml:space="preserve">tabulatora oraz czytników ekranu jest prawidłowy </w:t>
      </w:r>
      <w:r w:rsidRPr="00480DD0">
        <w:rPr>
          <w:rFonts w:ascii="Arial" w:eastAsia="Arial" w:hAnsi="Arial" w:cs="Arial"/>
          <w:sz w:val="24"/>
          <w:szCs w:val="24"/>
        </w:rPr>
        <w:t>oraz odpowiada kolejności postrzeganej przez użytkownika widzącego</w:t>
      </w:r>
      <w:r w:rsidR="00B322F7">
        <w:rPr>
          <w:rFonts w:ascii="Arial" w:eastAsia="Arial" w:hAnsi="Arial" w:cs="Arial"/>
          <w:sz w:val="24"/>
          <w:szCs w:val="24"/>
        </w:rPr>
        <w:t>.</w:t>
      </w:r>
    </w:p>
    <w:p w14:paraId="77FBE558" w14:textId="77777777" w:rsidR="00FA000D" w:rsidRDefault="00FA000D" w:rsidP="00FA000D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</w:p>
    <w:p w14:paraId="60159524" w14:textId="2FA56EB3" w:rsidR="00FA000D" w:rsidRPr="00FA000D" w:rsidRDefault="00FA000D" w:rsidP="00FA000D">
      <w:pPr>
        <w:pStyle w:val="Heading3"/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</w:t>
      </w:r>
      <w:r w:rsidRPr="00FA000D">
        <w:rPr>
          <w:rFonts w:ascii="Arial" w:eastAsia="Arial" w:hAnsi="Arial" w:cs="Arial"/>
        </w:rPr>
        <w:t>lementy zmienne w czasie</w:t>
      </w:r>
      <w:r>
        <w:rPr>
          <w:rFonts w:ascii="Arial" w:eastAsia="Arial" w:hAnsi="Arial" w:cs="Arial"/>
        </w:rPr>
        <w:t>, wyskakujące</w:t>
      </w:r>
      <w:r w:rsidRPr="00FA000D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oraz</w:t>
      </w:r>
      <w:r w:rsidRPr="00FA000D">
        <w:rPr>
          <w:rFonts w:ascii="Arial" w:eastAsia="Arial" w:hAnsi="Arial" w:cs="Arial"/>
        </w:rPr>
        <w:t xml:space="preserve"> wymagające interakcji polegającej na ruchu</w:t>
      </w:r>
    </w:p>
    <w:p w14:paraId="4D17DD75" w14:textId="0801D6DD" w:rsidR="00962760" w:rsidRPr="00FA000D" w:rsidRDefault="009F477E" w:rsidP="0062514C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FA000D">
        <w:rPr>
          <w:rFonts w:ascii="Arial" w:eastAsia="Arial" w:hAnsi="Arial" w:cs="Arial"/>
          <w:sz w:val="24"/>
          <w:szCs w:val="24"/>
        </w:rPr>
        <w:t>P</w:t>
      </w:r>
      <w:r w:rsidR="0062514C">
        <w:rPr>
          <w:rFonts w:ascii="Arial" w:eastAsia="Arial" w:hAnsi="Arial" w:cs="Arial"/>
          <w:sz w:val="24"/>
          <w:szCs w:val="24"/>
        </w:rPr>
        <w:t>amiętaj, że p</w:t>
      </w:r>
      <w:r w:rsidR="00962760" w:rsidRPr="00FA000D">
        <w:rPr>
          <w:rFonts w:ascii="Arial" w:eastAsia="Arial" w:hAnsi="Arial" w:cs="Arial"/>
          <w:sz w:val="24"/>
          <w:szCs w:val="24"/>
        </w:rPr>
        <w:t xml:space="preserve">rojektując/zamawiając stronę/aplikację </w:t>
      </w:r>
      <w:r w:rsidR="00480DD0" w:rsidRPr="00FA000D">
        <w:rPr>
          <w:rFonts w:ascii="Arial" w:eastAsia="Arial" w:hAnsi="Arial" w:cs="Arial"/>
          <w:sz w:val="24"/>
          <w:szCs w:val="24"/>
        </w:rPr>
        <w:t>zawierającą</w:t>
      </w:r>
      <w:r w:rsidR="00962760" w:rsidRPr="00FA000D">
        <w:rPr>
          <w:rFonts w:ascii="Arial" w:eastAsia="Arial" w:hAnsi="Arial" w:cs="Arial"/>
          <w:sz w:val="24"/>
          <w:szCs w:val="24"/>
        </w:rPr>
        <w:t xml:space="preserve"> elementy </w:t>
      </w:r>
      <w:r w:rsidR="00364CE5">
        <w:rPr>
          <w:rFonts w:ascii="Arial" w:eastAsia="Arial" w:hAnsi="Arial" w:cs="Arial"/>
          <w:sz w:val="24"/>
          <w:szCs w:val="24"/>
        </w:rPr>
        <w:t xml:space="preserve">wyskakujące, </w:t>
      </w:r>
      <w:r w:rsidR="00962760" w:rsidRPr="00FA000D">
        <w:rPr>
          <w:rFonts w:ascii="Arial" w:eastAsia="Arial" w:hAnsi="Arial" w:cs="Arial"/>
          <w:sz w:val="24"/>
          <w:szCs w:val="24"/>
        </w:rPr>
        <w:t>zmienne w</w:t>
      </w:r>
      <w:r w:rsidR="00FA000D">
        <w:rPr>
          <w:rFonts w:ascii="Arial" w:eastAsia="Arial" w:hAnsi="Arial" w:cs="Arial"/>
          <w:sz w:val="24"/>
          <w:szCs w:val="24"/>
        </w:rPr>
        <w:t> </w:t>
      </w:r>
      <w:r w:rsidR="00962760" w:rsidRPr="00FA000D">
        <w:rPr>
          <w:rFonts w:ascii="Arial" w:eastAsia="Arial" w:hAnsi="Arial" w:cs="Arial"/>
          <w:sz w:val="24"/>
          <w:szCs w:val="24"/>
        </w:rPr>
        <w:t>czasie lub wymagające interakcji polegającej na ruchu:</w:t>
      </w:r>
    </w:p>
    <w:p w14:paraId="25414BC7" w14:textId="556414AE" w:rsidR="00962760" w:rsidRDefault="00364CE5" w:rsidP="00FA000D">
      <w:pPr>
        <w:numPr>
          <w:ilvl w:val="0"/>
          <w:numId w:val="32"/>
        </w:numPr>
        <w:spacing w:after="0" w:line="360" w:lineRule="auto"/>
        <w:ind w:left="851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</w:t>
      </w:r>
      <w:r w:rsidR="00962760">
        <w:rPr>
          <w:rFonts w:ascii="Arial" w:eastAsia="Arial" w:hAnsi="Arial" w:cs="Arial"/>
          <w:sz w:val="24"/>
          <w:szCs w:val="24"/>
        </w:rPr>
        <w:t>eśli wprowadzasz na stronie/w aplikacji ograniczenia czasowe (</w:t>
      </w:r>
      <w:r w:rsidR="00CC3728">
        <w:rPr>
          <w:rFonts w:ascii="Arial" w:eastAsia="Arial" w:hAnsi="Arial" w:cs="Arial"/>
          <w:sz w:val="24"/>
          <w:szCs w:val="24"/>
        </w:rPr>
        <w:t>np.</w:t>
      </w:r>
      <w:r w:rsidR="00962760">
        <w:rPr>
          <w:rFonts w:ascii="Arial" w:eastAsia="Arial" w:hAnsi="Arial" w:cs="Arial"/>
          <w:sz w:val="24"/>
          <w:szCs w:val="24"/>
        </w:rPr>
        <w:t xml:space="preserve"> czas wypełnienia formularza), to upewnij się, że użytkownik może je wyłączyć, dostosować lub wydłużyć</w:t>
      </w:r>
      <w:r w:rsidR="00AA1941">
        <w:rPr>
          <w:rFonts w:ascii="Arial" w:eastAsia="Arial" w:hAnsi="Arial" w:cs="Arial"/>
          <w:sz w:val="24"/>
          <w:szCs w:val="24"/>
        </w:rPr>
        <w:t>.</w:t>
      </w:r>
    </w:p>
    <w:p w14:paraId="239B9B43" w14:textId="7B7A4281" w:rsidR="00962760" w:rsidRDefault="00364CE5" w:rsidP="00FA000D">
      <w:pPr>
        <w:numPr>
          <w:ilvl w:val="0"/>
          <w:numId w:val="32"/>
        </w:numPr>
        <w:spacing w:after="0" w:line="360" w:lineRule="auto"/>
        <w:ind w:left="851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</w:t>
      </w:r>
      <w:r w:rsidR="00962760">
        <w:rPr>
          <w:rFonts w:ascii="Arial" w:eastAsia="Arial" w:hAnsi="Arial" w:cs="Arial"/>
          <w:sz w:val="24"/>
          <w:szCs w:val="24"/>
        </w:rPr>
        <w:t xml:space="preserve">żytkownik może zatrzymać sam treść, która się porusza, migocze, przesuwa lub jest automatycznie aktualizowana - np. </w:t>
      </w:r>
      <w:proofErr w:type="spellStart"/>
      <w:r w:rsidR="00962760">
        <w:rPr>
          <w:rFonts w:ascii="Arial" w:eastAsia="Arial" w:hAnsi="Arial" w:cs="Arial"/>
          <w:sz w:val="24"/>
          <w:szCs w:val="24"/>
        </w:rPr>
        <w:t>slidery</w:t>
      </w:r>
      <w:proofErr w:type="spellEnd"/>
      <w:r w:rsidR="00962760">
        <w:rPr>
          <w:rFonts w:ascii="Arial" w:eastAsia="Arial" w:hAnsi="Arial" w:cs="Arial"/>
          <w:sz w:val="24"/>
          <w:szCs w:val="24"/>
        </w:rPr>
        <w:t>, paski informacyjne czy aktualności aktualizowane na bieżąco przez dodawanie tekstu na górze strony (nie dotyczy paska postępu</w:t>
      </w:r>
      <w:r w:rsidR="00962760" w:rsidRPr="00CC3728">
        <w:rPr>
          <w:rFonts w:ascii="Arial" w:eastAsia="Arial" w:hAnsi="Arial" w:cs="Arial"/>
          <w:sz w:val="24"/>
          <w:szCs w:val="24"/>
        </w:rPr>
        <w:t>)</w:t>
      </w:r>
      <w:r w:rsidR="001F13D5">
        <w:rPr>
          <w:rFonts w:ascii="Arial" w:eastAsia="Arial" w:hAnsi="Arial" w:cs="Arial"/>
          <w:sz w:val="24"/>
          <w:szCs w:val="24"/>
        </w:rPr>
        <w:t>.</w:t>
      </w:r>
    </w:p>
    <w:p w14:paraId="6099B765" w14:textId="1C565344" w:rsidR="00962760" w:rsidRPr="00962760" w:rsidRDefault="00364CE5" w:rsidP="00FA000D">
      <w:pPr>
        <w:numPr>
          <w:ilvl w:val="0"/>
          <w:numId w:val="32"/>
        </w:numPr>
        <w:spacing w:after="0" w:line="360" w:lineRule="auto"/>
        <w:ind w:left="851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</w:t>
      </w:r>
      <w:r w:rsidR="00962760" w:rsidRPr="00962760">
        <w:rPr>
          <w:rFonts w:ascii="Arial" w:eastAsia="Arial" w:hAnsi="Arial" w:cs="Arial"/>
          <w:sz w:val="24"/>
          <w:szCs w:val="24"/>
        </w:rPr>
        <w:t>a stronie/ w aplikacji nie mogą występować elementy, które błyskają częściej niż 3 razy na sekundę</w:t>
      </w:r>
      <w:r w:rsidR="001F13D5">
        <w:rPr>
          <w:rFonts w:ascii="Arial" w:eastAsia="Arial" w:hAnsi="Arial" w:cs="Arial"/>
          <w:sz w:val="24"/>
          <w:szCs w:val="24"/>
        </w:rPr>
        <w:t>.</w:t>
      </w:r>
    </w:p>
    <w:p w14:paraId="72AF7347" w14:textId="36C509AE" w:rsidR="00962760" w:rsidRPr="00962760" w:rsidRDefault="00364CE5" w:rsidP="00FA000D">
      <w:pPr>
        <w:numPr>
          <w:ilvl w:val="0"/>
          <w:numId w:val="32"/>
        </w:numPr>
        <w:spacing w:after="0" w:line="360" w:lineRule="auto"/>
        <w:ind w:left="851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 w:rsidR="00962760" w:rsidRPr="00962760">
        <w:rPr>
          <w:rFonts w:ascii="Arial" w:eastAsia="Arial" w:hAnsi="Arial" w:cs="Arial"/>
          <w:sz w:val="24"/>
          <w:szCs w:val="24"/>
        </w:rPr>
        <w:t>bsługa strony/aplikacji nie powinna wymagać użycia gestu wielopunktowego ani opartego o ścieżkę, chyba że taki gest jest absolutnie niezbędny do funkcjonowania danej aplikacji lub treści</w:t>
      </w:r>
      <w:r w:rsidR="00962760">
        <w:rPr>
          <w:rFonts w:ascii="Arial" w:eastAsia="Arial" w:hAnsi="Arial" w:cs="Arial"/>
          <w:sz w:val="24"/>
          <w:szCs w:val="24"/>
        </w:rPr>
        <w:t xml:space="preserve">. </w:t>
      </w:r>
      <w:r w:rsidR="00962760" w:rsidRPr="00962760">
        <w:rPr>
          <w:rFonts w:ascii="Arial" w:eastAsia="Arial" w:hAnsi="Arial" w:cs="Arial"/>
          <w:sz w:val="24"/>
          <w:szCs w:val="24"/>
        </w:rPr>
        <w:t>Funkcjonalności, które normalnie wymagałyby gestów wielopunktowych lub opartych na ścieżkach, muszą mieć alternatywny sposób obsługi za pomocą prostego wskaźnika jednopunktowego, bez polegania na ścieżce</w:t>
      </w:r>
      <w:r w:rsidR="001F13D5">
        <w:rPr>
          <w:rFonts w:ascii="Arial" w:eastAsia="Arial" w:hAnsi="Arial" w:cs="Arial"/>
          <w:sz w:val="24"/>
          <w:szCs w:val="24"/>
        </w:rPr>
        <w:t>.</w:t>
      </w:r>
    </w:p>
    <w:p w14:paraId="20D553E8" w14:textId="05E901B1" w:rsidR="00FA000D" w:rsidRDefault="00364CE5" w:rsidP="00FA000D">
      <w:pPr>
        <w:numPr>
          <w:ilvl w:val="0"/>
          <w:numId w:val="32"/>
        </w:numPr>
        <w:spacing w:after="0" w:line="360" w:lineRule="auto"/>
        <w:ind w:left="851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</w:t>
      </w:r>
      <w:r w:rsidR="003C540F" w:rsidRPr="00962760">
        <w:rPr>
          <w:rFonts w:ascii="Arial" w:eastAsia="Arial" w:hAnsi="Arial" w:cs="Arial"/>
          <w:sz w:val="24"/>
          <w:szCs w:val="24"/>
        </w:rPr>
        <w:t>uch (urządzenia/użytkownika) nie może być jedynym sposobem aktywacji funkcji na stronie/w aplikacji.</w:t>
      </w:r>
    </w:p>
    <w:p w14:paraId="5FF4DC18" w14:textId="77777777" w:rsidR="00364CE5" w:rsidRDefault="00364CE5" w:rsidP="00364CE5">
      <w:pPr>
        <w:numPr>
          <w:ilvl w:val="0"/>
          <w:numId w:val="32"/>
        </w:numPr>
        <w:spacing w:after="0" w:line="360" w:lineRule="auto"/>
        <w:ind w:left="851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</w:t>
      </w:r>
      <w:r w:rsidR="00FA000D" w:rsidRPr="00FA000D">
        <w:rPr>
          <w:rFonts w:ascii="Arial" w:eastAsia="Arial" w:hAnsi="Arial" w:cs="Arial"/>
          <w:sz w:val="24"/>
          <w:szCs w:val="24"/>
        </w:rPr>
        <w:t>eśli na stronie zamieszczasz informacje dodatkowe (np. podpowiedzi czy wyjaśnienia) w postaci „okienek,” które stają się widoczne po otrzymaniu kursora myszy lub fokusu klawiatury sprawdź, czy:</w:t>
      </w:r>
    </w:p>
    <w:p w14:paraId="02706597" w14:textId="77777777" w:rsidR="00364CE5" w:rsidRDefault="00FA000D" w:rsidP="00364CE5">
      <w:pPr>
        <w:numPr>
          <w:ilvl w:val="1"/>
          <w:numId w:val="32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364CE5">
        <w:rPr>
          <w:rFonts w:ascii="Arial" w:eastAsia="Arial" w:hAnsi="Arial" w:cs="Arial"/>
          <w:sz w:val="24"/>
          <w:szCs w:val="24"/>
        </w:rPr>
        <w:t>dodatkowa treść jest widoczna tak długo jak użytkownik ma na niej fokus lub kursor albo sam ją zamknie,</w:t>
      </w:r>
    </w:p>
    <w:p w14:paraId="3367177B" w14:textId="77777777" w:rsidR="00364CE5" w:rsidRDefault="00FA000D" w:rsidP="00364CE5">
      <w:pPr>
        <w:numPr>
          <w:ilvl w:val="1"/>
          <w:numId w:val="32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364CE5">
        <w:rPr>
          <w:rFonts w:ascii="Arial" w:eastAsia="Arial" w:hAnsi="Arial" w:cs="Arial"/>
          <w:sz w:val="24"/>
          <w:szCs w:val="24"/>
        </w:rPr>
        <w:t>dodatkowa treść może być zamknięta przez użytkownika bez przesuwania kursora lub zmiany fokusu.</w:t>
      </w:r>
    </w:p>
    <w:p w14:paraId="270CEA9D" w14:textId="5DBD5F62" w:rsidR="00446716" w:rsidRDefault="0062514C" w:rsidP="00446716">
      <w:pPr>
        <w:numPr>
          <w:ilvl w:val="0"/>
          <w:numId w:val="32"/>
        </w:numPr>
        <w:spacing w:after="0" w:line="360" w:lineRule="auto"/>
        <w:ind w:left="851" w:hanging="425"/>
        <w:rPr>
          <w:rFonts w:ascii="Arial" w:eastAsia="Arial" w:hAnsi="Arial" w:cs="Arial"/>
          <w:sz w:val="24"/>
          <w:szCs w:val="24"/>
        </w:rPr>
      </w:pPr>
      <w:r w:rsidRPr="0062514C">
        <w:rPr>
          <w:rFonts w:ascii="Arial" w:eastAsia="Arial" w:hAnsi="Arial" w:cs="Arial"/>
          <w:sz w:val="24"/>
          <w:szCs w:val="24"/>
        </w:rPr>
        <w:lastRenderedPageBreak/>
        <w:t>Nie może być</w:t>
      </w:r>
      <w:r w:rsidR="00E7366C" w:rsidRPr="0062514C">
        <w:rPr>
          <w:rFonts w:ascii="Arial" w:eastAsia="Arial" w:hAnsi="Arial" w:cs="Arial"/>
          <w:sz w:val="24"/>
          <w:szCs w:val="24"/>
        </w:rPr>
        <w:t xml:space="preserve"> nieoczekiwan</w:t>
      </w:r>
      <w:r w:rsidRPr="0062514C">
        <w:rPr>
          <w:rFonts w:ascii="Arial" w:eastAsia="Arial" w:hAnsi="Arial" w:cs="Arial"/>
          <w:sz w:val="24"/>
          <w:szCs w:val="24"/>
        </w:rPr>
        <w:t>ych</w:t>
      </w:r>
      <w:r w:rsidR="00E7366C" w:rsidRPr="0062514C">
        <w:rPr>
          <w:rFonts w:ascii="Arial" w:eastAsia="Arial" w:hAnsi="Arial" w:cs="Arial"/>
          <w:sz w:val="24"/>
          <w:szCs w:val="24"/>
        </w:rPr>
        <w:t xml:space="preserve"> zmian kontekstu </w:t>
      </w:r>
      <w:sdt>
        <w:sdtPr>
          <w:rPr>
            <w:rFonts w:ascii="Arial" w:eastAsia="Arial" w:hAnsi="Arial" w:cs="Arial"/>
            <w:sz w:val="24"/>
            <w:szCs w:val="24"/>
          </w:rPr>
          <w:tag w:val="goog_rdk_20"/>
          <w:id w:val="-990986047"/>
        </w:sdtPr>
        <w:sdtContent/>
      </w:sdt>
      <w:r w:rsidR="00E7366C" w:rsidRPr="0062514C">
        <w:rPr>
          <w:rFonts w:ascii="Arial" w:eastAsia="Arial" w:hAnsi="Arial" w:cs="Arial"/>
          <w:sz w:val="24"/>
          <w:szCs w:val="24"/>
        </w:rPr>
        <w:t>(</w:t>
      </w:r>
      <w:r w:rsidR="003C540F" w:rsidRPr="0062514C">
        <w:rPr>
          <w:rFonts w:ascii="Arial" w:eastAsia="Arial" w:hAnsi="Arial" w:cs="Arial"/>
          <w:sz w:val="24"/>
          <w:szCs w:val="24"/>
        </w:rPr>
        <w:t>np.</w:t>
      </w:r>
      <w:r w:rsidR="00E7366C" w:rsidRPr="0062514C">
        <w:rPr>
          <w:rFonts w:ascii="Arial" w:eastAsia="Arial" w:hAnsi="Arial" w:cs="Arial"/>
          <w:sz w:val="24"/>
          <w:szCs w:val="24"/>
        </w:rPr>
        <w:t xml:space="preserve"> </w:t>
      </w:r>
      <w:r w:rsidR="00364CE5" w:rsidRPr="0062514C">
        <w:rPr>
          <w:rFonts w:ascii="Arial" w:eastAsia="Arial" w:hAnsi="Arial" w:cs="Arial"/>
          <w:sz w:val="24"/>
          <w:szCs w:val="24"/>
        </w:rPr>
        <w:t xml:space="preserve">wpisywanie danych, albo wybranie jakiejś opcji na </w:t>
      </w:r>
      <w:r w:rsidR="00E7366C" w:rsidRPr="0062514C">
        <w:rPr>
          <w:rFonts w:ascii="Arial" w:eastAsia="Arial" w:hAnsi="Arial" w:cs="Arial"/>
          <w:sz w:val="24"/>
          <w:szCs w:val="24"/>
        </w:rPr>
        <w:t>stron</w:t>
      </w:r>
      <w:r w:rsidR="00364CE5" w:rsidRPr="0062514C">
        <w:rPr>
          <w:rFonts w:ascii="Arial" w:eastAsia="Arial" w:hAnsi="Arial" w:cs="Arial"/>
          <w:sz w:val="24"/>
          <w:szCs w:val="24"/>
        </w:rPr>
        <w:t>ie</w:t>
      </w:r>
      <w:r w:rsidR="00E7366C" w:rsidRPr="0062514C">
        <w:rPr>
          <w:rFonts w:ascii="Arial" w:eastAsia="Arial" w:hAnsi="Arial" w:cs="Arial"/>
          <w:sz w:val="24"/>
          <w:szCs w:val="24"/>
        </w:rPr>
        <w:t>/</w:t>
      </w:r>
      <w:r w:rsidR="00364CE5" w:rsidRPr="0062514C">
        <w:rPr>
          <w:rFonts w:ascii="Arial" w:eastAsia="Arial" w:hAnsi="Arial" w:cs="Arial"/>
          <w:sz w:val="24"/>
          <w:szCs w:val="24"/>
        </w:rPr>
        <w:t xml:space="preserve"> w </w:t>
      </w:r>
      <w:r w:rsidR="00E7366C" w:rsidRPr="0062514C">
        <w:rPr>
          <w:rFonts w:ascii="Arial" w:eastAsia="Arial" w:hAnsi="Arial" w:cs="Arial"/>
          <w:sz w:val="24"/>
          <w:szCs w:val="24"/>
        </w:rPr>
        <w:t xml:space="preserve">aplikacji, </w:t>
      </w:r>
      <w:r w:rsidR="00364CE5">
        <w:rPr>
          <w:rFonts w:ascii="Arial" w:eastAsia="Arial" w:hAnsi="Arial" w:cs="Arial"/>
          <w:sz w:val="24"/>
          <w:szCs w:val="24"/>
        </w:rPr>
        <w:t>nie</w:t>
      </w:r>
      <w:r>
        <w:rPr>
          <w:rFonts w:ascii="Arial" w:eastAsia="Arial" w:hAnsi="Arial" w:cs="Arial"/>
          <w:sz w:val="24"/>
          <w:szCs w:val="24"/>
        </w:rPr>
        <w:t xml:space="preserve"> może</w:t>
      </w:r>
      <w:r w:rsidR="00364CE5">
        <w:rPr>
          <w:rFonts w:ascii="Arial" w:eastAsia="Arial" w:hAnsi="Arial" w:cs="Arial"/>
          <w:sz w:val="24"/>
          <w:szCs w:val="24"/>
        </w:rPr>
        <w:t xml:space="preserve"> wywoł</w:t>
      </w:r>
      <w:r>
        <w:rPr>
          <w:rFonts w:ascii="Arial" w:eastAsia="Arial" w:hAnsi="Arial" w:cs="Arial"/>
          <w:sz w:val="24"/>
          <w:szCs w:val="24"/>
        </w:rPr>
        <w:t>ywać zmian</w:t>
      </w:r>
      <w:r w:rsidR="00364CE5">
        <w:rPr>
          <w:rFonts w:ascii="Arial" w:eastAsia="Arial" w:hAnsi="Arial" w:cs="Arial"/>
          <w:sz w:val="24"/>
          <w:szCs w:val="24"/>
        </w:rPr>
        <w:t xml:space="preserve"> </w:t>
      </w:r>
      <w:r w:rsidR="00446716">
        <w:rPr>
          <w:rFonts w:ascii="Arial" w:eastAsia="Arial" w:hAnsi="Arial" w:cs="Arial"/>
          <w:sz w:val="24"/>
          <w:szCs w:val="24"/>
        </w:rPr>
        <w:t>bez ostrzeżenia</w:t>
      </w:r>
      <w:r>
        <w:rPr>
          <w:rFonts w:ascii="Arial" w:eastAsia="Arial" w:hAnsi="Arial" w:cs="Arial"/>
          <w:sz w:val="24"/>
          <w:szCs w:val="24"/>
        </w:rPr>
        <w:t>).</w:t>
      </w:r>
    </w:p>
    <w:p w14:paraId="63207B0A" w14:textId="4611EDFE" w:rsidR="00446716" w:rsidRDefault="0062514C" w:rsidP="00446716">
      <w:pPr>
        <w:numPr>
          <w:ilvl w:val="0"/>
          <w:numId w:val="32"/>
        </w:numPr>
        <w:spacing w:after="0" w:line="360" w:lineRule="auto"/>
        <w:ind w:left="851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</w:t>
      </w:r>
      <w:sdt>
        <w:sdtPr>
          <w:rPr>
            <w:rFonts w:ascii="Arial" w:eastAsia="Arial" w:hAnsi="Arial" w:cs="Arial"/>
            <w:sz w:val="24"/>
            <w:szCs w:val="24"/>
          </w:rPr>
          <w:tag w:val="goog_rdk_22"/>
          <w:id w:val="-1972691832"/>
        </w:sdtPr>
        <w:sdtContent/>
      </w:sdt>
      <w:r w:rsidR="003C540F" w:rsidRPr="00446716">
        <w:rPr>
          <w:rFonts w:ascii="Arial" w:eastAsia="Arial" w:hAnsi="Arial" w:cs="Arial"/>
          <w:sz w:val="24"/>
          <w:szCs w:val="24"/>
        </w:rPr>
        <w:t>żytkownik powinien otrzymywać komunikaty o błędach.</w:t>
      </w:r>
    </w:p>
    <w:p w14:paraId="21D9BB89" w14:textId="16CF4675" w:rsidR="00480DD0" w:rsidRPr="00446716" w:rsidRDefault="00480DD0" w:rsidP="00446716">
      <w:pPr>
        <w:numPr>
          <w:ilvl w:val="0"/>
          <w:numId w:val="32"/>
        </w:numPr>
        <w:spacing w:after="0" w:line="360" w:lineRule="auto"/>
        <w:ind w:left="851" w:hanging="425"/>
        <w:rPr>
          <w:rFonts w:ascii="Arial" w:eastAsia="Arial" w:hAnsi="Arial" w:cs="Arial"/>
          <w:sz w:val="24"/>
          <w:szCs w:val="24"/>
        </w:rPr>
      </w:pPr>
      <w:r w:rsidRPr="00446716">
        <w:rPr>
          <w:rFonts w:ascii="Arial" w:eastAsia="Arial" w:hAnsi="Arial" w:cs="Arial"/>
          <w:sz w:val="24"/>
          <w:szCs w:val="24"/>
        </w:rPr>
        <w:t>Strona/aplikacja umożliwia zaniechanie</w:t>
      </w:r>
      <w:r w:rsidR="001F13D5">
        <w:rPr>
          <w:rFonts w:ascii="Arial" w:eastAsia="Arial" w:hAnsi="Arial" w:cs="Arial"/>
          <w:sz w:val="24"/>
          <w:szCs w:val="24"/>
        </w:rPr>
        <w:t>/</w:t>
      </w:r>
      <w:r w:rsidRPr="00446716">
        <w:rPr>
          <w:rFonts w:ascii="Arial" w:eastAsia="Arial" w:hAnsi="Arial" w:cs="Arial"/>
          <w:sz w:val="24"/>
          <w:szCs w:val="24"/>
        </w:rPr>
        <w:t>rezygnację z podjętego działania</w:t>
      </w:r>
      <w:r w:rsidR="001F13D5">
        <w:rPr>
          <w:rFonts w:ascii="Arial" w:eastAsia="Arial" w:hAnsi="Arial" w:cs="Arial"/>
          <w:sz w:val="24"/>
          <w:szCs w:val="24"/>
        </w:rPr>
        <w:t>.</w:t>
      </w:r>
    </w:p>
    <w:p w14:paraId="60D68C85" w14:textId="77777777" w:rsidR="00480DD0" w:rsidRPr="003C540F" w:rsidRDefault="00480DD0" w:rsidP="00446716">
      <w:pPr>
        <w:spacing w:after="0" w:line="360" w:lineRule="auto"/>
        <w:ind w:left="360"/>
        <w:rPr>
          <w:rFonts w:ascii="Arial" w:eastAsia="Arial" w:hAnsi="Arial" w:cs="Arial"/>
          <w:sz w:val="24"/>
          <w:szCs w:val="24"/>
        </w:rPr>
      </w:pPr>
    </w:p>
    <w:p w14:paraId="00000136" w14:textId="184DD8F2" w:rsidR="00386B10" w:rsidRPr="00A32EC7" w:rsidRDefault="0062514C" w:rsidP="00A32EC7">
      <w:pPr>
        <w:pStyle w:val="Heading3"/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Wtyczki poprawiające dostępność</w:t>
      </w:r>
    </w:p>
    <w:p w14:paraId="0000013D" w14:textId="3CD6A780" w:rsidR="00386B10" w:rsidRPr="00446716" w:rsidRDefault="003C540F" w:rsidP="00A32EC7">
      <w:pPr>
        <w:spacing w:after="0" w:line="360" w:lineRule="auto"/>
        <w:ind w:left="360"/>
        <w:rPr>
          <w:rFonts w:ascii="Arial" w:eastAsia="Arial" w:hAnsi="Arial" w:cs="Arial"/>
          <w:sz w:val="24"/>
          <w:szCs w:val="24"/>
        </w:rPr>
      </w:pPr>
      <w:r w:rsidRPr="00446716">
        <w:rPr>
          <w:rFonts w:ascii="Arial" w:eastAsia="Arial" w:hAnsi="Arial" w:cs="Arial"/>
          <w:sz w:val="24"/>
          <w:szCs w:val="24"/>
        </w:rPr>
        <w:t>Pisząc stronę/aplikację sprawdź czy</w:t>
      </w:r>
      <w:sdt>
        <w:sdtPr>
          <w:rPr>
            <w:rFonts w:ascii="Arial" w:eastAsia="Arial" w:hAnsi="Arial" w:cs="Arial"/>
            <w:sz w:val="24"/>
            <w:szCs w:val="24"/>
          </w:rPr>
          <w:tag w:val="goog_rdk_26"/>
          <w:id w:val="-1378975277"/>
        </w:sdtPr>
        <w:sdtContent/>
      </w:sdt>
      <w:r w:rsidRPr="00446716">
        <w:rPr>
          <w:rFonts w:ascii="Arial" w:eastAsia="Arial" w:hAnsi="Arial" w:cs="Arial"/>
          <w:sz w:val="24"/>
          <w:szCs w:val="24"/>
        </w:rPr>
        <w:t xml:space="preserve"> kod jest poprawny</w:t>
      </w:r>
      <w:r w:rsidR="00446716">
        <w:rPr>
          <w:rFonts w:ascii="Arial" w:eastAsia="Arial" w:hAnsi="Arial" w:cs="Arial"/>
          <w:sz w:val="24"/>
          <w:szCs w:val="24"/>
        </w:rPr>
        <w:t>, a użyte rozwiązania zgodne z zasadami dostępności. Dobrze napisana</w:t>
      </w:r>
      <w:r w:rsidR="00A32EC7">
        <w:rPr>
          <w:rFonts w:ascii="Arial" w:eastAsia="Arial" w:hAnsi="Arial" w:cs="Arial"/>
          <w:sz w:val="24"/>
          <w:szCs w:val="24"/>
        </w:rPr>
        <w:t xml:space="preserve"> i zaprojektowana</w:t>
      </w:r>
      <w:r w:rsidR="00446716">
        <w:rPr>
          <w:rFonts w:ascii="Arial" w:eastAsia="Arial" w:hAnsi="Arial" w:cs="Arial"/>
          <w:sz w:val="24"/>
          <w:szCs w:val="24"/>
        </w:rPr>
        <w:t xml:space="preserve"> strona nie potrzebuje dodatkowych narzędzi </w:t>
      </w:r>
      <w:r w:rsidR="0062514C" w:rsidRPr="0062514C">
        <w:rPr>
          <w:rFonts w:ascii="Arial" w:eastAsia="Arial" w:hAnsi="Arial" w:cs="Arial"/>
          <w:sz w:val="24"/>
          <w:szCs w:val="24"/>
        </w:rPr>
        <w:t>poprawy</w:t>
      </w:r>
      <w:r w:rsidRPr="0062514C">
        <w:rPr>
          <w:rFonts w:ascii="Arial" w:eastAsia="Arial" w:hAnsi="Arial" w:cs="Arial"/>
          <w:sz w:val="24"/>
          <w:szCs w:val="24"/>
        </w:rPr>
        <w:t xml:space="preserve"> dostępności</w:t>
      </w:r>
      <w:r w:rsidR="00446716" w:rsidRPr="0062514C">
        <w:rPr>
          <w:rFonts w:ascii="Arial" w:eastAsia="Arial" w:hAnsi="Arial" w:cs="Arial"/>
          <w:sz w:val="24"/>
          <w:szCs w:val="24"/>
        </w:rPr>
        <w:t xml:space="preserve">. Te </w:t>
      </w:r>
      <w:r w:rsidRPr="0062514C">
        <w:rPr>
          <w:rFonts w:ascii="Arial" w:eastAsia="Arial" w:hAnsi="Arial" w:cs="Arial"/>
          <w:sz w:val="24"/>
          <w:szCs w:val="24"/>
        </w:rPr>
        <w:t>nie zawsze pomagają - czasem wręcz przeciwni</w:t>
      </w:r>
      <w:r w:rsidR="0062514C" w:rsidRPr="0062514C">
        <w:rPr>
          <w:rFonts w:ascii="Arial" w:eastAsia="Arial" w:hAnsi="Arial" w:cs="Arial"/>
          <w:sz w:val="24"/>
          <w:szCs w:val="24"/>
        </w:rPr>
        <w:t>e</w:t>
      </w:r>
      <w:r w:rsidR="00446716" w:rsidRPr="0062514C">
        <w:rPr>
          <w:rFonts w:ascii="Arial" w:eastAsia="Arial" w:hAnsi="Arial" w:cs="Arial"/>
          <w:sz w:val="24"/>
          <w:szCs w:val="24"/>
        </w:rPr>
        <w:t xml:space="preserve"> powodują np. pułapki klawiaturowe lub problem z zachodzeniem na siebie powiększanego tekstu.</w:t>
      </w:r>
      <w:r w:rsidR="00446716">
        <w:rPr>
          <w:rFonts w:ascii="Arial" w:eastAsia="Arial" w:hAnsi="Arial" w:cs="Arial"/>
          <w:sz w:val="24"/>
          <w:szCs w:val="24"/>
        </w:rPr>
        <w:t xml:space="preserve"> </w:t>
      </w:r>
      <w:r w:rsidR="00A32EC7">
        <w:rPr>
          <w:rFonts w:ascii="Arial" w:eastAsia="Arial" w:hAnsi="Arial" w:cs="Arial"/>
          <w:sz w:val="24"/>
          <w:szCs w:val="24"/>
        </w:rPr>
        <w:t xml:space="preserve">Podobnie: tryb zwiększonego kontrastu nie jest obowiązkowy. </w:t>
      </w:r>
    </w:p>
    <w:sectPr w:rsidR="00386B10" w:rsidRPr="00446716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2818258-C585-FD49-9AD0-958C44D16067}"/>
    <w:embedBold r:id="rId2" w:fontKey="{77F739AF-B437-5C4A-916A-478987D89BB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354F614-1322-8049-AF0F-94132143EDFD}"/>
    <w:embedBold r:id="rId4" w:fontKey="{0426AE72-032D-394B-A2BC-D3374AE0B3B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796FB54D-E47F-5341-AA8E-ADBB6F705687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6" w:fontKey="{C2A0EFF1-CCDA-DF47-A847-1E4B98A9E224}"/>
    <w:embedBold r:id="rId7" w:fontKey="{084896CB-CCD2-294D-A174-EC3A8D84F29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4F1E260-01CA-6144-98E3-7574B9486F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CBBA1AFD-4D19-164B-84AD-7A81B81F766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52C86752-27CD-6047-9CDC-17C5A9838646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1" w:fontKey="{E013944E-7DC8-F04B-90BA-FB7AE6CE8723}"/>
    <w:embedBold r:id="rId12" w:fontKey="{AA4D8CDC-C0BA-1B4C-A761-5A447FB99C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E64CF"/>
    <w:multiLevelType w:val="multilevel"/>
    <w:tmpl w:val="BCBE6FB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561655"/>
    <w:multiLevelType w:val="multilevel"/>
    <w:tmpl w:val="F1D8A1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462B77"/>
    <w:multiLevelType w:val="multilevel"/>
    <w:tmpl w:val="D06C37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58027B"/>
    <w:multiLevelType w:val="multilevel"/>
    <w:tmpl w:val="C9BA86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FEF395D"/>
    <w:multiLevelType w:val="multilevel"/>
    <w:tmpl w:val="9ABCA73A"/>
    <w:lvl w:ilvl="0">
      <w:start w:val="1"/>
      <w:numFmt w:val="decimal"/>
      <w:lvlText w:val="%1."/>
      <w:lvlJc w:val="left"/>
      <w:pPr>
        <w:ind w:left="108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211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1EA3C1C"/>
    <w:multiLevelType w:val="multilevel"/>
    <w:tmpl w:val="EE20DE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11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4BB50D8"/>
    <w:multiLevelType w:val="multilevel"/>
    <w:tmpl w:val="8384DCEC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u w:val="no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u w:val="no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u w:val="none"/>
      </w:rPr>
    </w:lvl>
  </w:abstractNum>
  <w:abstractNum w:abstractNumId="7" w15:restartNumberingAfterBreak="0">
    <w:nsid w:val="26210600"/>
    <w:multiLevelType w:val="multilevel"/>
    <w:tmpl w:val="8E0E5324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211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D0A21AE"/>
    <w:multiLevelType w:val="multilevel"/>
    <w:tmpl w:val="A002EEC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2D9910B0"/>
    <w:multiLevelType w:val="multilevel"/>
    <w:tmpl w:val="EE20DE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11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D9F6F7F"/>
    <w:multiLevelType w:val="multilevel"/>
    <w:tmpl w:val="40BE35C8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FB73E90"/>
    <w:multiLevelType w:val="multilevel"/>
    <w:tmpl w:val="2C2627FC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04F1379"/>
    <w:multiLevelType w:val="multilevel"/>
    <w:tmpl w:val="1040CA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0932309"/>
    <w:multiLevelType w:val="multilevel"/>
    <w:tmpl w:val="8EE2D7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3AB5AF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u w:val="no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u w:val="no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u w:val="none"/>
      </w:rPr>
    </w:lvl>
  </w:abstractNum>
  <w:abstractNum w:abstractNumId="15" w15:restartNumberingAfterBreak="0">
    <w:nsid w:val="480B0A9E"/>
    <w:multiLevelType w:val="multilevel"/>
    <w:tmpl w:val="F1F631E8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211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8726E72"/>
    <w:multiLevelType w:val="multilevel"/>
    <w:tmpl w:val="EE20DE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11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8B80D94"/>
    <w:multiLevelType w:val="multilevel"/>
    <w:tmpl w:val="F4DC3E6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1AD1B13"/>
    <w:multiLevelType w:val="multilevel"/>
    <w:tmpl w:val="D5BE69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3273510"/>
    <w:multiLevelType w:val="hybridMultilevel"/>
    <w:tmpl w:val="FE4AEC68"/>
    <w:lvl w:ilvl="0" w:tplc="D70A112E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55F754B"/>
    <w:multiLevelType w:val="multilevel"/>
    <w:tmpl w:val="924E282C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66C39F0"/>
    <w:multiLevelType w:val="multilevel"/>
    <w:tmpl w:val="EE20DE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6CB78BC"/>
    <w:multiLevelType w:val="multilevel"/>
    <w:tmpl w:val="B1DCF1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11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97232BA"/>
    <w:multiLevelType w:val="multilevel"/>
    <w:tmpl w:val="7EA8776A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9B42A42"/>
    <w:multiLevelType w:val="multilevel"/>
    <w:tmpl w:val="E1D65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9D75160"/>
    <w:multiLevelType w:val="multilevel"/>
    <w:tmpl w:val="A7C834B0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211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CE050E4"/>
    <w:multiLevelType w:val="multilevel"/>
    <w:tmpl w:val="BCBE6FB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055628A"/>
    <w:multiLevelType w:val="multilevel"/>
    <w:tmpl w:val="1A325B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4E210F8"/>
    <w:multiLevelType w:val="multilevel"/>
    <w:tmpl w:val="D06C37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C2C119B"/>
    <w:multiLevelType w:val="multilevel"/>
    <w:tmpl w:val="5C9A0024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42C0358"/>
    <w:multiLevelType w:val="multilevel"/>
    <w:tmpl w:val="84D8EB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11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757D103A"/>
    <w:multiLevelType w:val="multilevel"/>
    <w:tmpl w:val="8E2488C0"/>
    <w:lvl w:ilvl="0">
      <w:start w:val="1"/>
      <w:numFmt w:val="bullet"/>
      <w:lvlText w:val="●"/>
      <w:lvlJc w:val="left"/>
      <w:pPr>
        <w:ind w:left="708" w:hanging="708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622878"/>
    <w:multiLevelType w:val="multilevel"/>
    <w:tmpl w:val="7C3805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AA56321"/>
    <w:multiLevelType w:val="multilevel"/>
    <w:tmpl w:val="EE20DE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11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B1C2A8A"/>
    <w:multiLevelType w:val="multilevel"/>
    <w:tmpl w:val="84D8EB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11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29810975">
    <w:abstractNumId w:val="3"/>
  </w:num>
  <w:num w:numId="2" w16cid:durableId="145172476">
    <w:abstractNumId w:val="13"/>
  </w:num>
  <w:num w:numId="3" w16cid:durableId="587351766">
    <w:abstractNumId w:val="21"/>
  </w:num>
  <w:num w:numId="4" w16cid:durableId="631404381">
    <w:abstractNumId w:val="18"/>
  </w:num>
  <w:num w:numId="5" w16cid:durableId="1502697846">
    <w:abstractNumId w:val="23"/>
  </w:num>
  <w:num w:numId="6" w16cid:durableId="2089645503">
    <w:abstractNumId w:val="10"/>
  </w:num>
  <w:num w:numId="7" w16cid:durableId="1976904774">
    <w:abstractNumId w:val="11"/>
  </w:num>
  <w:num w:numId="8" w16cid:durableId="551886586">
    <w:abstractNumId w:val="32"/>
  </w:num>
  <w:num w:numId="9" w16cid:durableId="1783381691">
    <w:abstractNumId w:val="24"/>
  </w:num>
  <w:num w:numId="10" w16cid:durableId="257640193">
    <w:abstractNumId w:val="20"/>
  </w:num>
  <w:num w:numId="11" w16cid:durableId="531965259">
    <w:abstractNumId w:val="27"/>
  </w:num>
  <w:num w:numId="12" w16cid:durableId="1543588121">
    <w:abstractNumId w:val="28"/>
  </w:num>
  <w:num w:numId="13" w16cid:durableId="2130121834">
    <w:abstractNumId w:val="31"/>
  </w:num>
  <w:num w:numId="14" w16cid:durableId="1171064663">
    <w:abstractNumId w:val="17"/>
  </w:num>
  <w:num w:numId="15" w16cid:durableId="2121219458">
    <w:abstractNumId w:val="12"/>
  </w:num>
  <w:num w:numId="16" w16cid:durableId="177622599">
    <w:abstractNumId w:val="8"/>
  </w:num>
  <w:num w:numId="17" w16cid:durableId="187792285">
    <w:abstractNumId w:val="1"/>
  </w:num>
  <w:num w:numId="18" w16cid:durableId="308170680">
    <w:abstractNumId w:val="14"/>
  </w:num>
  <w:num w:numId="19" w16cid:durableId="1288466521">
    <w:abstractNumId w:val="29"/>
  </w:num>
  <w:num w:numId="20" w16cid:durableId="1208567537">
    <w:abstractNumId w:val="7"/>
  </w:num>
  <w:num w:numId="21" w16cid:durableId="519703327">
    <w:abstractNumId w:val="25"/>
  </w:num>
  <w:num w:numId="22" w16cid:durableId="748310077">
    <w:abstractNumId w:val="30"/>
  </w:num>
  <w:num w:numId="23" w16cid:durableId="1321498761">
    <w:abstractNumId w:val="16"/>
  </w:num>
  <w:num w:numId="24" w16cid:durableId="324819163">
    <w:abstractNumId w:val="34"/>
  </w:num>
  <w:num w:numId="25" w16cid:durableId="1798140441">
    <w:abstractNumId w:val="33"/>
  </w:num>
  <w:num w:numId="26" w16cid:durableId="1911889079">
    <w:abstractNumId w:val="22"/>
  </w:num>
  <w:num w:numId="27" w16cid:durableId="1615822602">
    <w:abstractNumId w:val="9"/>
  </w:num>
  <w:num w:numId="28" w16cid:durableId="1462919279">
    <w:abstractNumId w:val="19"/>
  </w:num>
  <w:num w:numId="29" w16cid:durableId="81801338">
    <w:abstractNumId w:val="5"/>
  </w:num>
  <w:num w:numId="30" w16cid:durableId="1447235076">
    <w:abstractNumId w:val="15"/>
  </w:num>
  <w:num w:numId="31" w16cid:durableId="1922135008">
    <w:abstractNumId w:val="6"/>
  </w:num>
  <w:num w:numId="32" w16cid:durableId="2141071489">
    <w:abstractNumId w:val="4"/>
  </w:num>
  <w:num w:numId="33" w16cid:durableId="2044747706">
    <w:abstractNumId w:val="2"/>
  </w:num>
  <w:num w:numId="34" w16cid:durableId="1283611505">
    <w:abstractNumId w:val="26"/>
  </w:num>
  <w:num w:numId="35" w16cid:durableId="4327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B10"/>
    <w:rsid w:val="001214CB"/>
    <w:rsid w:val="001F13D5"/>
    <w:rsid w:val="00200A34"/>
    <w:rsid w:val="00280846"/>
    <w:rsid w:val="002D640A"/>
    <w:rsid w:val="00364CE5"/>
    <w:rsid w:val="00386B10"/>
    <w:rsid w:val="003C540F"/>
    <w:rsid w:val="003F1317"/>
    <w:rsid w:val="00446716"/>
    <w:rsid w:val="00480DD0"/>
    <w:rsid w:val="005B0BF2"/>
    <w:rsid w:val="0060207F"/>
    <w:rsid w:val="0062514C"/>
    <w:rsid w:val="00662A07"/>
    <w:rsid w:val="00684BD6"/>
    <w:rsid w:val="006C2154"/>
    <w:rsid w:val="00721666"/>
    <w:rsid w:val="007E50A8"/>
    <w:rsid w:val="00962760"/>
    <w:rsid w:val="009B144B"/>
    <w:rsid w:val="009F477E"/>
    <w:rsid w:val="00A32EC7"/>
    <w:rsid w:val="00AA1941"/>
    <w:rsid w:val="00AF37AB"/>
    <w:rsid w:val="00B30D94"/>
    <w:rsid w:val="00B322F7"/>
    <w:rsid w:val="00B47246"/>
    <w:rsid w:val="00B54CB5"/>
    <w:rsid w:val="00B54D24"/>
    <w:rsid w:val="00B57609"/>
    <w:rsid w:val="00BA49DA"/>
    <w:rsid w:val="00C5293E"/>
    <w:rsid w:val="00C54D37"/>
    <w:rsid w:val="00CC3728"/>
    <w:rsid w:val="00CD28DA"/>
    <w:rsid w:val="00D42BD6"/>
    <w:rsid w:val="00D47343"/>
    <w:rsid w:val="00DD4A7A"/>
    <w:rsid w:val="00E55C22"/>
    <w:rsid w:val="00E6553F"/>
    <w:rsid w:val="00E7366C"/>
    <w:rsid w:val="00F13078"/>
    <w:rsid w:val="00FA0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4F0264"/>
  <w15:docId w15:val="{D9A02213-CF26-7F4A-B5FE-1A5CAAE60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uiPriority w:val="99"/>
    <w:semiHidden/>
    <w:unhideWhenUsed/>
    <w:rsid w:val="00495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yperlink">
    <w:name w:val="Hyperlink"/>
    <w:basedOn w:val="DefaultParagraphFont"/>
    <w:uiPriority w:val="99"/>
    <w:semiHidden/>
    <w:unhideWhenUsed/>
    <w:rsid w:val="00495296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495296"/>
  </w:style>
  <w:style w:type="paragraph" w:styleId="ListParagraph">
    <w:name w:val="List Paragraph"/>
    <w:uiPriority w:val="34"/>
    <w:qFormat/>
    <w:rsid w:val="00495296"/>
    <w:pPr>
      <w:ind w:left="720"/>
      <w:contextualSpacing/>
    </w:pPr>
  </w:style>
  <w:style w:type="character" w:customStyle="1" w:styleId="Nagwek1Znak">
    <w:name w:val="Nagłówek 1 Znak"/>
    <w:basedOn w:val="DefaultParagraphFont"/>
    <w:uiPriority w:val="9"/>
    <w:rsid w:val="00E539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D629D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4A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4A7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6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66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200A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3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p.uml.lodz.pl/samorzad/akty-prawne-i-projekty-aktow-prawnych/akty-prawne/?tx_edgelegalacts_legalacts%5Baction" TargetMode="External"/><Relationship Id="rId13" Type="http://schemas.openxmlformats.org/officeDocument/2006/relationships/hyperlink" Target="https://deklaracja-dostepnosci.info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bip.uml.lodz.pl/samorzad/akty-prawne-i-projekty-aktow-prawnych/akty-prawne/?tx_edgelegalacts_legalacts%5Baction" TargetMode="External"/><Relationship Id="rId12" Type="http://schemas.openxmlformats.org/officeDocument/2006/relationships/hyperlink" Target="https://utilitia.pl/deklaracja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uml.lodz.pl/edukacj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w3.org/Translations/WCAG21-pl/" TargetMode="External"/><Relationship Id="rId11" Type="http://schemas.openxmlformats.org/officeDocument/2006/relationships/hyperlink" Target="https://www.gov.pl/web/dostepnosc-cyfrowa/jak-zbadac-czy-strona-www-jest-dostepna-cyfrow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p.contrast-finder.org/?lang=pl" TargetMode="External"/><Relationship Id="rId10" Type="http://schemas.openxmlformats.org/officeDocument/2006/relationships/hyperlink" Target="https://bip.uml.lodz.pl/samorzad/akty-prawne-i-projekty-aktow-prawnych/akty-prawne/?tx_edgelegalacts_legalacts%5Bact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p.uml.lodz.pl/samorzad/akty-prawne-i-projekty-aktow-prawnych/akty-prawne/?tx_edgelegalacts_legalacts%5Baction" TargetMode="External"/><Relationship Id="rId14" Type="http://schemas.openxmlformats.org/officeDocument/2006/relationships/hyperlink" Target="https://bip.uml.lodz.pl/samorzad/akty-prawne-i-projekty-aktow-prawnych/akty-prawne/?tx_edgelegalacts_legalacts%5Bactio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Gl3UAOn1q5m7uHAUwjvj4M1PBQ==">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3091</Words>
  <Characters>32831</Characters>
  <Application>Microsoft Office Word</Application>
  <DocSecurity>0</DocSecurity>
  <Lines>781</Lines>
  <Paragraphs>417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Wilk</dc:creator>
  <cp:lastModifiedBy>Microsoft Office User</cp:lastModifiedBy>
  <cp:revision>2</cp:revision>
  <dcterms:created xsi:type="dcterms:W3CDTF">2025-12-16T15:43:00Z</dcterms:created>
  <dcterms:modified xsi:type="dcterms:W3CDTF">2025-12-16T15:43:00Z</dcterms:modified>
</cp:coreProperties>
</file>