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61E" w:rsidRDefault="00E7661E" w:rsidP="00EE1EE5">
      <w:pPr>
        <w:numPr>
          <w:ilvl w:val="0"/>
          <w:numId w:val="0"/>
        </w:numPr>
        <w:tabs>
          <w:tab w:val="num" w:pos="794"/>
        </w:tabs>
        <w:ind w:left="792" w:hanging="395"/>
        <w:jc w:val="left"/>
        <w:rPr>
          <w:rFonts w:ascii="Calibri" w:hAnsi="Calibri" w:cs="Calibri"/>
          <w:b/>
          <w:noProof/>
          <w:szCs w:val="22"/>
        </w:rPr>
      </w:pPr>
    </w:p>
    <w:p w:rsidR="00E7661E" w:rsidRPr="009C067D" w:rsidRDefault="00E7661E" w:rsidP="009C067D">
      <w:pPr>
        <w:numPr>
          <w:ilvl w:val="0"/>
          <w:numId w:val="0"/>
        </w:numPr>
        <w:tabs>
          <w:tab w:val="num" w:pos="794"/>
        </w:tabs>
        <w:ind w:left="792" w:hanging="395"/>
        <w:jc w:val="center"/>
        <w:rPr>
          <w:rFonts w:ascii="Calibri" w:hAnsi="Calibri" w:cs="Calibri"/>
          <w:b/>
          <w:noProof/>
          <w:sz w:val="28"/>
          <w:szCs w:val="28"/>
        </w:rPr>
      </w:pPr>
      <w:r w:rsidRPr="009C067D">
        <w:rPr>
          <w:rFonts w:ascii="Calibri" w:hAnsi="Calibri" w:cs="Calibri"/>
          <w:b/>
          <w:noProof/>
          <w:sz w:val="28"/>
          <w:szCs w:val="28"/>
        </w:rPr>
        <w:t>PROJEKT ŁÓDZKA REWITA II</w:t>
      </w:r>
    </w:p>
    <w:p w:rsidR="00E7661E" w:rsidRPr="009C067D" w:rsidRDefault="00E7661E" w:rsidP="009C067D">
      <w:pPr>
        <w:numPr>
          <w:ilvl w:val="0"/>
          <w:numId w:val="0"/>
        </w:numPr>
        <w:tabs>
          <w:tab w:val="num" w:pos="794"/>
        </w:tabs>
        <w:ind w:left="792" w:hanging="395"/>
        <w:jc w:val="center"/>
        <w:rPr>
          <w:rFonts w:ascii="Calibri" w:hAnsi="Calibri" w:cs="Calibri"/>
          <w:b/>
          <w:noProof/>
          <w:sz w:val="28"/>
          <w:szCs w:val="28"/>
        </w:rPr>
      </w:pPr>
    </w:p>
    <w:p w:rsidR="00E7661E" w:rsidRPr="00E01B0F" w:rsidRDefault="00E7661E" w:rsidP="00EE1EE5">
      <w:pPr>
        <w:numPr>
          <w:ilvl w:val="0"/>
          <w:numId w:val="0"/>
        </w:numPr>
        <w:tabs>
          <w:tab w:val="num" w:pos="794"/>
        </w:tabs>
        <w:ind w:left="792" w:hanging="395"/>
        <w:jc w:val="left"/>
        <w:rPr>
          <w:rFonts w:ascii="Calibri" w:hAnsi="Calibri" w:cs="Calibri"/>
          <w:b/>
          <w:noProof/>
          <w:szCs w:val="22"/>
        </w:rPr>
      </w:pPr>
    </w:p>
    <w:p w:rsidR="00E7661E" w:rsidRPr="008743AB" w:rsidRDefault="00E7661E" w:rsidP="008743AB">
      <w:pPr>
        <w:numPr>
          <w:ilvl w:val="0"/>
          <w:numId w:val="0"/>
        </w:numPr>
        <w:ind w:left="397"/>
        <w:rPr>
          <w:b/>
          <w:sz w:val="20"/>
          <w:szCs w:val="20"/>
        </w:rPr>
      </w:pPr>
      <w:r w:rsidRPr="008743AB">
        <w:rPr>
          <w:b/>
          <w:sz w:val="20"/>
          <w:szCs w:val="20"/>
        </w:rPr>
        <w:t xml:space="preserve">Projekt </w:t>
      </w:r>
      <w:r>
        <w:rPr>
          <w:b/>
          <w:sz w:val="20"/>
          <w:szCs w:val="20"/>
        </w:rPr>
        <w:t xml:space="preserve">Łódzka Rewita II </w:t>
      </w:r>
      <w:r w:rsidRPr="008743AB">
        <w:rPr>
          <w:b/>
          <w:sz w:val="20"/>
          <w:szCs w:val="20"/>
        </w:rPr>
        <w:t>współfinansowany jest przez Unię Europejską z Europejskiego Funduszu Społecznego w ramach Regionalnego Programu Operacyjnego Województwa Łódzkiego na lata 2014-2020,  Oś priorytetowa VIII, Działanie VIII.3, Poddziałanie VIII.3.</w:t>
      </w:r>
      <w:r>
        <w:rPr>
          <w:b/>
          <w:sz w:val="20"/>
          <w:szCs w:val="20"/>
        </w:rPr>
        <w:t>4</w:t>
      </w:r>
      <w:r w:rsidRPr="008743AB">
        <w:rPr>
          <w:b/>
          <w:sz w:val="20"/>
          <w:szCs w:val="20"/>
        </w:rPr>
        <w:t>.</w:t>
      </w:r>
    </w:p>
    <w:p w:rsidR="00E7661E" w:rsidRPr="008743AB" w:rsidRDefault="00E7661E" w:rsidP="008743AB">
      <w:pPr>
        <w:numPr>
          <w:ilvl w:val="0"/>
          <w:numId w:val="0"/>
        </w:numPr>
        <w:tabs>
          <w:tab w:val="num" w:pos="794"/>
        </w:tabs>
        <w:ind w:left="792" w:hanging="395"/>
        <w:rPr>
          <w:rFonts w:ascii="Calibri" w:hAnsi="Calibri" w:cs="Calibri"/>
          <w:b/>
          <w:szCs w:val="22"/>
        </w:rPr>
      </w:pPr>
    </w:p>
    <w:p w:rsidR="00E7661E" w:rsidRPr="00E01B0F" w:rsidRDefault="00E7661E" w:rsidP="00EE1EE5">
      <w:pPr>
        <w:numPr>
          <w:ilvl w:val="0"/>
          <w:numId w:val="0"/>
        </w:numPr>
        <w:tabs>
          <w:tab w:val="num" w:pos="794"/>
        </w:tabs>
        <w:spacing w:before="360"/>
        <w:ind w:left="792" w:hanging="395"/>
        <w:jc w:val="left"/>
        <w:rPr>
          <w:rFonts w:ascii="Calibri" w:hAnsi="Calibri" w:cs="Calibri"/>
          <w:b/>
          <w:szCs w:val="22"/>
        </w:rPr>
      </w:pPr>
      <w:r w:rsidRPr="00E01B0F">
        <w:rPr>
          <w:rFonts w:ascii="Calibri" w:hAnsi="Calibri" w:cs="Calibri"/>
          <w:b/>
          <w:szCs w:val="22"/>
        </w:rPr>
        <w:t>Regulamin rekrutacji</w:t>
      </w:r>
    </w:p>
    <w:p w:rsidR="00E7661E" w:rsidRPr="00E01B0F" w:rsidRDefault="00E7661E" w:rsidP="00E01B0F">
      <w:pPr>
        <w:pStyle w:val="PierwszyPoziom"/>
        <w:rPr>
          <w:rFonts w:ascii="Calibri" w:hAnsi="Calibri" w:cs="Calibri"/>
          <w:szCs w:val="22"/>
        </w:rPr>
      </w:pPr>
      <w:r w:rsidRPr="00E01B0F">
        <w:rPr>
          <w:rFonts w:ascii="Calibri" w:hAnsi="Calibri" w:cs="Calibri"/>
          <w:szCs w:val="22"/>
        </w:rPr>
        <w:t>Informacje podstawowe.</w:t>
      </w:r>
    </w:p>
    <w:p w:rsidR="00E7661E" w:rsidRPr="00E01B0F" w:rsidRDefault="00E7661E" w:rsidP="00D14D8F">
      <w:pPr>
        <w:rPr>
          <w:rFonts w:ascii="Calibri" w:hAnsi="Calibri" w:cs="Calibri"/>
          <w:szCs w:val="22"/>
        </w:rPr>
      </w:pPr>
      <w:r w:rsidRPr="00E01B0F">
        <w:rPr>
          <w:rFonts w:ascii="Calibri" w:hAnsi="Calibri" w:cs="Calibri"/>
          <w:szCs w:val="22"/>
        </w:rPr>
        <w:t xml:space="preserve">Niniejszy regulamin określa zasady rekrutacji do projektu </w:t>
      </w:r>
      <w:r w:rsidRPr="00AA2482">
        <w:rPr>
          <w:rFonts w:ascii="Calibri" w:hAnsi="Calibri" w:cs="Calibri"/>
          <w:b/>
          <w:bCs/>
          <w:szCs w:val="22"/>
        </w:rPr>
        <w:t>Łódzka Rewita II</w:t>
      </w:r>
    </w:p>
    <w:p w:rsidR="00E7661E" w:rsidRPr="00E01B0F" w:rsidRDefault="00E7661E" w:rsidP="00D14D8F">
      <w:pPr>
        <w:rPr>
          <w:rFonts w:ascii="Calibri" w:hAnsi="Calibri" w:cs="Calibri"/>
          <w:szCs w:val="22"/>
        </w:rPr>
      </w:pPr>
      <w:r w:rsidRPr="00E01B0F">
        <w:rPr>
          <w:rFonts w:ascii="Calibri" w:hAnsi="Calibri" w:cs="Calibri"/>
          <w:szCs w:val="22"/>
        </w:rPr>
        <w:t xml:space="preserve">Projekt realizowany jest przez </w:t>
      </w:r>
      <w:r>
        <w:rPr>
          <w:rFonts w:ascii="Calibri" w:hAnsi="Calibri" w:cs="Calibri"/>
          <w:szCs w:val="22"/>
        </w:rPr>
        <w:t xml:space="preserve">Lidera </w:t>
      </w:r>
      <w:r w:rsidRPr="00E01B0F">
        <w:rPr>
          <w:rFonts w:ascii="Calibri" w:hAnsi="Calibri" w:cs="Calibri"/>
          <w:szCs w:val="22"/>
        </w:rPr>
        <w:t>Łódzką Izbę Przemysłowo – Handlową (ŁIPH)</w:t>
      </w:r>
      <w:r>
        <w:rPr>
          <w:rFonts w:ascii="Calibri" w:hAnsi="Calibri" w:cs="Calibri"/>
          <w:szCs w:val="22"/>
        </w:rPr>
        <w:t xml:space="preserve"> </w:t>
      </w:r>
      <w:r w:rsidRPr="00E01B0F">
        <w:rPr>
          <w:rFonts w:ascii="Calibri" w:hAnsi="Calibri" w:cs="Calibri"/>
          <w:szCs w:val="22"/>
        </w:rPr>
        <w:t xml:space="preserve"> </w:t>
      </w:r>
      <w:r>
        <w:rPr>
          <w:rFonts w:ascii="Calibri" w:hAnsi="Calibri" w:cs="Calibri"/>
          <w:szCs w:val="22"/>
        </w:rPr>
        <w:br/>
      </w:r>
      <w:r w:rsidRPr="00E01B0F">
        <w:rPr>
          <w:rFonts w:ascii="Calibri" w:hAnsi="Calibri" w:cs="Calibri"/>
          <w:szCs w:val="22"/>
        </w:rPr>
        <w:t xml:space="preserve">w partnerstwie z </w:t>
      </w:r>
      <w:r>
        <w:rPr>
          <w:rFonts w:ascii="Calibri" w:hAnsi="Calibri" w:cs="Calibri"/>
          <w:szCs w:val="22"/>
        </w:rPr>
        <w:t>Miastem Łódź.</w:t>
      </w:r>
    </w:p>
    <w:p w:rsidR="00E7661E" w:rsidRPr="00AA2482" w:rsidRDefault="00E7661E" w:rsidP="00AA2482">
      <w:pPr>
        <w:rPr>
          <w:rFonts w:ascii="Calibri" w:hAnsi="Calibri"/>
          <w:szCs w:val="22"/>
        </w:rPr>
      </w:pPr>
      <w:r w:rsidRPr="00E01B0F">
        <w:rPr>
          <w:rFonts w:ascii="Calibri" w:hAnsi="Calibri" w:cs="Calibri"/>
          <w:szCs w:val="22"/>
        </w:rPr>
        <w:t>Biuro projektu</w:t>
      </w:r>
      <w:r>
        <w:rPr>
          <w:rFonts w:ascii="Calibri" w:hAnsi="Calibri" w:cs="Calibri"/>
          <w:szCs w:val="22"/>
        </w:rPr>
        <w:t xml:space="preserve"> Lidera</w:t>
      </w:r>
      <w:r w:rsidRPr="00E01B0F">
        <w:rPr>
          <w:rFonts w:ascii="Calibri" w:hAnsi="Calibri" w:cs="Calibri"/>
          <w:szCs w:val="22"/>
        </w:rPr>
        <w:t xml:space="preserve"> mieści się w Łodzi 90 -135, ul. G. Narutowicza 34 (siedziba ŁIPH)</w:t>
      </w:r>
      <w:r>
        <w:rPr>
          <w:rFonts w:ascii="Calibri" w:hAnsi="Calibri" w:cs="Calibri"/>
          <w:szCs w:val="22"/>
        </w:rPr>
        <w:t xml:space="preserve">, a biura Partnera w </w:t>
      </w:r>
      <w:r w:rsidRPr="00AA2482">
        <w:rPr>
          <w:rFonts w:ascii="Calibri" w:hAnsi="Calibri"/>
          <w:szCs w:val="22"/>
        </w:rPr>
        <w:t xml:space="preserve"> Biurze Promocji Zatrudnienia i Obsługi Działalności Gospodarczej, przy Al. Politechniki 32 w Łodzi.</w:t>
      </w:r>
    </w:p>
    <w:p w:rsidR="00E7661E" w:rsidRPr="00B52483" w:rsidRDefault="00E7661E" w:rsidP="00D14D8F">
      <w:pPr>
        <w:rPr>
          <w:rFonts w:ascii="Calibri" w:hAnsi="Calibri" w:cs="Calibri"/>
          <w:b/>
          <w:bCs/>
          <w:szCs w:val="22"/>
        </w:rPr>
      </w:pPr>
      <w:r w:rsidRPr="00B52483">
        <w:rPr>
          <w:rFonts w:ascii="Calibri" w:hAnsi="Calibri" w:cs="Calibri"/>
          <w:b/>
          <w:bCs/>
          <w:szCs w:val="22"/>
        </w:rPr>
        <w:t xml:space="preserve">Przyjmowanie zgłoszeń  do projektu trwa od </w:t>
      </w:r>
      <w:r>
        <w:rPr>
          <w:rFonts w:ascii="Calibri" w:hAnsi="Calibri" w:cs="Calibri"/>
          <w:b/>
          <w:bCs/>
          <w:szCs w:val="22"/>
        </w:rPr>
        <w:t>01</w:t>
      </w:r>
      <w:r w:rsidRPr="00B52483">
        <w:rPr>
          <w:rFonts w:ascii="Calibri" w:hAnsi="Calibri" w:cs="Calibri"/>
          <w:b/>
          <w:bCs/>
          <w:szCs w:val="22"/>
        </w:rPr>
        <w:t>.</w:t>
      </w:r>
      <w:r>
        <w:rPr>
          <w:rFonts w:ascii="Calibri" w:hAnsi="Calibri" w:cs="Calibri"/>
          <w:b/>
          <w:bCs/>
          <w:szCs w:val="22"/>
        </w:rPr>
        <w:t>10</w:t>
      </w:r>
      <w:r w:rsidRPr="00B52483">
        <w:rPr>
          <w:rFonts w:ascii="Calibri" w:hAnsi="Calibri" w:cs="Calibri"/>
          <w:b/>
          <w:bCs/>
          <w:szCs w:val="22"/>
        </w:rPr>
        <w:t>.2019</w:t>
      </w:r>
      <w:r>
        <w:rPr>
          <w:rFonts w:ascii="Calibri" w:hAnsi="Calibri" w:cs="Calibri"/>
          <w:b/>
          <w:bCs/>
          <w:szCs w:val="22"/>
        </w:rPr>
        <w:t xml:space="preserve"> r. </w:t>
      </w:r>
      <w:r w:rsidRPr="00B52483">
        <w:rPr>
          <w:rFonts w:ascii="Calibri" w:hAnsi="Calibri" w:cs="Calibri"/>
          <w:b/>
          <w:bCs/>
          <w:szCs w:val="22"/>
        </w:rPr>
        <w:t>– 1</w:t>
      </w:r>
      <w:r>
        <w:rPr>
          <w:rFonts w:ascii="Calibri" w:hAnsi="Calibri" w:cs="Calibri"/>
          <w:b/>
          <w:bCs/>
          <w:szCs w:val="22"/>
        </w:rPr>
        <w:t>6</w:t>
      </w:r>
      <w:r w:rsidRPr="00B52483">
        <w:rPr>
          <w:rFonts w:ascii="Calibri" w:hAnsi="Calibri" w:cs="Calibri"/>
          <w:b/>
          <w:bCs/>
          <w:szCs w:val="22"/>
        </w:rPr>
        <w:t>.10.2019</w:t>
      </w:r>
      <w:r>
        <w:rPr>
          <w:rFonts w:ascii="Calibri" w:hAnsi="Calibri" w:cs="Calibri"/>
          <w:b/>
          <w:bCs/>
          <w:szCs w:val="22"/>
        </w:rPr>
        <w:t xml:space="preserve"> </w:t>
      </w:r>
      <w:r w:rsidRPr="00B52483">
        <w:rPr>
          <w:rFonts w:ascii="Calibri" w:hAnsi="Calibri" w:cs="Calibri"/>
          <w:b/>
          <w:bCs/>
          <w:szCs w:val="22"/>
        </w:rPr>
        <w:t>r.</w:t>
      </w:r>
    </w:p>
    <w:p w:rsidR="00E7661E" w:rsidRPr="00E01B0F" w:rsidRDefault="00E7661E" w:rsidP="00D14D8F">
      <w:p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Planuje się przyjęcie 45 zgłoszeń do projektu, w przypadku większej ilości zgłoszenia zostaną umieszczone na liście rezerwowej.</w:t>
      </w:r>
    </w:p>
    <w:p w:rsidR="00E7661E" w:rsidRPr="00E01B0F" w:rsidRDefault="00E7661E" w:rsidP="00D14D8F">
      <w:pPr>
        <w:rPr>
          <w:rFonts w:ascii="Calibri" w:hAnsi="Calibri" w:cs="Calibri"/>
          <w:szCs w:val="22"/>
        </w:rPr>
      </w:pPr>
      <w:r w:rsidRPr="00E01B0F">
        <w:rPr>
          <w:rFonts w:ascii="Calibri" w:hAnsi="Calibri" w:cs="Calibri"/>
          <w:szCs w:val="22"/>
        </w:rPr>
        <w:t>Dokumenty złożone w innych terminach niż podane powyżej nie zostaną rozpatrzone.</w:t>
      </w:r>
    </w:p>
    <w:p w:rsidR="00E7661E" w:rsidRPr="00E01B0F" w:rsidRDefault="00E7661E" w:rsidP="00D14D8F">
      <w:pPr>
        <w:rPr>
          <w:rFonts w:ascii="Calibri" w:hAnsi="Calibri" w:cs="Calibri"/>
          <w:b/>
          <w:szCs w:val="22"/>
        </w:rPr>
      </w:pPr>
      <w:r w:rsidRPr="00E01B0F">
        <w:rPr>
          <w:rFonts w:ascii="Calibri" w:hAnsi="Calibri" w:cs="Calibri"/>
          <w:b/>
          <w:szCs w:val="22"/>
        </w:rPr>
        <w:t>Docelowo w projekcie zostanie udzielone wsparcie w postaci jednorazowej dotacji na uruchomienie działalności oraz wypłacanych przez 12 m-cy</w:t>
      </w:r>
      <w:r>
        <w:rPr>
          <w:rFonts w:ascii="Calibri" w:hAnsi="Calibri" w:cs="Calibri"/>
          <w:b/>
          <w:szCs w:val="22"/>
        </w:rPr>
        <w:t xml:space="preserve"> transz wsparcia pomostowego</w:t>
      </w:r>
      <w:r w:rsidRPr="00E01B0F">
        <w:rPr>
          <w:rFonts w:ascii="Calibri" w:hAnsi="Calibri" w:cs="Calibri"/>
          <w:b/>
          <w:szCs w:val="22"/>
        </w:rPr>
        <w:t xml:space="preserve"> na pokrycie bieżących wydatków  w początkowym okresie jej prowadzenia.  </w:t>
      </w:r>
    </w:p>
    <w:p w:rsidR="00E7661E" w:rsidRPr="00E01B0F" w:rsidRDefault="00E7661E" w:rsidP="00D14D8F">
      <w:pPr>
        <w:rPr>
          <w:rFonts w:ascii="Calibri" w:hAnsi="Calibri" w:cs="Calibri"/>
          <w:b/>
          <w:szCs w:val="22"/>
        </w:rPr>
      </w:pPr>
      <w:r w:rsidRPr="00E01B0F">
        <w:rPr>
          <w:rFonts w:ascii="Calibri" w:hAnsi="Calibri" w:cs="Calibri"/>
          <w:szCs w:val="22"/>
        </w:rPr>
        <w:t xml:space="preserve">Projekt podzielony jest na etapy: </w:t>
      </w:r>
      <w:r w:rsidRPr="00E01B0F">
        <w:rPr>
          <w:rFonts w:ascii="Calibri" w:hAnsi="Calibri" w:cs="Calibri"/>
          <w:b/>
          <w:szCs w:val="22"/>
        </w:rPr>
        <w:t>rekrutacja</w:t>
      </w:r>
      <w:r w:rsidRPr="00E01B0F">
        <w:rPr>
          <w:rFonts w:ascii="Calibri" w:hAnsi="Calibri" w:cs="Calibri"/>
          <w:szCs w:val="22"/>
        </w:rPr>
        <w:t xml:space="preserve"> składająca się z</w:t>
      </w:r>
      <w:bookmarkStart w:id="0" w:name="_GoBack"/>
      <w:bookmarkEnd w:id="0"/>
      <w:r w:rsidRPr="00E01B0F">
        <w:rPr>
          <w:rFonts w:ascii="Calibri" w:hAnsi="Calibri" w:cs="Calibri"/>
          <w:szCs w:val="22"/>
        </w:rPr>
        <w:t xml:space="preserve"> oceny formularzy rekrutacyjnych i </w:t>
      </w:r>
      <w:r>
        <w:rPr>
          <w:rFonts w:ascii="Calibri" w:hAnsi="Calibri" w:cs="Calibri"/>
          <w:szCs w:val="22"/>
        </w:rPr>
        <w:t xml:space="preserve">rozmowy z </w:t>
      </w:r>
      <w:r w:rsidRPr="00E01B0F">
        <w:rPr>
          <w:rFonts w:ascii="Calibri" w:hAnsi="Calibri" w:cs="Calibri"/>
          <w:szCs w:val="22"/>
        </w:rPr>
        <w:t>dora</w:t>
      </w:r>
      <w:r>
        <w:rPr>
          <w:rFonts w:ascii="Calibri" w:hAnsi="Calibri" w:cs="Calibri"/>
          <w:szCs w:val="22"/>
        </w:rPr>
        <w:t>dcą</w:t>
      </w:r>
      <w:r w:rsidRPr="00E01B0F">
        <w:rPr>
          <w:rFonts w:ascii="Calibri" w:hAnsi="Calibri" w:cs="Calibri"/>
          <w:szCs w:val="22"/>
        </w:rPr>
        <w:t xml:space="preserve"> zawodow</w:t>
      </w:r>
      <w:r>
        <w:rPr>
          <w:rFonts w:ascii="Calibri" w:hAnsi="Calibri" w:cs="Calibri"/>
          <w:szCs w:val="22"/>
        </w:rPr>
        <w:t>ym</w:t>
      </w:r>
      <w:r w:rsidRPr="00E01B0F">
        <w:rPr>
          <w:rFonts w:ascii="Calibri" w:hAnsi="Calibri" w:cs="Calibri"/>
          <w:szCs w:val="22"/>
        </w:rPr>
        <w:t xml:space="preserve">, opublikowania wyników rekrutacji: osoby zakwalifikowane do udziału będą uczestniczyć kolejno w: </w:t>
      </w:r>
      <w:r w:rsidRPr="00E01B0F">
        <w:rPr>
          <w:rFonts w:ascii="Calibri" w:hAnsi="Calibri" w:cs="Calibri"/>
          <w:b/>
          <w:szCs w:val="22"/>
        </w:rPr>
        <w:t>warsztacie z przygotowania biznesplanu</w:t>
      </w:r>
      <w:r w:rsidRPr="00E01B0F">
        <w:rPr>
          <w:rFonts w:ascii="Calibri" w:hAnsi="Calibri" w:cs="Calibri"/>
          <w:szCs w:val="22"/>
        </w:rPr>
        <w:t xml:space="preserve"> (wzory dokumentów opracuje ŁIPH), </w:t>
      </w:r>
      <w:r w:rsidRPr="00E01B0F">
        <w:rPr>
          <w:rFonts w:ascii="Calibri" w:hAnsi="Calibri" w:cs="Calibri"/>
          <w:b/>
          <w:szCs w:val="22"/>
        </w:rPr>
        <w:t>indywidualnym doradztw</w:t>
      </w:r>
      <w:r>
        <w:rPr>
          <w:rFonts w:ascii="Calibri" w:hAnsi="Calibri" w:cs="Calibri"/>
          <w:b/>
          <w:szCs w:val="22"/>
        </w:rPr>
        <w:t>ie</w:t>
      </w:r>
      <w:r w:rsidRPr="00E01B0F">
        <w:rPr>
          <w:rFonts w:ascii="Calibri" w:hAnsi="Calibri" w:cs="Calibri"/>
          <w:b/>
          <w:szCs w:val="22"/>
        </w:rPr>
        <w:t xml:space="preserve"> w zakresie przygotowania biznesplanu</w:t>
      </w:r>
      <w:r>
        <w:rPr>
          <w:rFonts w:ascii="Calibri" w:hAnsi="Calibri" w:cs="Calibri"/>
          <w:b/>
          <w:szCs w:val="22"/>
        </w:rPr>
        <w:t xml:space="preserve"> (jedyna forma wsparcia nieobowiązkowa)</w:t>
      </w:r>
      <w:r w:rsidRPr="00E01B0F">
        <w:rPr>
          <w:rFonts w:ascii="Calibri" w:hAnsi="Calibri" w:cs="Calibri"/>
          <w:b/>
          <w:szCs w:val="22"/>
        </w:rPr>
        <w:t xml:space="preserve">, następnie uczestnicy będą składać biznesplany do oceny. Ocena biznesplanów i rozpatrzenie odwołań </w:t>
      </w:r>
      <w:r w:rsidRPr="00E01B0F">
        <w:rPr>
          <w:rFonts w:ascii="Calibri" w:hAnsi="Calibri" w:cs="Calibri"/>
          <w:szCs w:val="22"/>
        </w:rPr>
        <w:t xml:space="preserve">zadecyduje o przyznaniu lub nie przyznaniu dotacji na działalność gospodarczą i wsparcia pomostowego. Osoby, które otrzymają prawo do dotacji zostaną skierowane na </w:t>
      </w:r>
      <w:r w:rsidRPr="00E01B0F">
        <w:rPr>
          <w:rFonts w:ascii="Calibri" w:hAnsi="Calibri" w:cs="Calibri"/>
          <w:b/>
          <w:szCs w:val="22"/>
        </w:rPr>
        <w:t>szkolenie ABC przedsiębiorczości, po czym nastąpi zawarcie umów.</w:t>
      </w:r>
    </w:p>
    <w:p w:rsidR="00E7661E" w:rsidRPr="00E01B0F" w:rsidRDefault="00E7661E" w:rsidP="00D14D8F">
      <w:pPr>
        <w:rPr>
          <w:rFonts w:ascii="Calibri" w:hAnsi="Calibri" w:cs="Calibri"/>
          <w:b/>
          <w:szCs w:val="22"/>
        </w:rPr>
      </w:pPr>
      <w:r w:rsidRPr="00E01B0F">
        <w:rPr>
          <w:rFonts w:ascii="Calibri" w:hAnsi="Calibri" w:cs="Calibri"/>
          <w:b/>
          <w:szCs w:val="22"/>
        </w:rPr>
        <w:t xml:space="preserve">Miejsc w projekcie jest </w:t>
      </w:r>
      <w:r>
        <w:rPr>
          <w:rFonts w:ascii="Calibri" w:hAnsi="Calibri" w:cs="Calibri"/>
          <w:b/>
          <w:szCs w:val="22"/>
        </w:rPr>
        <w:t>35</w:t>
      </w:r>
      <w:r w:rsidRPr="00E01B0F">
        <w:rPr>
          <w:rFonts w:ascii="Calibri" w:hAnsi="Calibri" w:cs="Calibri"/>
          <w:b/>
          <w:szCs w:val="22"/>
        </w:rPr>
        <w:t xml:space="preserve">, a dotacji wraz z wsparciem pomostowym udzielonych będzie </w:t>
      </w:r>
      <w:r>
        <w:rPr>
          <w:rFonts w:ascii="Calibri" w:hAnsi="Calibri" w:cs="Calibri"/>
          <w:b/>
          <w:szCs w:val="22"/>
        </w:rPr>
        <w:t>2</w:t>
      </w:r>
      <w:r w:rsidRPr="00E01B0F">
        <w:rPr>
          <w:rFonts w:ascii="Calibri" w:hAnsi="Calibri" w:cs="Calibri"/>
          <w:b/>
          <w:szCs w:val="22"/>
        </w:rPr>
        <w:t>5.</w:t>
      </w:r>
    </w:p>
    <w:p w:rsidR="00E7661E" w:rsidRPr="00E01B0F" w:rsidRDefault="00E7661E" w:rsidP="00D14D8F">
      <w:pPr>
        <w:pStyle w:val="PierwszyPoziom"/>
        <w:rPr>
          <w:rFonts w:ascii="Calibri" w:hAnsi="Calibri" w:cs="Calibri"/>
          <w:szCs w:val="22"/>
        </w:rPr>
      </w:pPr>
      <w:r w:rsidRPr="00E01B0F">
        <w:rPr>
          <w:rFonts w:ascii="Calibri" w:hAnsi="Calibri" w:cs="Calibri"/>
          <w:szCs w:val="22"/>
        </w:rPr>
        <w:t>Uczestnicy projektu.</w:t>
      </w:r>
    </w:p>
    <w:p w:rsidR="00E7661E" w:rsidRPr="00E01B0F" w:rsidRDefault="00E7661E" w:rsidP="00D14D8F">
      <w:pPr>
        <w:rPr>
          <w:rFonts w:ascii="Calibri" w:hAnsi="Calibri" w:cs="Calibri"/>
          <w:szCs w:val="22"/>
        </w:rPr>
      </w:pPr>
      <w:r w:rsidRPr="00E01B0F">
        <w:rPr>
          <w:rFonts w:ascii="Calibri" w:hAnsi="Calibri" w:cs="Calibri"/>
          <w:szCs w:val="22"/>
        </w:rPr>
        <w:t xml:space="preserve">Udział w projekcie może wziąć wyłącznie </w:t>
      </w:r>
      <w:r w:rsidRPr="00E01B0F">
        <w:rPr>
          <w:rFonts w:ascii="Calibri" w:hAnsi="Calibri" w:cs="Calibri"/>
          <w:b/>
          <w:szCs w:val="22"/>
        </w:rPr>
        <w:t>osoba w wieku 30 lat i więcej</w:t>
      </w:r>
      <w:r w:rsidRPr="00E01B0F">
        <w:rPr>
          <w:rFonts w:ascii="Calibri" w:hAnsi="Calibri" w:cs="Calibri"/>
          <w:szCs w:val="22"/>
        </w:rPr>
        <w:t xml:space="preserve"> (tj. począwszy od dnia swoich 30-tych urodzin), </w:t>
      </w:r>
      <w:r w:rsidRPr="00E01B0F">
        <w:rPr>
          <w:rFonts w:ascii="Calibri" w:hAnsi="Calibri" w:cs="Calibri"/>
          <w:b/>
          <w:szCs w:val="22"/>
        </w:rPr>
        <w:t>pozostająca bez pracy</w:t>
      </w:r>
      <w:r w:rsidRPr="00E01B0F">
        <w:rPr>
          <w:rFonts w:ascii="Calibri" w:hAnsi="Calibri" w:cs="Calibri"/>
          <w:szCs w:val="22"/>
        </w:rPr>
        <w:t xml:space="preserve">, </w:t>
      </w:r>
      <w:r w:rsidRPr="00E01B0F">
        <w:rPr>
          <w:rFonts w:ascii="Calibri" w:hAnsi="Calibri" w:cs="Calibri"/>
          <w:b/>
          <w:szCs w:val="22"/>
        </w:rPr>
        <w:t>zamieszkująca</w:t>
      </w:r>
      <w:r w:rsidRPr="00E01B0F">
        <w:rPr>
          <w:rFonts w:ascii="Calibri" w:hAnsi="Calibri" w:cs="Calibri"/>
          <w:szCs w:val="22"/>
        </w:rPr>
        <w:t xml:space="preserve"> na</w:t>
      </w:r>
      <w:r>
        <w:rPr>
          <w:rFonts w:ascii="Calibri" w:hAnsi="Calibri" w:cs="Calibri"/>
          <w:szCs w:val="22"/>
        </w:rPr>
        <w:t xml:space="preserve"> obszarze</w:t>
      </w:r>
      <w:r w:rsidRPr="00E01B0F">
        <w:rPr>
          <w:rFonts w:ascii="Calibri" w:hAnsi="Calibri" w:cs="Calibri"/>
          <w:szCs w:val="22"/>
        </w:rPr>
        <w:t xml:space="preserve"> </w:t>
      </w:r>
      <w:r>
        <w:rPr>
          <w:rFonts w:ascii="Calibri" w:hAnsi="Calibri" w:cs="Calibri"/>
          <w:szCs w:val="22"/>
        </w:rPr>
        <w:t xml:space="preserve">rewitalizowanym w obrębie miasta Łodzi lub przeniesione w związku z wdrażaniem tego procesu. </w:t>
      </w:r>
    </w:p>
    <w:p w:rsidR="00E7661E" w:rsidRPr="00E01B0F" w:rsidRDefault="00E7661E" w:rsidP="00D14D8F">
      <w:pPr>
        <w:rPr>
          <w:rFonts w:ascii="Calibri" w:hAnsi="Calibri" w:cs="Calibri"/>
          <w:szCs w:val="22"/>
        </w:rPr>
      </w:pPr>
      <w:r w:rsidRPr="00E01B0F">
        <w:rPr>
          <w:rFonts w:ascii="Calibri" w:hAnsi="Calibri" w:cs="Calibri"/>
          <w:szCs w:val="22"/>
        </w:rPr>
        <w:t xml:space="preserve">Ponadto uczestnikiem projektu może być wyłącznie osoba spełniająca </w:t>
      </w:r>
      <w:r w:rsidRPr="00E01B0F">
        <w:rPr>
          <w:rFonts w:ascii="Calibri" w:hAnsi="Calibri" w:cs="Calibri"/>
          <w:szCs w:val="22"/>
          <w:u w:val="single"/>
        </w:rPr>
        <w:t>przynajmniej jeden</w:t>
      </w:r>
      <w:r w:rsidRPr="00E01B0F">
        <w:rPr>
          <w:rFonts w:ascii="Calibri" w:hAnsi="Calibri" w:cs="Calibri"/>
          <w:szCs w:val="22"/>
        </w:rPr>
        <w:t xml:space="preserve"> z niżej wymienionych </w:t>
      </w:r>
      <w:r w:rsidRPr="00C2385B">
        <w:rPr>
          <w:rFonts w:ascii="Calibri" w:hAnsi="Calibri" w:cs="Calibri"/>
          <w:b/>
          <w:bCs/>
          <w:szCs w:val="22"/>
        </w:rPr>
        <w:t>warunków „tzw. dodatkowych”</w:t>
      </w:r>
      <w:r w:rsidRPr="00E01B0F">
        <w:rPr>
          <w:rFonts w:ascii="Calibri" w:hAnsi="Calibri" w:cs="Calibri"/>
          <w:b/>
          <w:szCs w:val="22"/>
        </w:rPr>
        <w:t>,</w:t>
      </w:r>
      <w:r w:rsidRPr="00E01B0F">
        <w:rPr>
          <w:rFonts w:ascii="Calibri" w:hAnsi="Calibri" w:cs="Calibri"/>
          <w:szCs w:val="22"/>
        </w:rPr>
        <w:t xml:space="preserve"> chyba, że jest mężczyzną, o którym mowa w pkt. f:</w:t>
      </w:r>
    </w:p>
    <w:p w:rsidR="00E7661E" w:rsidRPr="00E01B0F" w:rsidRDefault="00E7661E" w:rsidP="00D14D8F">
      <w:pPr>
        <w:pStyle w:val="ListParagraph"/>
        <w:numPr>
          <w:ilvl w:val="3"/>
          <w:numId w:val="28"/>
        </w:numPr>
        <w:rPr>
          <w:rFonts w:ascii="Calibri" w:hAnsi="Calibri" w:cs="Calibri"/>
          <w:szCs w:val="22"/>
        </w:rPr>
      </w:pPr>
      <w:r w:rsidRPr="00E01B0F">
        <w:rPr>
          <w:rFonts w:ascii="Calibri" w:hAnsi="Calibri" w:cs="Calibri"/>
          <w:szCs w:val="22"/>
        </w:rPr>
        <w:t>50 lat i więcej,</w:t>
      </w:r>
    </w:p>
    <w:p w:rsidR="00E7661E" w:rsidRPr="00E01B0F" w:rsidRDefault="00E7661E" w:rsidP="00D14D8F">
      <w:pPr>
        <w:pStyle w:val="ListParagraph"/>
        <w:numPr>
          <w:ilvl w:val="5"/>
          <w:numId w:val="28"/>
        </w:numPr>
        <w:rPr>
          <w:rFonts w:ascii="Calibri" w:hAnsi="Calibri" w:cs="Calibri"/>
          <w:szCs w:val="22"/>
        </w:rPr>
      </w:pPr>
      <w:r w:rsidRPr="00E01B0F">
        <w:rPr>
          <w:rFonts w:ascii="Calibri" w:hAnsi="Calibri" w:cs="Calibri"/>
          <w:szCs w:val="22"/>
        </w:rPr>
        <w:t>oznacza to, że osoba ma prawo wziąć udział w projekcie począwszy od dnia swoich 50-tych urodzin,</w:t>
      </w:r>
    </w:p>
    <w:p w:rsidR="00E7661E" w:rsidRPr="00E01B0F" w:rsidRDefault="00E7661E" w:rsidP="00D14D8F">
      <w:pPr>
        <w:pStyle w:val="ListParagraph"/>
        <w:numPr>
          <w:ilvl w:val="3"/>
          <w:numId w:val="28"/>
        </w:numPr>
        <w:rPr>
          <w:rFonts w:ascii="Calibri" w:hAnsi="Calibri" w:cs="Calibri"/>
          <w:szCs w:val="22"/>
        </w:rPr>
      </w:pPr>
      <w:r w:rsidRPr="00E01B0F">
        <w:rPr>
          <w:rFonts w:ascii="Calibri" w:hAnsi="Calibri" w:cs="Calibri"/>
          <w:szCs w:val="22"/>
        </w:rPr>
        <w:t>będąca osobą długotrwale bezrobotną,</w:t>
      </w:r>
    </w:p>
    <w:p w:rsidR="00E7661E" w:rsidRPr="00E01B0F" w:rsidRDefault="00E7661E" w:rsidP="00D14D8F">
      <w:pPr>
        <w:pStyle w:val="ListParagraph"/>
        <w:numPr>
          <w:ilvl w:val="5"/>
          <w:numId w:val="28"/>
        </w:numPr>
        <w:rPr>
          <w:rFonts w:ascii="Calibri" w:hAnsi="Calibri" w:cs="Calibri"/>
          <w:szCs w:val="22"/>
        </w:rPr>
      </w:pPr>
      <w:r w:rsidRPr="00E01B0F">
        <w:rPr>
          <w:rFonts w:ascii="Calibri" w:hAnsi="Calibri" w:cs="Calibri"/>
          <w:szCs w:val="22"/>
        </w:rPr>
        <w:t>oznacza osobę faktycznie pozostającą bez pracy przez okres ponad 12 miesięcy przed przystąpieniem do projektu, nie ma przy tym znaczenia, fakt zarejestrowania w powiatowym urzędzie pracy,</w:t>
      </w:r>
    </w:p>
    <w:p w:rsidR="00E7661E" w:rsidRPr="00E01B0F" w:rsidRDefault="00E7661E" w:rsidP="00D14D8F">
      <w:pPr>
        <w:pStyle w:val="ListParagraph"/>
        <w:numPr>
          <w:ilvl w:val="3"/>
          <w:numId w:val="28"/>
        </w:numPr>
        <w:rPr>
          <w:rFonts w:ascii="Calibri" w:hAnsi="Calibri" w:cs="Calibri"/>
          <w:szCs w:val="22"/>
        </w:rPr>
      </w:pPr>
      <w:r w:rsidRPr="00E01B0F">
        <w:rPr>
          <w:rFonts w:ascii="Calibri" w:hAnsi="Calibri" w:cs="Calibri"/>
          <w:szCs w:val="22"/>
        </w:rPr>
        <w:t>będąca kobietą,</w:t>
      </w:r>
    </w:p>
    <w:p w:rsidR="00E7661E" w:rsidRPr="00E01B0F" w:rsidRDefault="00E7661E" w:rsidP="00D14D8F">
      <w:pPr>
        <w:pStyle w:val="ListParagraph"/>
        <w:numPr>
          <w:ilvl w:val="3"/>
          <w:numId w:val="28"/>
        </w:numPr>
        <w:rPr>
          <w:rFonts w:ascii="Calibri" w:hAnsi="Calibri" w:cs="Calibri"/>
          <w:szCs w:val="22"/>
        </w:rPr>
      </w:pPr>
      <w:r w:rsidRPr="00E01B0F">
        <w:rPr>
          <w:rFonts w:ascii="Calibri" w:hAnsi="Calibri" w:cs="Calibri"/>
          <w:szCs w:val="22"/>
        </w:rPr>
        <w:t>będąca osobą z niepełnosprawnościami, przez co rozumie się:</w:t>
      </w:r>
    </w:p>
    <w:p w:rsidR="00E7661E" w:rsidRPr="00E01B0F" w:rsidRDefault="00E7661E" w:rsidP="00D14D8F">
      <w:pPr>
        <w:pStyle w:val="ListParagraph"/>
        <w:numPr>
          <w:ilvl w:val="5"/>
          <w:numId w:val="28"/>
        </w:numPr>
        <w:rPr>
          <w:rFonts w:ascii="Calibri" w:hAnsi="Calibri" w:cs="Calibri"/>
          <w:szCs w:val="22"/>
        </w:rPr>
      </w:pPr>
      <w:r w:rsidRPr="00E01B0F">
        <w:rPr>
          <w:rFonts w:ascii="Calibri" w:hAnsi="Calibri" w:cs="Calibri"/>
          <w:szCs w:val="22"/>
        </w:rPr>
        <w:t>osobę, której niepełnosprawność została potwierdzona orzeczeniem:</w:t>
      </w:r>
    </w:p>
    <w:p w:rsidR="00E7661E" w:rsidRPr="00E01B0F" w:rsidRDefault="00E7661E" w:rsidP="00D14D8F">
      <w:pPr>
        <w:pStyle w:val="ListParagraph"/>
        <w:numPr>
          <w:ilvl w:val="6"/>
          <w:numId w:val="28"/>
        </w:numPr>
        <w:rPr>
          <w:rFonts w:ascii="Calibri" w:hAnsi="Calibri" w:cs="Calibri"/>
          <w:szCs w:val="22"/>
        </w:rPr>
      </w:pPr>
      <w:r w:rsidRPr="00E01B0F">
        <w:rPr>
          <w:rFonts w:ascii="Calibri" w:hAnsi="Calibri" w:cs="Calibri"/>
          <w:szCs w:val="22"/>
        </w:rPr>
        <w:t>o zakwalifikowaniu przez organy orzekające do jednego z trzech stopni niepełnosprawności,</w:t>
      </w:r>
    </w:p>
    <w:p w:rsidR="00E7661E" w:rsidRPr="00E01B0F" w:rsidRDefault="00E7661E" w:rsidP="00D14D8F">
      <w:pPr>
        <w:pStyle w:val="ListParagraph"/>
        <w:numPr>
          <w:ilvl w:val="6"/>
          <w:numId w:val="28"/>
        </w:numPr>
        <w:rPr>
          <w:rFonts w:ascii="Calibri" w:hAnsi="Calibri" w:cs="Calibri"/>
          <w:szCs w:val="22"/>
        </w:rPr>
      </w:pPr>
      <w:r w:rsidRPr="00E01B0F">
        <w:rPr>
          <w:rFonts w:ascii="Calibri" w:hAnsi="Calibri" w:cs="Calibri"/>
          <w:szCs w:val="22"/>
        </w:rPr>
        <w:t>o całkowitej lub częściowej niezdolności do pracy na podstawie odrębnych przepisów,</w:t>
      </w:r>
    </w:p>
    <w:p w:rsidR="00E7661E" w:rsidRPr="00E01B0F" w:rsidRDefault="00E7661E" w:rsidP="00D14D8F">
      <w:pPr>
        <w:pStyle w:val="ListParagraph"/>
        <w:numPr>
          <w:ilvl w:val="6"/>
          <w:numId w:val="28"/>
        </w:numPr>
        <w:rPr>
          <w:rFonts w:ascii="Calibri" w:hAnsi="Calibri" w:cs="Calibri"/>
          <w:szCs w:val="22"/>
        </w:rPr>
      </w:pPr>
      <w:r w:rsidRPr="00E01B0F">
        <w:rPr>
          <w:rFonts w:ascii="Calibri" w:hAnsi="Calibri" w:cs="Calibri"/>
          <w:szCs w:val="22"/>
        </w:rPr>
        <w:t>o niepełnosprawności, wydanym przed ukończeniem 16 roku życia</w:t>
      </w:r>
    </w:p>
    <w:p w:rsidR="00E7661E" w:rsidRPr="00E01B0F" w:rsidRDefault="00E7661E" w:rsidP="00D14D8F">
      <w:pPr>
        <w:pStyle w:val="ListParagraph"/>
        <w:numPr>
          <w:ilvl w:val="5"/>
          <w:numId w:val="28"/>
        </w:numPr>
        <w:rPr>
          <w:rFonts w:ascii="Calibri" w:hAnsi="Calibri" w:cs="Calibri"/>
          <w:szCs w:val="22"/>
        </w:rPr>
      </w:pPr>
      <w:r w:rsidRPr="00E01B0F">
        <w:rPr>
          <w:rFonts w:ascii="Calibri" w:hAnsi="Calibri" w:cs="Calibri"/>
          <w:szCs w:val="22"/>
        </w:rPr>
        <w:t>bądź osobę z zaburzeniami psychicznymi, przez co rozumie się osobę:</w:t>
      </w:r>
    </w:p>
    <w:p w:rsidR="00E7661E" w:rsidRPr="00E01B0F" w:rsidRDefault="00E7661E" w:rsidP="00D14D8F">
      <w:pPr>
        <w:pStyle w:val="ListParagraph"/>
        <w:numPr>
          <w:ilvl w:val="6"/>
          <w:numId w:val="28"/>
        </w:numPr>
        <w:rPr>
          <w:rFonts w:ascii="Calibri" w:hAnsi="Calibri" w:cs="Calibri"/>
          <w:szCs w:val="22"/>
        </w:rPr>
      </w:pPr>
      <w:r w:rsidRPr="00E01B0F">
        <w:rPr>
          <w:rFonts w:ascii="Calibri" w:hAnsi="Calibri" w:cs="Calibri"/>
          <w:szCs w:val="22"/>
        </w:rPr>
        <w:t>chorą psychicznie (wykazującej zaburzenia psychotyczne),</w:t>
      </w:r>
    </w:p>
    <w:p w:rsidR="00E7661E" w:rsidRPr="00E01B0F" w:rsidRDefault="00E7661E" w:rsidP="00D14D8F">
      <w:pPr>
        <w:pStyle w:val="ListParagraph"/>
        <w:numPr>
          <w:ilvl w:val="6"/>
          <w:numId w:val="28"/>
        </w:numPr>
        <w:rPr>
          <w:rFonts w:ascii="Calibri" w:hAnsi="Calibri" w:cs="Calibri"/>
          <w:szCs w:val="22"/>
        </w:rPr>
      </w:pPr>
      <w:r w:rsidRPr="00E01B0F">
        <w:rPr>
          <w:rFonts w:ascii="Calibri" w:hAnsi="Calibri" w:cs="Calibri"/>
          <w:szCs w:val="22"/>
        </w:rPr>
        <w:t>upośledzoną umysłowo,</w:t>
      </w:r>
    </w:p>
    <w:p w:rsidR="00E7661E" w:rsidRPr="00E01B0F" w:rsidRDefault="00E7661E" w:rsidP="00D14D8F">
      <w:pPr>
        <w:pStyle w:val="ListParagraph"/>
        <w:numPr>
          <w:ilvl w:val="6"/>
          <w:numId w:val="28"/>
        </w:numPr>
        <w:rPr>
          <w:rFonts w:ascii="Calibri" w:hAnsi="Calibri" w:cs="Calibri"/>
          <w:szCs w:val="22"/>
        </w:rPr>
      </w:pPr>
      <w:r w:rsidRPr="00E01B0F">
        <w:rPr>
          <w:rFonts w:ascii="Calibri" w:hAnsi="Calibri" w:cs="Calibri"/>
          <w:szCs w:val="22"/>
        </w:rPr>
        <w:t>wykazującą inne zakłócenia czynności psychicznych, które zgodnie ze stanem wiedzy medycznej zaliczane są do zaburzeń psychicznych, a osoba ta wymaga świadczeń zdrowotnych lub innych form pomocy i opieki niezbędnych do życia w środowisku rodzinnym lub społecznym</w:t>
      </w:r>
    </w:p>
    <w:p w:rsidR="00E7661E" w:rsidRPr="00E01B0F" w:rsidRDefault="00E7661E" w:rsidP="00D14D8F">
      <w:pPr>
        <w:pStyle w:val="ListParagraph"/>
        <w:numPr>
          <w:ilvl w:val="3"/>
          <w:numId w:val="28"/>
        </w:numPr>
        <w:rPr>
          <w:rFonts w:ascii="Calibri" w:hAnsi="Calibri" w:cs="Calibri"/>
          <w:szCs w:val="22"/>
        </w:rPr>
      </w:pPr>
      <w:r w:rsidRPr="00E01B0F">
        <w:rPr>
          <w:rFonts w:ascii="Calibri" w:hAnsi="Calibri" w:cs="Calibri"/>
          <w:szCs w:val="22"/>
        </w:rPr>
        <w:t>będąca osobą o niskich kwalifikacjach,</w:t>
      </w:r>
    </w:p>
    <w:p w:rsidR="00E7661E" w:rsidRPr="00D03A5C" w:rsidRDefault="00E7661E" w:rsidP="00D03A5C">
      <w:pPr>
        <w:pStyle w:val="ListParagraph"/>
        <w:numPr>
          <w:ilvl w:val="5"/>
          <w:numId w:val="28"/>
        </w:numPr>
        <w:rPr>
          <w:rFonts w:ascii="Calibri" w:hAnsi="Calibri" w:cs="Calibri"/>
          <w:szCs w:val="22"/>
        </w:rPr>
      </w:pPr>
      <w:r w:rsidRPr="00E01B0F">
        <w:rPr>
          <w:rFonts w:ascii="Calibri" w:hAnsi="Calibri" w:cs="Calibri"/>
          <w:szCs w:val="22"/>
        </w:rPr>
        <w:t>rozumie się przez to osobę mającą wykształcenie nie wyższe niż ponadgimnazjalne, czyli osobę bez wykształcenia, osobę z wykształceniem podstawowym, gimnazjalnym, ponadgimnazjalnym ogólnokształcącym, ponadgimnazjalnym zawodowym, zasadniczym zawodowym.</w:t>
      </w:r>
    </w:p>
    <w:p w:rsidR="00E7661E" w:rsidRPr="00742963" w:rsidRDefault="00E7661E" w:rsidP="00D14D8F">
      <w:pPr>
        <w:pStyle w:val="ListParagraph"/>
        <w:numPr>
          <w:ilvl w:val="3"/>
          <w:numId w:val="28"/>
        </w:numPr>
        <w:rPr>
          <w:rFonts w:ascii="Calibri" w:hAnsi="Calibri" w:cs="Calibri"/>
          <w:b/>
          <w:bCs/>
          <w:szCs w:val="22"/>
          <w:u w:val="single"/>
        </w:rPr>
      </w:pPr>
      <w:r w:rsidRPr="00742963">
        <w:rPr>
          <w:rFonts w:ascii="Calibri" w:hAnsi="Calibri" w:cs="Calibri"/>
          <w:b/>
          <w:bCs/>
          <w:szCs w:val="22"/>
          <w:u w:val="single"/>
        </w:rPr>
        <w:t>będąca bezrobotnym mężczyzną w wieku 30-49 lat,</w:t>
      </w:r>
    </w:p>
    <w:p w:rsidR="00E7661E" w:rsidRPr="00E01B0F" w:rsidRDefault="00E7661E" w:rsidP="00D14D8F">
      <w:pPr>
        <w:pStyle w:val="ListParagraph"/>
        <w:numPr>
          <w:ilvl w:val="5"/>
          <w:numId w:val="28"/>
        </w:numPr>
        <w:rPr>
          <w:rFonts w:ascii="Calibri" w:hAnsi="Calibri" w:cs="Calibri"/>
          <w:b/>
          <w:szCs w:val="22"/>
          <w:u w:val="single"/>
        </w:rPr>
      </w:pPr>
      <w:r w:rsidRPr="00E01B0F">
        <w:rPr>
          <w:rFonts w:ascii="Calibri" w:hAnsi="Calibri" w:cs="Calibri"/>
          <w:szCs w:val="22"/>
        </w:rPr>
        <w:t xml:space="preserve">oznacza osobę faktycznie </w:t>
      </w:r>
      <w:r w:rsidRPr="00E01B0F">
        <w:rPr>
          <w:rFonts w:ascii="Calibri" w:hAnsi="Calibri" w:cs="Calibri"/>
          <w:b/>
          <w:szCs w:val="22"/>
        </w:rPr>
        <w:t>pozostającą bez pracy</w:t>
      </w:r>
      <w:r w:rsidRPr="00E01B0F">
        <w:rPr>
          <w:rFonts w:ascii="Calibri" w:hAnsi="Calibri" w:cs="Calibri"/>
          <w:szCs w:val="22"/>
        </w:rPr>
        <w:t xml:space="preserve"> przed przystąpieniem do projektu bez względu na fakt zarejestrowania w powiatowym urzędzie pracy, która nie musi spełniać przynajmniej jednego z warunków wskazanych </w:t>
      </w:r>
      <w:r w:rsidRPr="00E01B0F">
        <w:rPr>
          <w:rFonts w:ascii="Calibri" w:hAnsi="Calibri" w:cs="Calibri"/>
          <w:b/>
          <w:szCs w:val="22"/>
          <w:u w:val="single"/>
        </w:rPr>
        <w:t xml:space="preserve">w pkt. </w:t>
      </w:r>
      <w:r>
        <w:rPr>
          <w:rFonts w:ascii="Calibri" w:hAnsi="Calibri" w:cs="Calibri"/>
          <w:b/>
          <w:szCs w:val="22"/>
          <w:u w:val="single"/>
        </w:rPr>
        <w:t>II.2</w:t>
      </w:r>
      <w:r w:rsidRPr="00E01B0F">
        <w:rPr>
          <w:rFonts w:ascii="Calibri" w:hAnsi="Calibri" w:cs="Calibri"/>
          <w:b/>
          <w:szCs w:val="22"/>
          <w:u w:val="single"/>
        </w:rPr>
        <w:t xml:space="preserve">. – dla tej grupy przewidziano </w:t>
      </w:r>
      <w:r>
        <w:rPr>
          <w:rFonts w:ascii="Calibri" w:hAnsi="Calibri" w:cs="Calibri"/>
          <w:b/>
          <w:szCs w:val="22"/>
          <w:u w:val="single"/>
        </w:rPr>
        <w:t>maksymalnie 4</w:t>
      </w:r>
      <w:r w:rsidRPr="00E01B0F">
        <w:rPr>
          <w:rFonts w:ascii="Calibri" w:hAnsi="Calibri" w:cs="Calibri"/>
          <w:b/>
          <w:szCs w:val="22"/>
          <w:u w:val="single"/>
        </w:rPr>
        <w:t xml:space="preserve"> miejsc</w:t>
      </w:r>
      <w:r>
        <w:rPr>
          <w:rFonts w:ascii="Calibri" w:hAnsi="Calibri" w:cs="Calibri"/>
          <w:b/>
          <w:szCs w:val="22"/>
          <w:u w:val="single"/>
        </w:rPr>
        <w:t>a</w:t>
      </w:r>
      <w:r w:rsidRPr="00E01B0F">
        <w:rPr>
          <w:rFonts w:ascii="Calibri" w:hAnsi="Calibri" w:cs="Calibri"/>
          <w:b/>
          <w:szCs w:val="22"/>
          <w:u w:val="single"/>
        </w:rPr>
        <w:t xml:space="preserve">. Opis warunków oceny i rekrutacji dla tej grupy w punkcie </w:t>
      </w:r>
      <w:r>
        <w:rPr>
          <w:rFonts w:ascii="Calibri" w:hAnsi="Calibri" w:cs="Calibri"/>
          <w:b/>
          <w:szCs w:val="22"/>
          <w:u w:val="single"/>
        </w:rPr>
        <w:t>VIII.1</w:t>
      </w:r>
      <w:r w:rsidRPr="00E01B0F">
        <w:rPr>
          <w:rFonts w:ascii="Calibri" w:hAnsi="Calibri" w:cs="Calibri"/>
          <w:b/>
          <w:szCs w:val="22"/>
          <w:u w:val="single"/>
        </w:rPr>
        <w:t xml:space="preserve"> Regulaminu. </w:t>
      </w:r>
    </w:p>
    <w:p w:rsidR="00E7661E" w:rsidRPr="00E01B0F" w:rsidRDefault="00E7661E" w:rsidP="00D14D8F">
      <w:pPr>
        <w:pStyle w:val="ListParagraph"/>
        <w:numPr>
          <w:ilvl w:val="3"/>
          <w:numId w:val="28"/>
        </w:numPr>
        <w:rPr>
          <w:rFonts w:ascii="Calibri" w:hAnsi="Calibri" w:cs="Calibri"/>
          <w:szCs w:val="22"/>
          <w:u w:val="single"/>
        </w:rPr>
      </w:pPr>
      <w:r w:rsidRPr="00E01B0F">
        <w:rPr>
          <w:rFonts w:ascii="Calibri" w:hAnsi="Calibri" w:cs="Calibri"/>
          <w:szCs w:val="22"/>
          <w:u w:val="single"/>
        </w:rPr>
        <w:t xml:space="preserve">Wykaz adresów objętych procesem rewitalizacji znajduje się w pod regulaminem rekrutacji (plik EXCEL). </w:t>
      </w:r>
    </w:p>
    <w:p w:rsidR="00E7661E" w:rsidRPr="00E01B0F" w:rsidRDefault="00E7661E" w:rsidP="00E01B0F">
      <w:pPr>
        <w:pStyle w:val="PierwszyPoziom"/>
        <w:rPr>
          <w:rFonts w:ascii="Calibri" w:hAnsi="Calibri" w:cs="Calibri"/>
          <w:szCs w:val="22"/>
        </w:rPr>
      </w:pPr>
      <w:r w:rsidRPr="00E01B0F">
        <w:rPr>
          <w:rFonts w:ascii="Calibri" w:hAnsi="Calibri" w:cs="Calibri"/>
          <w:szCs w:val="22"/>
        </w:rPr>
        <w:t>Nie może być uczestnikiem projektu osoba, która:</w:t>
      </w:r>
    </w:p>
    <w:p w:rsidR="00E7661E" w:rsidRPr="003C1EED" w:rsidRDefault="00E7661E" w:rsidP="00A574D0">
      <w:pPr>
        <w:pStyle w:val="PierwszyPoziom"/>
        <w:numPr>
          <w:ilvl w:val="3"/>
          <w:numId w:val="28"/>
        </w:numPr>
        <w:rPr>
          <w:rFonts w:ascii="Calibri" w:hAnsi="Calibri" w:cs="Calibri"/>
          <w:b w:val="0"/>
          <w:bCs/>
          <w:szCs w:val="22"/>
        </w:rPr>
      </w:pPr>
      <w:r w:rsidRPr="003C1EED">
        <w:rPr>
          <w:rFonts w:ascii="Calibri" w:hAnsi="Calibri"/>
          <w:b w:val="0"/>
          <w:bCs/>
          <w:szCs w:val="22"/>
        </w:rPr>
        <w:t>jest rolnikiem lub domownikiem w rozumieniu przepisów o ubezpieczeniu społecznym rolników niespełniającym definicji osoby bezrobotnej określonej w art. 2 ust. 1 pkt 2 ustawy o promocji zatrudnienia i instytucjach rynku pracy</w:t>
      </w:r>
    </w:p>
    <w:p w:rsidR="00E7661E" w:rsidRPr="00A574D0" w:rsidRDefault="00E7661E" w:rsidP="00A574D0">
      <w:pPr>
        <w:pStyle w:val="PierwszyPoziom"/>
        <w:numPr>
          <w:ilvl w:val="3"/>
          <w:numId w:val="28"/>
        </w:numPr>
        <w:rPr>
          <w:rFonts w:ascii="Calibri" w:hAnsi="Calibri" w:cs="Calibri"/>
          <w:b w:val="0"/>
          <w:szCs w:val="22"/>
        </w:rPr>
      </w:pPr>
      <w:r w:rsidRPr="00A574D0">
        <w:rPr>
          <w:rFonts w:ascii="Calibri" w:hAnsi="Calibri" w:cs="Calibri"/>
          <w:b w:val="0"/>
          <w:szCs w:val="22"/>
        </w:rPr>
        <w:t>w okresie 12 miesięcy poprzedzających dzień przystąpienia do projektu posiadała wpis do Centralnej Ewidencji i Informacji o Działalności Gospodarczej (w tym zawieszony), lub była zarejestrowana jako przedsiębiorca w Krajowym Rejestrze Sądowym lub prowadziła działalność gospodarczą na podstawie odrębnych przepisów,</w:t>
      </w:r>
    </w:p>
    <w:p w:rsidR="00E7661E" w:rsidRPr="00E01B0F" w:rsidRDefault="00E7661E" w:rsidP="00E01B0F">
      <w:pPr>
        <w:numPr>
          <w:ilvl w:val="3"/>
          <w:numId w:val="28"/>
        </w:numPr>
        <w:rPr>
          <w:rFonts w:ascii="Calibri" w:hAnsi="Calibri" w:cs="Calibri"/>
          <w:szCs w:val="22"/>
        </w:rPr>
      </w:pPr>
      <w:r w:rsidRPr="00E01B0F">
        <w:rPr>
          <w:rFonts w:ascii="Calibri" w:hAnsi="Calibri" w:cs="Calibri"/>
          <w:szCs w:val="22"/>
        </w:rPr>
        <w:t>jest wspólnikiem spółki osobowej lub posiada przynajmniej 10% udziału w kapitale spółki kapitałowej,</w:t>
      </w:r>
    </w:p>
    <w:p w:rsidR="00E7661E" w:rsidRPr="00E01B0F" w:rsidRDefault="00E7661E" w:rsidP="00E01B0F">
      <w:pPr>
        <w:numPr>
          <w:ilvl w:val="3"/>
          <w:numId w:val="28"/>
        </w:numPr>
        <w:rPr>
          <w:rFonts w:ascii="Calibri" w:hAnsi="Calibri" w:cs="Calibri"/>
          <w:szCs w:val="22"/>
        </w:rPr>
      </w:pPr>
      <w:r w:rsidRPr="00E01B0F">
        <w:rPr>
          <w:rFonts w:ascii="Calibri" w:hAnsi="Calibri" w:cs="Calibri"/>
          <w:szCs w:val="22"/>
        </w:rPr>
        <w:t>zasiada w organach zarządzających lub kontrolnych podmiotów prowadzących działalność gospodarczą lub pełni funkcję prokurenta,</w:t>
      </w:r>
    </w:p>
    <w:p w:rsidR="00E7661E" w:rsidRPr="00E01B0F" w:rsidRDefault="00E7661E" w:rsidP="00E01B0F">
      <w:pPr>
        <w:numPr>
          <w:ilvl w:val="3"/>
          <w:numId w:val="28"/>
        </w:numPr>
        <w:rPr>
          <w:rFonts w:ascii="Calibri" w:hAnsi="Calibri" w:cs="Calibri"/>
          <w:szCs w:val="22"/>
        </w:rPr>
      </w:pPr>
      <w:r w:rsidRPr="00E01B0F">
        <w:rPr>
          <w:rFonts w:ascii="Calibri" w:hAnsi="Calibri" w:cs="Calibri"/>
          <w:szCs w:val="22"/>
        </w:rPr>
        <w:t>korzysta równolegle z innych środków publicznych, w tym zwłaszcza ze środków PFRON, Funduszu Pracy oraz środków oferowanych w ramach Europejskiego Funduszu Społecznego, na pokrycie tych samych wydatków związanych z podjęciem oraz prowadzeniem działalności gospodarczej,</w:t>
      </w:r>
    </w:p>
    <w:p w:rsidR="00E7661E" w:rsidRPr="00E01B0F" w:rsidRDefault="00E7661E" w:rsidP="00E01B0F">
      <w:pPr>
        <w:numPr>
          <w:ilvl w:val="3"/>
          <w:numId w:val="28"/>
        </w:numPr>
        <w:rPr>
          <w:rFonts w:ascii="Calibri" w:hAnsi="Calibri" w:cs="Calibri"/>
          <w:szCs w:val="22"/>
        </w:rPr>
      </w:pPr>
      <w:r w:rsidRPr="00E01B0F">
        <w:rPr>
          <w:rFonts w:ascii="Calibri" w:hAnsi="Calibri" w:cs="Calibri"/>
          <w:szCs w:val="22"/>
        </w:rPr>
        <w:t>otrzymała w okresie 3 lat poprzedzających dzień przystąpienia do projektu wsparcie finansowe ze środków publicznych na uruchomienie lub prowadzenie działalności gospodarczej; powyższy okres należy liczyć od dnia przekazania wsparcia finansowego,</w:t>
      </w:r>
    </w:p>
    <w:p w:rsidR="00E7661E" w:rsidRPr="00E01B0F" w:rsidRDefault="00E7661E" w:rsidP="00E01B0F">
      <w:pPr>
        <w:numPr>
          <w:ilvl w:val="3"/>
          <w:numId w:val="28"/>
        </w:numPr>
        <w:rPr>
          <w:rFonts w:ascii="Calibri" w:hAnsi="Calibri" w:cs="Calibri"/>
          <w:szCs w:val="22"/>
        </w:rPr>
      </w:pPr>
      <w:r w:rsidRPr="00E01B0F">
        <w:rPr>
          <w:rFonts w:ascii="Calibri" w:hAnsi="Calibri" w:cs="Calibri"/>
          <w:szCs w:val="22"/>
        </w:rPr>
        <w:t xml:space="preserve">została ukarana karą zakazu dostępu do środków, o których mowa w art. 5 ust. 3 pkt 1 i 4 ustawy z 27 sierpnia 2009 r. o finansach publicznych, </w:t>
      </w:r>
    </w:p>
    <w:p w:rsidR="00E7661E" w:rsidRPr="00E01B0F" w:rsidRDefault="00E7661E" w:rsidP="00E01B0F">
      <w:pPr>
        <w:numPr>
          <w:ilvl w:val="3"/>
          <w:numId w:val="28"/>
        </w:numPr>
        <w:rPr>
          <w:rFonts w:ascii="Calibri" w:hAnsi="Calibri" w:cs="Calibri"/>
          <w:szCs w:val="22"/>
        </w:rPr>
      </w:pPr>
      <w:r w:rsidRPr="00E01B0F">
        <w:rPr>
          <w:rFonts w:ascii="Calibri" w:hAnsi="Calibri" w:cs="Calibri"/>
          <w:szCs w:val="22"/>
        </w:rPr>
        <w:t>posiada zaległości w zapłacie podatków, składek ubezpieczenia społecznego lub zdrowotnego lub jest wobec niej prowadzona egzekucja,</w:t>
      </w:r>
    </w:p>
    <w:p w:rsidR="00E7661E" w:rsidRPr="00E01B0F" w:rsidRDefault="00E7661E" w:rsidP="00E01B0F">
      <w:pPr>
        <w:numPr>
          <w:ilvl w:val="3"/>
          <w:numId w:val="28"/>
        </w:numPr>
        <w:rPr>
          <w:rFonts w:ascii="Calibri" w:hAnsi="Calibri" w:cs="Calibri"/>
          <w:szCs w:val="22"/>
        </w:rPr>
      </w:pPr>
      <w:r w:rsidRPr="00E01B0F">
        <w:rPr>
          <w:rFonts w:ascii="Calibri" w:hAnsi="Calibri" w:cs="Calibri"/>
          <w:szCs w:val="22"/>
        </w:rPr>
        <w:t>była karana za przestępstwo skarbowe,</w:t>
      </w:r>
    </w:p>
    <w:p w:rsidR="00E7661E" w:rsidRPr="00E01B0F" w:rsidRDefault="00E7661E" w:rsidP="00E01B0F">
      <w:pPr>
        <w:numPr>
          <w:ilvl w:val="3"/>
          <w:numId w:val="28"/>
        </w:numPr>
        <w:rPr>
          <w:rFonts w:ascii="Calibri" w:hAnsi="Calibri" w:cs="Calibri"/>
          <w:szCs w:val="22"/>
        </w:rPr>
      </w:pPr>
      <w:r w:rsidRPr="00E01B0F">
        <w:rPr>
          <w:rFonts w:ascii="Calibri" w:hAnsi="Calibri" w:cs="Calibri"/>
          <w:szCs w:val="22"/>
        </w:rPr>
        <w:t>nie korzysta z pełni praw publicznych,</w:t>
      </w:r>
    </w:p>
    <w:p w:rsidR="00E7661E" w:rsidRPr="00E01B0F" w:rsidRDefault="00E7661E" w:rsidP="00E01B0F">
      <w:pPr>
        <w:numPr>
          <w:ilvl w:val="3"/>
          <w:numId w:val="28"/>
        </w:numPr>
        <w:rPr>
          <w:rFonts w:ascii="Calibri" w:hAnsi="Calibri" w:cs="Calibri"/>
          <w:szCs w:val="22"/>
        </w:rPr>
      </w:pPr>
      <w:r w:rsidRPr="00E01B0F">
        <w:rPr>
          <w:rFonts w:ascii="Calibri" w:hAnsi="Calibri" w:cs="Calibri"/>
          <w:szCs w:val="22"/>
        </w:rPr>
        <w:t>nie posiada pełnej zdolności do czynności prawnych,</w:t>
      </w:r>
    </w:p>
    <w:p w:rsidR="00E7661E" w:rsidRPr="00E01B0F" w:rsidRDefault="00E7661E" w:rsidP="00E01B0F">
      <w:pPr>
        <w:numPr>
          <w:ilvl w:val="3"/>
          <w:numId w:val="28"/>
        </w:numPr>
        <w:rPr>
          <w:rFonts w:ascii="Calibri" w:hAnsi="Calibri" w:cs="Calibri"/>
          <w:szCs w:val="22"/>
        </w:rPr>
      </w:pPr>
      <w:r w:rsidRPr="00E01B0F">
        <w:rPr>
          <w:rFonts w:ascii="Calibri" w:hAnsi="Calibri" w:cs="Calibri"/>
          <w:szCs w:val="22"/>
        </w:rPr>
        <w:t>stanowi personel projektu bądź jest w sposób bezpośredni lub pośredni zaangażowana w realizację projektu ,</w:t>
      </w:r>
    </w:p>
    <w:p w:rsidR="00E7661E" w:rsidRPr="00E01B0F" w:rsidRDefault="00E7661E" w:rsidP="00E01B0F">
      <w:pPr>
        <w:numPr>
          <w:ilvl w:val="3"/>
          <w:numId w:val="28"/>
        </w:numPr>
        <w:rPr>
          <w:rFonts w:ascii="Calibri" w:hAnsi="Calibri" w:cs="Calibri"/>
          <w:szCs w:val="22"/>
        </w:rPr>
      </w:pPr>
      <w:r w:rsidRPr="00E01B0F">
        <w:rPr>
          <w:rFonts w:ascii="Calibri" w:hAnsi="Calibri" w:cs="Calibri"/>
          <w:szCs w:val="22"/>
        </w:rPr>
        <w:t>z osobami uczestniczącymi w procesie rekrutacji lub oceny biznesplanów pozostaje w stosunku małżeństwa, pokrewieństwa lub powinowactwa (w linii prostej bez ograniczenia stopnia, a w linii bocznej do 2 stopnia) lub w stosunku przysposobienia, opieki albo kurateli lub pozostaje we wspólnym pożyciu.</w:t>
      </w:r>
      <w:r>
        <w:rPr>
          <w:rFonts w:ascii="Calibri" w:hAnsi="Calibri" w:cs="Calibri"/>
          <w:szCs w:val="22"/>
        </w:rPr>
        <w:t xml:space="preserve"> </w:t>
      </w:r>
    </w:p>
    <w:p w:rsidR="00E7661E" w:rsidRPr="00E01B0F" w:rsidRDefault="00E7661E" w:rsidP="00E01B0F">
      <w:pPr>
        <w:pStyle w:val="PierwszyPoziom"/>
        <w:rPr>
          <w:rFonts w:ascii="Calibri" w:hAnsi="Calibri" w:cs="Calibri"/>
          <w:szCs w:val="22"/>
        </w:rPr>
      </w:pPr>
      <w:r w:rsidRPr="00E01B0F">
        <w:rPr>
          <w:rFonts w:ascii="Calibri" w:hAnsi="Calibri" w:cs="Calibri"/>
          <w:szCs w:val="22"/>
        </w:rPr>
        <w:t>Przyjmowanie zgłoszeń do udziału w projekcie.</w:t>
      </w:r>
    </w:p>
    <w:p w:rsidR="00E7661E" w:rsidRPr="00E01B0F" w:rsidRDefault="00E7661E" w:rsidP="00D14D8F">
      <w:pPr>
        <w:rPr>
          <w:rFonts w:ascii="Calibri" w:hAnsi="Calibri" w:cs="Calibri"/>
          <w:szCs w:val="22"/>
        </w:rPr>
      </w:pPr>
      <w:r w:rsidRPr="00E01B0F">
        <w:rPr>
          <w:rFonts w:ascii="Calibri" w:hAnsi="Calibri" w:cs="Calibri"/>
          <w:szCs w:val="22"/>
        </w:rPr>
        <w:t>Osoba przystępująca do projektu zobowiązana jest zapoznać się z niniejszym regulaminem.</w:t>
      </w:r>
    </w:p>
    <w:p w:rsidR="00E7661E" w:rsidRPr="00E01B0F" w:rsidRDefault="00E7661E" w:rsidP="00D14D8F">
      <w:pPr>
        <w:rPr>
          <w:rFonts w:ascii="Calibri" w:hAnsi="Calibri" w:cs="Calibri"/>
          <w:szCs w:val="22"/>
        </w:rPr>
      </w:pPr>
      <w:r w:rsidRPr="00E01B0F">
        <w:rPr>
          <w:rFonts w:ascii="Calibri" w:hAnsi="Calibri" w:cs="Calibri"/>
          <w:szCs w:val="22"/>
        </w:rPr>
        <w:t>Osoba przystępująca do projektu składa formularz rekrutacyjny wraz z oświadczeniem RODO.</w:t>
      </w:r>
    </w:p>
    <w:p w:rsidR="00E7661E" w:rsidRPr="00E01B0F" w:rsidRDefault="00E7661E" w:rsidP="00D14D8F">
      <w:pPr>
        <w:rPr>
          <w:rFonts w:ascii="Calibri" w:hAnsi="Calibri" w:cs="Calibri"/>
          <w:szCs w:val="22"/>
        </w:rPr>
      </w:pPr>
      <w:r w:rsidRPr="00E01B0F">
        <w:rPr>
          <w:rFonts w:ascii="Calibri" w:hAnsi="Calibri" w:cs="Calibri"/>
          <w:szCs w:val="22"/>
        </w:rPr>
        <w:t>Formularz rekrutacyjny wraz z oświadczeniem RODO należy złożyć w biurze projektu</w:t>
      </w:r>
      <w:r>
        <w:rPr>
          <w:rFonts w:ascii="Calibri" w:hAnsi="Calibri" w:cs="Calibri"/>
          <w:szCs w:val="22"/>
        </w:rPr>
        <w:t xml:space="preserve"> Lidera</w:t>
      </w:r>
      <w:r w:rsidRPr="00E01B0F">
        <w:rPr>
          <w:rFonts w:ascii="Calibri" w:hAnsi="Calibri" w:cs="Calibri"/>
          <w:szCs w:val="22"/>
        </w:rPr>
        <w:t xml:space="preserve"> lub przesłać do biura projektu</w:t>
      </w:r>
      <w:r>
        <w:rPr>
          <w:rFonts w:ascii="Calibri" w:hAnsi="Calibri" w:cs="Calibri"/>
          <w:szCs w:val="22"/>
        </w:rPr>
        <w:t xml:space="preserve"> Lidera</w:t>
      </w:r>
      <w:r w:rsidRPr="00E01B0F">
        <w:rPr>
          <w:rFonts w:ascii="Calibri" w:hAnsi="Calibri" w:cs="Calibri"/>
          <w:szCs w:val="22"/>
        </w:rPr>
        <w:t xml:space="preserve"> w terminie </w:t>
      </w:r>
      <w:r w:rsidRPr="00E01B0F">
        <w:rPr>
          <w:rFonts w:ascii="Calibri" w:hAnsi="Calibri" w:cs="Calibri"/>
          <w:b/>
          <w:szCs w:val="22"/>
        </w:rPr>
        <w:t xml:space="preserve">do </w:t>
      </w:r>
      <w:r>
        <w:rPr>
          <w:rFonts w:ascii="Calibri" w:hAnsi="Calibri" w:cs="Calibri"/>
          <w:b/>
          <w:szCs w:val="22"/>
        </w:rPr>
        <w:t>16</w:t>
      </w:r>
      <w:r w:rsidRPr="00E01B0F">
        <w:rPr>
          <w:rFonts w:ascii="Calibri" w:hAnsi="Calibri" w:cs="Calibri"/>
          <w:b/>
          <w:szCs w:val="22"/>
        </w:rPr>
        <w:t>.</w:t>
      </w:r>
      <w:r>
        <w:rPr>
          <w:rFonts w:ascii="Calibri" w:hAnsi="Calibri" w:cs="Calibri"/>
          <w:b/>
          <w:szCs w:val="22"/>
        </w:rPr>
        <w:t>10</w:t>
      </w:r>
      <w:r w:rsidRPr="00E01B0F">
        <w:rPr>
          <w:rFonts w:ascii="Calibri" w:hAnsi="Calibri" w:cs="Calibri"/>
          <w:b/>
          <w:szCs w:val="22"/>
        </w:rPr>
        <w:t>.2019 roku</w:t>
      </w:r>
      <w:r w:rsidRPr="00E01B0F">
        <w:rPr>
          <w:rFonts w:ascii="Calibri" w:hAnsi="Calibri" w:cs="Calibri"/>
          <w:szCs w:val="22"/>
        </w:rPr>
        <w:t xml:space="preserve">. W przypadku przesłania drogą pocztową </w:t>
      </w:r>
      <w:r w:rsidRPr="00E01B0F">
        <w:rPr>
          <w:rFonts w:ascii="Calibri" w:hAnsi="Calibri" w:cs="Calibri"/>
          <w:b/>
          <w:szCs w:val="22"/>
        </w:rPr>
        <w:t>decyduje data wpływu</w:t>
      </w:r>
      <w:r w:rsidRPr="00E01B0F">
        <w:rPr>
          <w:rFonts w:ascii="Calibri" w:hAnsi="Calibri" w:cs="Calibri"/>
          <w:szCs w:val="22"/>
        </w:rPr>
        <w:t xml:space="preserve"> dokumentów do realizatora projektu.</w:t>
      </w:r>
    </w:p>
    <w:p w:rsidR="00E7661E" w:rsidRPr="00E01B0F" w:rsidRDefault="00E7661E" w:rsidP="00D14D8F">
      <w:pPr>
        <w:rPr>
          <w:rFonts w:ascii="Calibri" w:hAnsi="Calibri" w:cs="Calibri"/>
          <w:szCs w:val="22"/>
        </w:rPr>
      </w:pPr>
      <w:r w:rsidRPr="00E01B0F">
        <w:rPr>
          <w:rFonts w:ascii="Calibri" w:hAnsi="Calibri" w:cs="Calibri"/>
          <w:szCs w:val="22"/>
        </w:rPr>
        <w:t>Formularz, który wpłynie po terminie nie będzie podlegał rozpatrzeniu.</w:t>
      </w:r>
    </w:p>
    <w:p w:rsidR="00E7661E" w:rsidRDefault="00E7661E" w:rsidP="00A628E8">
      <w:pPr>
        <w:rPr>
          <w:rFonts w:ascii="Calibri" w:hAnsi="Calibri" w:cs="Calibri"/>
          <w:szCs w:val="22"/>
        </w:rPr>
      </w:pPr>
      <w:r w:rsidRPr="00A628E8">
        <w:rPr>
          <w:rFonts w:ascii="Calibri" w:hAnsi="Calibri" w:cs="Calibri"/>
          <w:szCs w:val="22"/>
        </w:rPr>
        <w:t xml:space="preserve">Planuje się przyjęcie maksymalnie 45 zgłoszeń, w przypadku większej ilości zgłoszenia zostaną umieszczone na liście rezerwowej. </w:t>
      </w:r>
    </w:p>
    <w:p w:rsidR="00E7661E" w:rsidRPr="00A628E8" w:rsidRDefault="00E7661E" w:rsidP="00A628E8">
      <w:p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O pierwszeństwie zgłoszenia decyduje wcześniejsze jego złożenie – tj. data i godzina wpływu. </w:t>
      </w:r>
    </w:p>
    <w:p w:rsidR="00E7661E" w:rsidRPr="00686F21" w:rsidRDefault="00E7661E" w:rsidP="00A30CB2">
      <w:pPr>
        <w:numPr>
          <w:ilvl w:val="1"/>
          <w:numId w:val="30"/>
        </w:numPr>
        <w:rPr>
          <w:rFonts w:ascii="Calibri" w:hAnsi="Calibri" w:cs="Calibri"/>
          <w:b/>
          <w:szCs w:val="22"/>
        </w:rPr>
      </w:pPr>
      <w:r w:rsidRPr="00686F21">
        <w:rPr>
          <w:rFonts w:ascii="Calibri" w:hAnsi="Calibri" w:cs="Calibri"/>
          <w:szCs w:val="22"/>
        </w:rPr>
        <w:t>Wzór formularza dostępny jest w biur</w:t>
      </w:r>
      <w:r>
        <w:rPr>
          <w:rFonts w:ascii="Calibri" w:hAnsi="Calibri" w:cs="Calibri"/>
          <w:szCs w:val="22"/>
        </w:rPr>
        <w:t>ach</w:t>
      </w:r>
      <w:r w:rsidRPr="00686F21">
        <w:rPr>
          <w:rFonts w:ascii="Calibri" w:hAnsi="Calibri" w:cs="Calibri"/>
          <w:szCs w:val="22"/>
        </w:rPr>
        <w:t xml:space="preserve"> projektu oraz na stronie internetowej projektu </w:t>
      </w:r>
      <w:hyperlink r:id="rId7" w:history="1">
        <w:r w:rsidRPr="00686F21">
          <w:rPr>
            <w:rFonts w:ascii="Calibri" w:hAnsi="Calibri" w:cs="Calibri"/>
            <w:color w:val="0000FF"/>
            <w:szCs w:val="22"/>
            <w:u w:val="single"/>
          </w:rPr>
          <w:t>http://www.izba.lodz.pl/Projekty_UE/96/</w:t>
        </w:r>
      </w:hyperlink>
      <w:r w:rsidRPr="00686F21">
        <w:rPr>
          <w:rFonts w:ascii="Calibri" w:hAnsi="Calibri" w:cs="Calibri"/>
          <w:szCs w:val="22"/>
        </w:rPr>
        <w:t xml:space="preserve"> w zakładce Łódzka Rewita II oraz </w:t>
      </w:r>
      <w:hyperlink r:id="rId8" w:tgtFrame="_blank" w:history="1">
        <w:r w:rsidRPr="00686F21">
          <w:rPr>
            <w:rStyle w:val="Hyperlink"/>
            <w:rFonts w:ascii="Calibri" w:hAnsi="Calibri" w:cs="Calibri"/>
            <w:szCs w:val="22"/>
          </w:rPr>
          <w:t>https://uml.lodz.pl/dla-mieszkancow/projekty-unijne/efs/</w:t>
        </w:r>
      </w:hyperlink>
      <w:r w:rsidRPr="00686F21">
        <w:rPr>
          <w:rStyle w:val="object"/>
          <w:rFonts w:ascii="Calibri" w:hAnsi="Calibri" w:cs="Calibri"/>
          <w:szCs w:val="22"/>
        </w:rPr>
        <w:t xml:space="preserve"> </w:t>
      </w:r>
      <w:r w:rsidRPr="00686F21">
        <w:rPr>
          <w:rFonts w:ascii="Calibri" w:hAnsi="Calibri" w:cs="Calibri"/>
          <w:szCs w:val="22"/>
        </w:rPr>
        <w:t>w zakładce Łódzka Rewita II</w:t>
      </w:r>
    </w:p>
    <w:p w:rsidR="00E7661E" w:rsidRPr="00A628E8" w:rsidRDefault="00E7661E" w:rsidP="00A30CB2">
      <w:pPr>
        <w:numPr>
          <w:ilvl w:val="1"/>
          <w:numId w:val="30"/>
        </w:numPr>
        <w:rPr>
          <w:rFonts w:ascii="Calibri" w:hAnsi="Calibri" w:cs="Calibri"/>
          <w:b/>
          <w:szCs w:val="22"/>
        </w:rPr>
      </w:pPr>
      <w:r w:rsidRPr="00A628E8">
        <w:rPr>
          <w:rFonts w:ascii="Calibri" w:hAnsi="Calibri" w:cs="Calibri"/>
          <w:szCs w:val="22"/>
        </w:rPr>
        <w:t xml:space="preserve">Nie złożenie formularza rekrutacyjnego i oświadczenia RODO w terminie wskazanym w niniejszym regulaminie </w:t>
      </w:r>
      <w:r w:rsidRPr="00A628E8">
        <w:rPr>
          <w:rFonts w:ascii="Calibri" w:hAnsi="Calibri" w:cs="Calibri"/>
          <w:b/>
          <w:szCs w:val="22"/>
        </w:rPr>
        <w:t>wyklucza z udziału w procesie rekrutacji.</w:t>
      </w:r>
    </w:p>
    <w:p w:rsidR="00E7661E" w:rsidRPr="00E01B0F" w:rsidRDefault="00E7661E" w:rsidP="00D14D8F">
      <w:pPr>
        <w:pStyle w:val="PierwszyPoziom"/>
        <w:rPr>
          <w:rFonts w:ascii="Calibri" w:hAnsi="Calibri" w:cs="Calibri"/>
          <w:szCs w:val="22"/>
        </w:rPr>
      </w:pPr>
      <w:r w:rsidRPr="00E01B0F">
        <w:rPr>
          <w:rFonts w:ascii="Calibri" w:hAnsi="Calibri" w:cs="Calibri"/>
          <w:szCs w:val="22"/>
        </w:rPr>
        <w:t xml:space="preserve"> formularz rekrutacyjny (załącznik 1).</w:t>
      </w:r>
    </w:p>
    <w:p w:rsidR="00E7661E" w:rsidRPr="00E01B0F" w:rsidRDefault="00E7661E" w:rsidP="00D14D8F">
      <w:pPr>
        <w:rPr>
          <w:rFonts w:ascii="Calibri" w:hAnsi="Calibri" w:cs="Calibri"/>
          <w:szCs w:val="22"/>
        </w:rPr>
      </w:pPr>
      <w:r w:rsidRPr="00E01B0F">
        <w:rPr>
          <w:rFonts w:ascii="Calibri" w:hAnsi="Calibri" w:cs="Calibri"/>
          <w:szCs w:val="22"/>
        </w:rPr>
        <w:t>Formularz rekrutacyjny jest oceniany przez dwóch członków komisji rekrutacyjnej.</w:t>
      </w:r>
    </w:p>
    <w:p w:rsidR="00E7661E" w:rsidRPr="00E01B0F" w:rsidRDefault="00E7661E" w:rsidP="00D14D8F">
      <w:pPr>
        <w:rPr>
          <w:rFonts w:ascii="Calibri" w:hAnsi="Calibri" w:cs="Calibri"/>
          <w:szCs w:val="22"/>
        </w:rPr>
      </w:pPr>
      <w:r w:rsidRPr="00E01B0F">
        <w:rPr>
          <w:rFonts w:ascii="Calibri" w:hAnsi="Calibri" w:cs="Calibri"/>
          <w:szCs w:val="22"/>
        </w:rPr>
        <w:t>Formularz oceniany jest w oparciu o następujące kryteria :</w:t>
      </w:r>
    </w:p>
    <w:p w:rsidR="00E7661E" w:rsidRPr="00E01B0F" w:rsidRDefault="00E7661E" w:rsidP="00D14D8F">
      <w:pPr>
        <w:pStyle w:val="ListParagraph"/>
        <w:numPr>
          <w:ilvl w:val="3"/>
          <w:numId w:val="28"/>
        </w:numPr>
        <w:rPr>
          <w:rFonts w:ascii="Calibri" w:hAnsi="Calibri" w:cs="Calibri"/>
          <w:szCs w:val="22"/>
        </w:rPr>
      </w:pPr>
      <w:r w:rsidRPr="00E01B0F">
        <w:rPr>
          <w:rFonts w:ascii="Calibri" w:hAnsi="Calibri" w:cs="Calibri"/>
          <w:szCs w:val="22"/>
        </w:rPr>
        <w:t xml:space="preserve">Ocena formalna – przynależność do grup docelowych </w:t>
      </w:r>
      <w:r w:rsidRPr="00E01B0F">
        <w:rPr>
          <w:rFonts w:ascii="Calibri" w:hAnsi="Calibri" w:cs="Calibri"/>
          <w:b/>
          <w:szCs w:val="22"/>
        </w:rPr>
        <w:t>wskazanych w pkt. II Uczestnicy projektu.</w:t>
      </w:r>
    </w:p>
    <w:p w:rsidR="00E7661E" w:rsidRPr="00E01B0F" w:rsidRDefault="00E7661E" w:rsidP="00D14D8F">
      <w:pPr>
        <w:pStyle w:val="ListParagraph"/>
        <w:numPr>
          <w:ilvl w:val="3"/>
          <w:numId w:val="28"/>
        </w:numPr>
        <w:rPr>
          <w:rFonts w:ascii="Calibri" w:hAnsi="Calibri" w:cs="Calibri"/>
          <w:szCs w:val="22"/>
        </w:rPr>
      </w:pPr>
      <w:r w:rsidRPr="00E01B0F">
        <w:rPr>
          <w:rFonts w:ascii="Calibri" w:hAnsi="Calibri" w:cs="Calibri"/>
          <w:szCs w:val="22"/>
        </w:rPr>
        <w:t>Weryfikacja oświadczenia w formularzu rekrutacyjnym (weryfikacja wykluczeń)</w:t>
      </w:r>
    </w:p>
    <w:p w:rsidR="00E7661E" w:rsidRPr="00E01B0F" w:rsidRDefault="00E7661E" w:rsidP="00D14D8F">
      <w:pPr>
        <w:pStyle w:val="ListParagraph"/>
        <w:numPr>
          <w:ilvl w:val="3"/>
          <w:numId w:val="28"/>
        </w:numPr>
        <w:rPr>
          <w:rFonts w:ascii="Calibri" w:hAnsi="Calibri" w:cs="Calibri"/>
          <w:szCs w:val="22"/>
        </w:rPr>
      </w:pPr>
      <w:r w:rsidRPr="00E01B0F">
        <w:rPr>
          <w:rFonts w:ascii="Calibri" w:hAnsi="Calibri" w:cs="Calibri"/>
          <w:szCs w:val="22"/>
        </w:rPr>
        <w:t>Weryfikacja istnienia bądź braku istnienia w przeciągu 12 miesięcy poprzedzających przystąpienie do projektu wpisu do CEIDG.</w:t>
      </w:r>
    </w:p>
    <w:p w:rsidR="00E7661E" w:rsidRPr="00E01B0F" w:rsidRDefault="00E7661E" w:rsidP="00E01B0F">
      <w:pPr>
        <w:pStyle w:val="ListParagraph"/>
        <w:numPr>
          <w:ilvl w:val="3"/>
          <w:numId w:val="28"/>
        </w:numPr>
        <w:rPr>
          <w:rFonts w:ascii="Calibri" w:hAnsi="Calibri" w:cs="Calibri"/>
          <w:szCs w:val="22"/>
        </w:rPr>
      </w:pPr>
      <w:r w:rsidRPr="00E01B0F">
        <w:rPr>
          <w:rFonts w:ascii="Calibri" w:hAnsi="Calibri" w:cs="Calibri"/>
          <w:szCs w:val="22"/>
        </w:rPr>
        <w:t>Ocena kryteriów punktowych:</w:t>
      </w:r>
    </w:p>
    <w:p w:rsidR="00E7661E" w:rsidRPr="00E01B0F" w:rsidRDefault="00E7661E" w:rsidP="00D14D8F">
      <w:pPr>
        <w:pStyle w:val="ListParagraph"/>
        <w:numPr>
          <w:ilvl w:val="0"/>
          <w:numId w:val="31"/>
        </w:numPr>
        <w:rPr>
          <w:rFonts w:ascii="Calibri" w:hAnsi="Calibri" w:cs="Calibri"/>
          <w:szCs w:val="22"/>
        </w:rPr>
      </w:pPr>
      <w:r w:rsidRPr="00E01B0F">
        <w:rPr>
          <w:rFonts w:ascii="Calibri" w:hAnsi="Calibri" w:cs="Calibri"/>
          <w:szCs w:val="22"/>
        </w:rPr>
        <w:t xml:space="preserve">bycie kobietą </w:t>
      </w:r>
      <w:r w:rsidRPr="00E01B0F">
        <w:rPr>
          <w:rFonts w:ascii="Calibri" w:hAnsi="Calibri" w:cs="Calibri"/>
          <w:b/>
          <w:szCs w:val="22"/>
        </w:rPr>
        <w:t>– 5 pkt</w:t>
      </w:r>
      <w:r w:rsidRPr="00E01B0F">
        <w:rPr>
          <w:rFonts w:ascii="Calibri" w:hAnsi="Calibri" w:cs="Calibri"/>
          <w:szCs w:val="22"/>
        </w:rPr>
        <w:t xml:space="preserve">,. </w:t>
      </w:r>
    </w:p>
    <w:p w:rsidR="00E7661E" w:rsidRPr="00E01B0F" w:rsidRDefault="00E7661E" w:rsidP="00D14D8F">
      <w:pPr>
        <w:pStyle w:val="ListParagraph"/>
        <w:numPr>
          <w:ilvl w:val="0"/>
          <w:numId w:val="31"/>
        </w:numPr>
        <w:rPr>
          <w:rFonts w:ascii="Calibri" w:hAnsi="Calibri" w:cs="Calibri"/>
          <w:szCs w:val="22"/>
        </w:rPr>
      </w:pPr>
      <w:r w:rsidRPr="00E01B0F">
        <w:rPr>
          <w:rFonts w:ascii="Calibri" w:hAnsi="Calibri" w:cs="Calibri"/>
          <w:szCs w:val="22"/>
        </w:rPr>
        <w:t xml:space="preserve">osoba z niepełnosprawnością </w:t>
      </w:r>
      <w:r w:rsidRPr="00E01B0F">
        <w:rPr>
          <w:rFonts w:ascii="Calibri" w:hAnsi="Calibri" w:cs="Calibri"/>
          <w:b/>
          <w:szCs w:val="22"/>
        </w:rPr>
        <w:t>– 5 pkt.,</w:t>
      </w:r>
      <w:r w:rsidRPr="00E01B0F">
        <w:rPr>
          <w:rFonts w:ascii="Calibri" w:hAnsi="Calibri" w:cs="Calibri"/>
          <w:szCs w:val="22"/>
        </w:rPr>
        <w:t xml:space="preserve"> </w:t>
      </w:r>
    </w:p>
    <w:p w:rsidR="00E7661E" w:rsidRPr="00E01B0F" w:rsidRDefault="00E7661E" w:rsidP="00D14D8F">
      <w:pPr>
        <w:pStyle w:val="ListParagraph"/>
        <w:numPr>
          <w:ilvl w:val="3"/>
          <w:numId w:val="28"/>
        </w:numPr>
        <w:rPr>
          <w:rFonts w:ascii="Calibri" w:hAnsi="Calibri" w:cs="Calibri"/>
          <w:szCs w:val="22"/>
        </w:rPr>
      </w:pPr>
      <w:bookmarkStart w:id="1" w:name="_Hlk535577816"/>
      <w:r>
        <w:rPr>
          <w:rFonts w:ascii="Calibri" w:hAnsi="Calibri" w:cs="Calibri"/>
          <w:b/>
          <w:szCs w:val="22"/>
        </w:rPr>
        <w:t xml:space="preserve">Ocena wstępnego opisu działalności gospodarczej - </w:t>
      </w:r>
      <w:r>
        <w:rPr>
          <w:rFonts w:ascii="Calibri" w:hAnsi="Calibri" w:cs="Calibri"/>
          <w:szCs w:val="22"/>
        </w:rPr>
        <w:t>o</w:t>
      </w:r>
      <w:r w:rsidRPr="00E01B0F">
        <w:rPr>
          <w:rFonts w:ascii="Calibri" w:hAnsi="Calibri" w:cs="Calibri"/>
          <w:szCs w:val="22"/>
        </w:rPr>
        <w:t xml:space="preserve">cena opisu planowanej działalności gospodarczej </w:t>
      </w:r>
      <w:r w:rsidRPr="00E01B0F">
        <w:rPr>
          <w:rFonts w:ascii="Calibri" w:hAnsi="Calibri" w:cs="Calibri"/>
          <w:b/>
          <w:szCs w:val="22"/>
        </w:rPr>
        <w:t>– 0-15 pkt</w:t>
      </w:r>
      <w:r w:rsidRPr="00E01B0F">
        <w:rPr>
          <w:rFonts w:ascii="Calibri" w:hAnsi="Calibri" w:cs="Calibri"/>
          <w:szCs w:val="22"/>
        </w:rPr>
        <w:t xml:space="preserve">. </w:t>
      </w:r>
      <w:r>
        <w:rPr>
          <w:rFonts w:ascii="Calibri" w:hAnsi="Calibri" w:cs="Calibri"/>
          <w:szCs w:val="22"/>
        </w:rPr>
        <w:t>o</w:t>
      </w:r>
      <w:r w:rsidRPr="00E01B0F">
        <w:rPr>
          <w:rFonts w:ascii="Calibri" w:hAnsi="Calibri" w:cs="Calibri"/>
          <w:szCs w:val="22"/>
        </w:rPr>
        <w:t xml:space="preserve">raz ocena opisu posiadanych kwalifikacji, doświadczeń oraz umiejętności </w:t>
      </w:r>
      <w:r w:rsidRPr="00E01B0F">
        <w:rPr>
          <w:rFonts w:ascii="Calibri" w:hAnsi="Calibri" w:cs="Calibri"/>
          <w:b/>
          <w:szCs w:val="22"/>
        </w:rPr>
        <w:t>– 0-15 pkt</w:t>
      </w:r>
      <w:r w:rsidRPr="00E01B0F">
        <w:rPr>
          <w:rFonts w:ascii="Calibri" w:hAnsi="Calibri" w:cs="Calibri"/>
          <w:szCs w:val="22"/>
        </w:rPr>
        <w:t>.</w:t>
      </w:r>
      <w:bookmarkEnd w:id="1"/>
    </w:p>
    <w:p w:rsidR="00E7661E" w:rsidRPr="00E01B0F" w:rsidRDefault="00E7661E" w:rsidP="00D14D8F">
      <w:pPr>
        <w:rPr>
          <w:rFonts w:ascii="Calibri" w:hAnsi="Calibri" w:cs="Calibri"/>
          <w:b/>
          <w:szCs w:val="22"/>
        </w:rPr>
      </w:pPr>
      <w:r w:rsidRPr="00E01B0F">
        <w:rPr>
          <w:rFonts w:ascii="Calibri" w:hAnsi="Calibri" w:cs="Calibri"/>
          <w:szCs w:val="22"/>
        </w:rPr>
        <w:t xml:space="preserve">Ocena formularza rekrutacyjnego dokonywana jest na formularzu – miejsce na ocenę stanowi element formularza rekrutacyjnego. </w:t>
      </w:r>
      <w:r w:rsidRPr="00E01B0F">
        <w:rPr>
          <w:rFonts w:ascii="Calibri" w:hAnsi="Calibri" w:cs="Calibri"/>
          <w:b/>
          <w:szCs w:val="22"/>
        </w:rPr>
        <w:t xml:space="preserve">Z jego oceny można zdobyć max. </w:t>
      </w:r>
      <w:r>
        <w:rPr>
          <w:rFonts w:ascii="Calibri" w:hAnsi="Calibri" w:cs="Calibri"/>
          <w:b/>
          <w:szCs w:val="22"/>
        </w:rPr>
        <w:t>4</w:t>
      </w:r>
      <w:r w:rsidRPr="00E01B0F">
        <w:rPr>
          <w:rFonts w:ascii="Calibri" w:hAnsi="Calibri" w:cs="Calibri"/>
          <w:b/>
          <w:szCs w:val="22"/>
        </w:rPr>
        <w:t>0 pkt.</w:t>
      </w:r>
    </w:p>
    <w:p w:rsidR="00E7661E" w:rsidRPr="00E01B0F" w:rsidRDefault="00E7661E" w:rsidP="00D14D8F">
      <w:pPr>
        <w:rPr>
          <w:rFonts w:ascii="Calibri" w:hAnsi="Calibri" w:cs="Calibri"/>
          <w:szCs w:val="22"/>
        </w:rPr>
      </w:pPr>
      <w:r w:rsidRPr="00E01B0F">
        <w:rPr>
          <w:rFonts w:ascii="Calibri" w:hAnsi="Calibri" w:cs="Calibri"/>
          <w:szCs w:val="22"/>
        </w:rPr>
        <w:t>Komisja dokonując oceny formularzy rekrutacyjnych może posiłkować się dowolnymi źródłami informacji mającymi znaczenie dla oceny formularzy, w tym danymi z publicznie dostępnych rejestrów.</w:t>
      </w:r>
    </w:p>
    <w:p w:rsidR="00E7661E" w:rsidRPr="00E01B0F" w:rsidRDefault="00E7661E" w:rsidP="00D14D8F">
      <w:pPr>
        <w:rPr>
          <w:rFonts w:ascii="Calibri" w:hAnsi="Calibri" w:cs="Calibri"/>
          <w:szCs w:val="22"/>
        </w:rPr>
      </w:pPr>
      <w:r w:rsidRPr="00E01B0F">
        <w:rPr>
          <w:rFonts w:ascii="Calibri" w:hAnsi="Calibri" w:cs="Calibri"/>
          <w:szCs w:val="22"/>
        </w:rPr>
        <w:t>Osoba, której formularz został oceniony ma prawo wglądu w treść karty oceny formularza rekrutacyjnego.</w:t>
      </w:r>
    </w:p>
    <w:p w:rsidR="00E7661E" w:rsidRPr="00E01B0F" w:rsidRDefault="00E7661E" w:rsidP="00D14D8F">
      <w:pPr>
        <w:rPr>
          <w:rFonts w:ascii="Calibri" w:hAnsi="Calibri" w:cs="Calibri"/>
          <w:szCs w:val="22"/>
        </w:rPr>
      </w:pPr>
      <w:r w:rsidRPr="00E01B0F">
        <w:rPr>
          <w:rFonts w:ascii="Calibri" w:hAnsi="Calibri" w:cs="Calibri"/>
          <w:szCs w:val="22"/>
        </w:rPr>
        <w:t>Osoba, która złożyła formularz rekrutacyjny dotknięty uchybieniami formalnymi wzywana jest w terminie 5 dni od dnia złożenia do jego usunięcia. Za uchybienia formalne uznaje się:</w:t>
      </w:r>
    </w:p>
    <w:p w:rsidR="00E7661E" w:rsidRPr="00E01B0F" w:rsidRDefault="00E7661E" w:rsidP="00D14D8F">
      <w:pPr>
        <w:pStyle w:val="ListParagraph"/>
        <w:numPr>
          <w:ilvl w:val="2"/>
          <w:numId w:val="28"/>
        </w:numPr>
        <w:rPr>
          <w:rFonts w:ascii="Calibri" w:hAnsi="Calibri" w:cs="Calibri"/>
          <w:szCs w:val="22"/>
        </w:rPr>
      </w:pPr>
      <w:r w:rsidRPr="00E01B0F">
        <w:rPr>
          <w:rFonts w:ascii="Calibri" w:hAnsi="Calibri" w:cs="Calibri"/>
          <w:szCs w:val="22"/>
        </w:rPr>
        <w:t>brak podpisu kandydata,</w:t>
      </w:r>
    </w:p>
    <w:p w:rsidR="00E7661E" w:rsidRPr="00E01B0F" w:rsidRDefault="00E7661E" w:rsidP="00D14D8F">
      <w:pPr>
        <w:pStyle w:val="ListParagraph"/>
        <w:numPr>
          <w:ilvl w:val="2"/>
          <w:numId w:val="28"/>
        </w:numPr>
        <w:rPr>
          <w:rFonts w:ascii="Calibri" w:hAnsi="Calibri" w:cs="Calibri"/>
          <w:szCs w:val="22"/>
        </w:rPr>
      </w:pPr>
      <w:r w:rsidRPr="00E01B0F">
        <w:rPr>
          <w:rFonts w:ascii="Calibri" w:hAnsi="Calibri" w:cs="Calibri"/>
          <w:szCs w:val="22"/>
        </w:rPr>
        <w:t>niewypełnienie wymaganych pól formularza,</w:t>
      </w:r>
    </w:p>
    <w:p w:rsidR="00E7661E" w:rsidRPr="00E01B0F" w:rsidRDefault="00E7661E" w:rsidP="00D14D8F">
      <w:pPr>
        <w:pStyle w:val="ListParagraph"/>
        <w:numPr>
          <w:ilvl w:val="2"/>
          <w:numId w:val="28"/>
        </w:numPr>
        <w:rPr>
          <w:rFonts w:ascii="Calibri" w:hAnsi="Calibri" w:cs="Calibri"/>
          <w:szCs w:val="22"/>
        </w:rPr>
      </w:pPr>
      <w:r w:rsidRPr="00E01B0F">
        <w:rPr>
          <w:rFonts w:ascii="Calibri" w:hAnsi="Calibri" w:cs="Calibri"/>
          <w:szCs w:val="22"/>
        </w:rPr>
        <w:t>niekompletność formularza,</w:t>
      </w:r>
    </w:p>
    <w:p w:rsidR="00E7661E" w:rsidRPr="00E01B0F" w:rsidRDefault="00E7661E" w:rsidP="00D14D8F">
      <w:pPr>
        <w:pStyle w:val="ListParagraph"/>
        <w:numPr>
          <w:ilvl w:val="2"/>
          <w:numId w:val="28"/>
        </w:numPr>
        <w:rPr>
          <w:rFonts w:ascii="Calibri" w:hAnsi="Calibri" w:cs="Calibri"/>
          <w:szCs w:val="22"/>
        </w:rPr>
      </w:pPr>
      <w:r w:rsidRPr="00E01B0F">
        <w:rPr>
          <w:rFonts w:ascii="Calibri" w:hAnsi="Calibri" w:cs="Calibri"/>
          <w:szCs w:val="22"/>
        </w:rPr>
        <w:t>wypełnienie lub wydrukowanie formularza w sposób nieczytelny w stopniu uniemożliwiającym dokonanie jego oceny.</w:t>
      </w:r>
    </w:p>
    <w:p w:rsidR="00E7661E" w:rsidRPr="00E01B0F" w:rsidRDefault="00E7661E" w:rsidP="00D14D8F">
      <w:pPr>
        <w:rPr>
          <w:rFonts w:ascii="Calibri" w:hAnsi="Calibri" w:cs="Calibri"/>
          <w:szCs w:val="22"/>
        </w:rPr>
      </w:pPr>
      <w:r w:rsidRPr="00E01B0F">
        <w:rPr>
          <w:rFonts w:ascii="Calibri" w:hAnsi="Calibri" w:cs="Calibri"/>
          <w:szCs w:val="22"/>
        </w:rPr>
        <w:t>Osoba, która złożyła formularz rekrutacyjny poświadczający nieprawdę otrzymuje ocenę negatywną.</w:t>
      </w:r>
    </w:p>
    <w:p w:rsidR="00E7661E" w:rsidRPr="00D03A5C" w:rsidRDefault="00E7661E" w:rsidP="00D03A5C">
      <w:pPr>
        <w:rPr>
          <w:rFonts w:ascii="Calibri" w:hAnsi="Calibri" w:cs="Calibri"/>
          <w:szCs w:val="22"/>
        </w:rPr>
      </w:pPr>
      <w:r w:rsidRPr="00E01B0F">
        <w:rPr>
          <w:rFonts w:ascii="Calibri" w:hAnsi="Calibri" w:cs="Calibri"/>
          <w:szCs w:val="22"/>
        </w:rPr>
        <w:t xml:space="preserve">O wynikach oceny formularza rekrutacyjnego kandydat zostanie poinformowany zgodnie z oznaczoną w formularzu rekrutacyjnym preferowaną formą kontaktu. Jeżeli w formularzu zaznaczono więcej niż jedną opcję, realizator projektu wybierze formę kontaktu spośród wskazanych przez kandydata. Po dokonanej ocenie formularzy rekrutacyjnych następuje publikacja listy osób zakwalifikowanych do rozmowy z doradcą zawodowym. </w:t>
      </w:r>
    </w:p>
    <w:p w:rsidR="00E7661E" w:rsidRPr="00E01B0F" w:rsidRDefault="00E7661E" w:rsidP="00D14D8F">
      <w:pPr>
        <w:pStyle w:val="PierwszyPoziom"/>
        <w:rPr>
          <w:rFonts w:ascii="Calibri" w:hAnsi="Calibri" w:cs="Calibri"/>
          <w:szCs w:val="22"/>
        </w:rPr>
      </w:pPr>
      <w:r w:rsidRPr="00E01B0F">
        <w:rPr>
          <w:rFonts w:ascii="Calibri" w:hAnsi="Calibri" w:cs="Calibri"/>
          <w:szCs w:val="22"/>
        </w:rPr>
        <w:t>Rozmowa z doradcą zawodowym (załącznik 2).</w:t>
      </w:r>
    </w:p>
    <w:p w:rsidR="00E7661E" w:rsidRPr="00E01B0F" w:rsidRDefault="00E7661E" w:rsidP="00D14D8F">
      <w:pPr>
        <w:rPr>
          <w:rFonts w:ascii="Calibri" w:hAnsi="Calibri" w:cs="Calibri"/>
          <w:szCs w:val="22"/>
        </w:rPr>
      </w:pPr>
      <w:r w:rsidRPr="00E01B0F">
        <w:rPr>
          <w:rFonts w:ascii="Calibri" w:hAnsi="Calibri" w:cs="Calibri"/>
          <w:szCs w:val="22"/>
        </w:rPr>
        <w:t>Kandydat, który pomyślnie przeszedł etap oceny formularza rekrutacyjnego zapraszany jest na rozmowę z doradcą zawodowym w celu zbadania predyspozycji do prowadzenia działalności gospodarczej:</w:t>
      </w:r>
    </w:p>
    <w:p w:rsidR="00E7661E" w:rsidRPr="00E01B0F" w:rsidRDefault="00E7661E" w:rsidP="00D14D8F">
      <w:pPr>
        <w:numPr>
          <w:ilvl w:val="4"/>
          <w:numId w:val="28"/>
        </w:numPr>
        <w:rPr>
          <w:rFonts w:ascii="Calibri" w:hAnsi="Calibri" w:cs="Calibri"/>
          <w:szCs w:val="22"/>
        </w:rPr>
      </w:pPr>
      <w:r w:rsidRPr="00E01B0F">
        <w:rPr>
          <w:rFonts w:ascii="Calibri" w:hAnsi="Calibri" w:cs="Calibri"/>
          <w:szCs w:val="22"/>
        </w:rPr>
        <w:t>predyspozycji zawodowych - 35 pkt.,</w:t>
      </w:r>
    </w:p>
    <w:p w:rsidR="00E7661E" w:rsidRPr="00E01B0F" w:rsidRDefault="00E7661E" w:rsidP="00D14D8F">
      <w:pPr>
        <w:numPr>
          <w:ilvl w:val="4"/>
          <w:numId w:val="28"/>
        </w:numPr>
        <w:rPr>
          <w:rFonts w:ascii="Calibri" w:hAnsi="Calibri" w:cs="Calibri"/>
          <w:szCs w:val="22"/>
        </w:rPr>
      </w:pPr>
      <w:r w:rsidRPr="00E01B0F">
        <w:rPr>
          <w:rFonts w:ascii="Calibri" w:hAnsi="Calibri" w:cs="Calibri"/>
          <w:szCs w:val="22"/>
        </w:rPr>
        <w:t>cech przedsiębiorczych (test) – 10 pkt.,</w:t>
      </w:r>
    </w:p>
    <w:p w:rsidR="00E7661E" w:rsidRPr="00E01B0F" w:rsidRDefault="00E7661E" w:rsidP="00D14D8F">
      <w:pPr>
        <w:numPr>
          <w:ilvl w:val="4"/>
          <w:numId w:val="28"/>
        </w:numPr>
        <w:rPr>
          <w:rFonts w:ascii="Calibri" w:hAnsi="Calibri" w:cs="Calibri"/>
          <w:szCs w:val="22"/>
        </w:rPr>
      </w:pPr>
      <w:r w:rsidRPr="00E01B0F">
        <w:rPr>
          <w:rFonts w:ascii="Calibri" w:hAnsi="Calibri" w:cs="Calibri"/>
          <w:szCs w:val="22"/>
        </w:rPr>
        <w:t>motywacji do prowadzenia działalności gospodarczej – 5 pkt.</w:t>
      </w:r>
    </w:p>
    <w:p w:rsidR="00E7661E" w:rsidRPr="00E01B0F" w:rsidRDefault="00E7661E" w:rsidP="00D14D8F">
      <w:pPr>
        <w:rPr>
          <w:rFonts w:ascii="Calibri" w:hAnsi="Calibri" w:cs="Calibri"/>
          <w:szCs w:val="22"/>
        </w:rPr>
      </w:pPr>
      <w:r w:rsidRPr="00E01B0F">
        <w:rPr>
          <w:rFonts w:ascii="Calibri" w:hAnsi="Calibri" w:cs="Calibri"/>
          <w:szCs w:val="22"/>
        </w:rPr>
        <w:t>Z rozmowy z doradcą zawodowym sporządzana jest pisemna opinia na załączniku 2 karcie rozmowy z doradcą zawodowym.</w:t>
      </w:r>
    </w:p>
    <w:p w:rsidR="00E7661E" w:rsidRPr="00E01B0F" w:rsidRDefault="00E7661E" w:rsidP="00D14D8F">
      <w:pPr>
        <w:rPr>
          <w:rFonts w:ascii="Calibri" w:hAnsi="Calibri" w:cs="Calibri"/>
          <w:szCs w:val="22"/>
        </w:rPr>
      </w:pPr>
      <w:r w:rsidRPr="00E01B0F">
        <w:rPr>
          <w:rFonts w:ascii="Calibri" w:hAnsi="Calibri" w:cs="Calibri"/>
          <w:szCs w:val="22"/>
        </w:rPr>
        <w:t>Niestawiennictwo na rozmowę z doradcą zawodowym zamyka drogę do udziału w projekcie.</w:t>
      </w:r>
    </w:p>
    <w:p w:rsidR="00E7661E" w:rsidRPr="00E01B0F" w:rsidRDefault="00E7661E" w:rsidP="00D14D8F">
      <w:pPr>
        <w:rPr>
          <w:rFonts w:ascii="Calibri" w:hAnsi="Calibri" w:cs="Calibri"/>
          <w:szCs w:val="22"/>
        </w:rPr>
      </w:pPr>
      <w:r w:rsidRPr="00E01B0F">
        <w:rPr>
          <w:rFonts w:ascii="Calibri" w:hAnsi="Calibri" w:cs="Calibri"/>
          <w:szCs w:val="22"/>
        </w:rPr>
        <w:t>Kandydat ma prawo do wglądu w opinię.</w:t>
      </w:r>
    </w:p>
    <w:p w:rsidR="00E7661E" w:rsidRPr="00E01B0F" w:rsidRDefault="00E7661E" w:rsidP="00D14D8F">
      <w:pPr>
        <w:rPr>
          <w:rFonts w:ascii="Calibri" w:hAnsi="Calibri" w:cs="Calibri"/>
          <w:b/>
          <w:szCs w:val="22"/>
        </w:rPr>
      </w:pPr>
      <w:r w:rsidRPr="00E01B0F">
        <w:rPr>
          <w:rFonts w:ascii="Calibri" w:hAnsi="Calibri" w:cs="Calibri"/>
          <w:b/>
          <w:szCs w:val="22"/>
        </w:rPr>
        <w:t xml:space="preserve">Z rozmowy z doradcą zawodowym można zdobyć max. 50 pkt. </w:t>
      </w:r>
    </w:p>
    <w:p w:rsidR="00E7661E" w:rsidRPr="00E01B0F" w:rsidRDefault="00E7661E" w:rsidP="00D14D8F">
      <w:pPr>
        <w:pStyle w:val="PierwszyPoziom"/>
        <w:rPr>
          <w:rFonts w:ascii="Calibri" w:hAnsi="Calibri" w:cs="Calibri"/>
          <w:szCs w:val="22"/>
        </w:rPr>
      </w:pPr>
      <w:r w:rsidRPr="00E01B0F">
        <w:rPr>
          <w:rFonts w:ascii="Calibri" w:hAnsi="Calibri" w:cs="Calibri"/>
          <w:szCs w:val="22"/>
        </w:rPr>
        <w:t>Wyniki rekrutacji</w:t>
      </w:r>
      <w:r>
        <w:rPr>
          <w:rFonts w:ascii="Calibri" w:hAnsi="Calibri" w:cs="Calibri"/>
          <w:szCs w:val="22"/>
        </w:rPr>
        <w:t xml:space="preserve"> – dotyczy osób niebędących bezrobotnymi mężczyznami w wieku 30 -49 lat</w:t>
      </w:r>
      <w:r w:rsidRPr="00E01B0F">
        <w:rPr>
          <w:rFonts w:ascii="Calibri" w:hAnsi="Calibri" w:cs="Calibri"/>
          <w:szCs w:val="22"/>
        </w:rPr>
        <w:t>:</w:t>
      </w:r>
    </w:p>
    <w:p w:rsidR="00E7661E" w:rsidRPr="00E01B0F" w:rsidRDefault="00E7661E" w:rsidP="00D14D8F">
      <w:pPr>
        <w:rPr>
          <w:rFonts w:ascii="Calibri" w:hAnsi="Calibri" w:cs="Calibri"/>
          <w:szCs w:val="22"/>
        </w:rPr>
      </w:pPr>
      <w:r w:rsidRPr="00E01B0F">
        <w:rPr>
          <w:rFonts w:ascii="Calibri" w:hAnsi="Calibri" w:cs="Calibri"/>
          <w:szCs w:val="22"/>
        </w:rPr>
        <w:t xml:space="preserve">Po ocenie komisji rekrutacyjnej </w:t>
      </w:r>
      <w:r>
        <w:rPr>
          <w:rFonts w:ascii="Calibri" w:hAnsi="Calibri" w:cs="Calibri"/>
          <w:szCs w:val="22"/>
        </w:rPr>
        <w:t xml:space="preserve">uwzględniającej </w:t>
      </w:r>
      <w:r w:rsidRPr="00E01B0F">
        <w:rPr>
          <w:rFonts w:ascii="Calibri" w:hAnsi="Calibri" w:cs="Calibri"/>
          <w:szCs w:val="22"/>
        </w:rPr>
        <w:t>rozmow</w:t>
      </w:r>
      <w:r>
        <w:rPr>
          <w:rFonts w:ascii="Calibri" w:hAnsi="Calibri" w:cs="Calibri"/>
          <w:szCs w:val="22"/>
        </w:rPr>
        <w:t>ę</w:t>
      </w:r>
      <w:r w:rsidRPr="00E01B0F">
        <w:rPr>
          <w:rFonts w:ascii="Calibri" w:hAnsi="Calibri" w:cs="Calibri"/>
          <w:szCs w:val="22"/>
        </w:rPr>
        <w:t xml:space="preserve"> z doradcą zawodowym i ocen</w:t>
      </w:r>
      <w:r>
        <w:rPr>
          <w:rFonts w:ascii="Calibri" w:hAnsi="Calibri" w:cs="Calibri"/>
          <w:szCs w:val="22"/>
        </w:rPr>
        <w:t>ę</w:t>
      </w:r>
      <w:r w:rsidRPr="00E01B0F">
        <w:rPr>
          <w:rFonts w:ascii="Calibri" w:hAnsi="Calibri" w:cs="Calibri"/>
          <w:szCs w:val="22"/>
        </w:rPr>
        <w:t xml:space="preserve"> formularzy rekrutacyjnych następuje publikacja listy rankingowej uszeregowanej od najwyższej do najniższej liczby punktów z całości procesu rekrutacji – </w:t>
      </w:r>
      <w:r w:rsidRPr="009669D4">
        <w:rPr>
          <w:rFonts w:ascii="Calibri" w:hAnsi="Calibri" w:cs="Calibri"/>
          <w:b/>
          <w:bCs/>
          <w:szCs w:val="22"/>
        </w:rPr>
        <w:t>31 pozycji</w:t>
      </w:r>
      <w:r w:rsidRPr="00E01B0F">
        <w:rPr>
          <w:rFonts w:ascii="Calibri" w:hAnsi="Calibri" w:cs="Calibri"/>
          <w:szCs w:val="22"/>
        </w:rPr>
        <w:t xml:space="preserve"> oraz lista rezerwowa. W przypadku tej samej liczby punktów o pierwszeństwie decyduje wcześniejsza data założenia dokumentów rekrutacyjnych (formularz rekrutacyjny, oświadczenie RODO). Kandydaci, którzy złożyli dokumenty wcześniej mają pierwszeństwo przed tymi, którzy złożyli formularz później</w:t>
      </w:r>
      <w:r>
        <w:rPr>
          <w:rFonts w:ascii="Calibri" w:hAnsi="Calibri" w:cs="Calibri"/>
          <w:szCs w:val="22"/>
        </w:rPr>
        <w:t>.</w:t>
      </w:r>
    </w:p>
    <w:p w:rsidR="00E7661E" w:rsidRPr="00E01B0F" w:rsidRDefault="00E7661E" w:rsidP="00D14D8F">
      <w:pPr>
        <w:rPr>
          <w:rFonts w:ascii="Calibri" w:hAnsi="Calibri" w:cs="Calibri"/>
          <w:szCs w:val="22"/>
        </w:rPr>
      </w:pPr>
      <w:r w:rsidRPr="00E01B0F">
        <w:rPr>
          <w:rFonts w:ascii="Calibri" w:hAnsi="Calibri" w:cs="Calibri"/>
          <w:b/>
          <w:szCs w:val="22"/>
        </w:rPr>
        <w:t xml:space="preserve">Z oceny formularzy rekrutacyjnych można uzyskać max. </w:t>
      </w:r>
      <w:r>
        <w:rPr>
          <w:rFonts w:ascii="Calibri" w:hAnsi="Calibri" w:cs="Calibri"/>
          <w:b/>
          <w:szCs w:val="22"/>
        </w:rPr>
        <w:t>4</w:t>
      </w:r>
      <w:r w:rsidRPr="00E01B0F">
        <w:rPr>
          <w:rFonts w:ascii="Calibri" w:hAnsi="Calibri" w:cs="Calibri"/>
          <w:b/>
          <w:szCs w:val="22"/>
        </w:rPr>
        <w:t xml:space="preserve">0 punktów, z rozmowy z doradcą zawodowym – max. 50 punktów. Razem z etapu rekrutacji do zdobycia jest </w:t>
      </w:r>
      <w:r>
        <w:rPr>
          <w:rFonts w:ascii="Calibri" w:hAnsi="Calibri" w:cs="Calibri"/>
          <w:b/>
          <w:szCs w:val="22"/>
        </w:rPr>
        <w:t>90</w:t>
      </w:r>
      <w:r w:rsidRPr="00E01B0F">
        <w:rPr>
          <w:rFonts w:ascii="Calibri" w:hAnsi="Calibri" w:cs="Calibri"/>
          <w:b/>
          <w:szCs w:val="22"/>
        </w:rPr>
        <w:t xml:space="preserve"> punktów</w:t>
      </w:r>
      <w:r w:rsidRPr="00E01B0F">
        <w:rPr>
          <w:rFonts w:ascii="Calibri" w:hAnsi="Calibri" w:cs="Calibri"/>
          <w:szCs w:val="22"/>
        </w:rPr>
        <w:t xml:space="preserve">. </w:t>
      </w:r>
    </w:p>
    <w:p w:rsidR="00E7661E" w:rsidRPr="00E01B0F" w:rsidRDefault="00E7661E" w:rsidP="00D14D8F">
      <w:pPr>
        <w:pStyle w:val="PierwszyPoziom"/>
        <w:rPr>
          <w:rFonts w:ascii="Calibri" w:hAnsi="Calibri" w:cs="Calibri"/>
          <w:szCs w:val="22"/>
        </w:rPr>
      </w:pPr>
      <w:r w:rsidRPr="00E01B0F">
        <w:rPr>
          <w:rFonts w:ascii="Calibri" w:hAnsi="Calibri" w:cs="Calibri"/>
          <w:szCs w:val="22"/>
        </w:rPr>
        <w:t>Zakwalifikowanie do udziału w projekcie.</w:t>
      </w:r>
    </w:p>
    <w:p w:rsidR="00E7661E" w:rsidRDefault="00E7661E" w:rsidP="00D14D8F">
      <w:pPr>
        <w:rPr>
          <w:rFonts w:ascii="Calibri" w:hAnsi="Calibri" w:cs="Calibri"/>
          <w:szCs w:val="22"/>
        </w:rPr>
      </w:pPr>
      <w:r w:rsidRPr="00C2385B">
        <w:rPr>
          <w:rFonts w:ascii="Calibri" w:hAnsi="Calibri" w:cs="Calibri"/>
          <w:b/>
          <w:bCs/>
          <w:szCs w:val="22"/>
        </w:rPr>
        <w:t xml:space="preserve">Osoby spełniające </w:t>
      </w:r>
      <w:r w:rsidRPr="00C2385B">
        <w:rPr>
          <w:rFonts w:ascii="Calibri" w:hAnsi="Calibri" w:cs="Calibri"/>
          <w:b/>
          <w:bCs/>
          <w:szCs w:val="22"/>
          <w:u w:val="single"/>
        </w:rPr>
        <w:t>przynajmniej jeden</w:t>
      </w:r>
      <w:r w:rsidRPr="00C2385B">
        <w:rPr>
          <w:rFonts w:ascii="Calibri" w:hAnsi="Calibri" w:cs="Calibri"/>
          <w:b/>
          <w:bCs/>
          <w:szCs w:val="22"/>
        </w:rPr>
        <w:t xml:space="preserve"> z warunków „tzw. dodatkowych”</w:t>
      </w:r>
      <w:r>
        <w:rPr>
          <w:rFonts w:ascii="Calibri" w:hAnsi="Calibri" w:cs="Calibri"/>
          <w:b/>
          <w:bCs/>
          <w:szCs w:val="22"/>
        </w:rPr>
        <w:t xml:space="preserve"> tj. niebędących bezrobotnymi mężczyznami w wieku 30 – 49 lat</w:t>
      </w:r>
      <w:r w:rsidRPr="00C2385B">
        <w:rPr>
          <w:rFonts w:ascii="Calibri" w:hAnsi="Calibri" w:cs="Calibri"/>
          <w:b/>
          <w:bCs/>
          <w:szCs w:val="22"/>
        </w:rPr>
        <w:t>:</w:t>
      </w:r>
      <w:r>
        <w:rPr>
          <w:rFonts w:ascii="Calibri" w:hAnsi="Calibri" w:cs="Calibri"/>
          <w:b/>
          <w:bCs/>
          <w:szCs w:val="22"/>
        </w:rPr>
        <w:t xml:space="preserve">  </w:t>
      </w:r>
      <w:r>
        <w:rPr>
          <w:rFonts w:ascii="Calibri" w:hAnsi="Calibri" w:cs="Calibri"/>
          <w:szCs w:val="22"/>
        </w:rPr>
        <w:t>w</w:t>
      </w:r>
      <w:r w:rsidRPr="00E01B0F">
        <w:rPr>
          <w:rFonts w:ascii="Calibri" w:hAnsi="Calibri" w:cs="Calibri"/>
          <w:szCs w:val="22"/>
        </w:rPr>
        <w:t xml:space="preserve">arunkiem udziału w projekcie jest pozytywne rozstrzygnięcie procesu rekrutacji wyrażone miejscem na liście rankingowej opublikowanej po ocenie formularzy i rozmowie z doradcą zawodowym. Miejsca na liście rankingowej uszeregowane są od największej liczby punktów do najmniejszej (w przypadku tej samej liczby punktów wyżej uszereguje się osobę jeżeli wcześniej złożyła dokumenty rekrutacyjne). </w:t>
      </w:r>
      <w:r w:rsidRPr="009669D4">
        <w:rPr>
          <w:rFonts w:ascii="Calibri" w:hAnsi="Calibri" w:cs="Calibri"/>
          <w:b/>
          <w:bCs/>
          <w:szCs w:val="22"/>
        </w:rPr>
        <w:t>Miejsca od 1 do 31  oznaczają zakwalifikowanie się do udziału w projekcie</w:t>
      </w:r>
      <w:r w:rsidRPr="00E01B0F">
        <w:rPr>
          <w:rFonts w:ascii="Calibri" w:hAnsi="Calibri" w:cs="Calibri"/>
          <w:szCs w:val="22"/>
        </w:rPr>
        <w:t xml:space="preserve">, miejsca od </w:t>
      </w:r>
      <w:r>
        <w:rPr>
          <w:rFonts w:ascii="Calibri" w:hAnsi="Calibri" w:cs="Calibri"/>
          <w:szCs w:val="22"/>
        </w:rPr>
        <w:t>32</w:t>
      </w:r>
      <w:r w:rsidRPr="00E01B0F">
        <w:rPr>
          <w:rFonts w:ascii="Calibri" w:hAnsi="Calibri" w:cs="Calibri"/>
          <w:szCs w:val="22"/>
        </w:rPr>
        <w:t xml:space="preserve"> do końca oznaczają osoby na liście rezerwowej.</w:t>
      </w:r>
    </w:p>
    <w:p w:rsidR="00E7661E" w:rsidRPr="00C2385B" w:rsidRDefault="00E7661E" w:rsidP="00C2385B">
      <w:pPr>
        <w:pStyle w:val="PierwszyPoziom"/>
        <w:numPr>
          <w:ilvl w:val="0"/>
          <w:numId w:val="0"/>
        </w:numPr>
        <w:ind w:left="397" w:hanging="397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1’ Warunki kwalifikacji dla grupy mężczyzn w wieku 30 – 49 lat nie spełniających tzw. warunku dodatkowego, o którym mowa w pkt. II, ppkt.2 Regulaminu. </w:t>
      </w:r>
    </w:p>
    <w:p w:rsidR="00E7661E" w:rsidRPr="00E01B0F" w:rsidRDefault="00E7661E" w:rsidP="00A83592">
      <w:pPr>
        <w:pStyle w:val="ListParagraph"/>
        <w:numPr>
          <w:ilvl w:val="0"/>
          <w:numId w:val="31"/>
        </w:numPr>
        <w:rPr>
          <w:rFonts w:ascii="Calibri" w:hAnsi="Calibri" w:cs="Calibri"/>
          <w:b/>
          <w:szCs w:val="22"/>
        </w:rPr>
      </w:pPr>
      <w:r w:rsidRPr="00E01B0F">
        <w:rPr>
          <w:rFonts w:ascii="Calibri" w:hAnsi="Calibri" w:cs="Calibri"/>
          <w:szCs w:val="22"/>
        </w:rPr>
        <w:t xml:space="preserve">Zgodnie z zasadami programu, w ramach którego udzielane jest wsparcie, liczba osób, o których mowa w pkt II.2.f (bezrobotni mężczyźni w wieku 30-49 lat) nie może przekroczyć 20% ogólnej liczby osób bezrobotnych objętych wsparciem w projekcie. Wobec tego </w:t>
      </w:r>
      <w:r>
        <w:rPr>
          <w:rFonts w:ascii="Calibri" w:hAnsi="Calibri" w:cs="Calibri"/>
          <w:szCs w:val="22"/>
        </w:rPr>
        <w:t xml:space="preserve">maksymalnie 4 </w:t>
      </w:r>
      <w:r w:rsidRPr="00E01B0F">
        <w:rPr>
          <w:rFonts w:ascii="Calibri" w:hAnsi="Calibri" w:cs="Calibri"/>
          <w:szCs w:val="22"/>
        </w:rPr>
        <w:t>miejsc</w:t>
      </w:r>
      <w:r>
        <w:rPr>
          <w:rFonts w:ascii="Calibri" w:hAnsi="Calibri" w:cs="Calibri"/>
          <w:szCs w:val="22"/>
        </w:rPr>
        <w:t>a</w:t>
      </w:r>
      <w:r w:rsidRPr="00E01B0F">
        <w:rPr>
          <w:rFonts w:ascii="Calibri" w:hAnsi="Calibri" w:cs="Calibri"/>
          <w:szCs w:val="22"/>
        </w:rPr>
        <w:t xml:space="preserve"> w projekcie jest zarezerwowane dla tej grupy. Ze względu na jej charakterystykę ocena formularzy rekrutacyjnych będzie przebiegała w następujący sposób: a) </w:t>
      </w:r>
      <w:r w:rsidRPr="00E01B0F">
        <w:rPr>
          <w:rFonts w:ascii="Calibri" w:hAnsi="Calibri" w:cs="Calibri"/>
          <w:b/>
          <w:szCs w:val="22"/>
        </w:rPr>
        <w:t>spełnienie warunków (łącznie): bycia mężczyzną w wieku 30 - 49 lat, pozostawanie bez pracy</w:t>
      </w:r>
      <w:r w:rsidRPr="00E01B0F">
        <w:rPr>
          <w:rFonts w:ascii="Calibri" w:hAnsi="Calibri" w:cs="Calibri"/>
          <w:szCs w:val="22"/>
        </w:rPr>
        <w:t xml:space="preserve">, </w:t>
      </w:r>
      <w:r w:rsidRPr="00E01B0F">
        <w:rPr>
          <w:rFonts w:ascii="Calibri" w:hAnsi="Calibri" w:cs="Calibri"/>
          <w:b/>
          <w:szCs w:val="22"/>
        </w:rPr>
        <w:t>zamieszkiwanie</w:t>
      </w:r>
      <w:r w:rsidRPr="00E01B0F">
        <w:rPr>
          <w:rFonts w:ascii="Calibri" w:hAnsi="Calibri" w:cs="Calibri"/>
          <w:szCs w:val="22"/>
        </w:rPr>
        <w:t xml:space="preserve"> na </w:t>
      </w:r>
      <w:r>
        <w:rPr>
          <w:rFonts w:ascii="Calibri" w:hAnsi="Calibri" w:cs="Calibri"/>
          <w:szCs w:val="22"/>
        </w:rPr>
        <w:t>rewitalizowanym w obrębie miasta Łodzi lub przeniesione w związku z wdrażaniem tego procesu</w:t>
      </w:r>
      <w:r w:rsidRPr="00E01B0F">
        <w:rPr>
          <w:rFonts w:ascii="Calibri" w:hAnsi="Calibri" w:cs="Calibri"/>
          <w:b/>
          <w:szCs w:val="22"/>
        </w:rPr>
        <w:t xml:space="preserve"> – ocena formalna</w:t>
      </w:r>
      <w:r w:rsidRPr="00E01B0F">
        <w:rPr>
          <w:rFonts w:ascii="Calibri" w:hAnsi="Calibri" w:cs="Calibri"/>
          <w:szCs w:val="22"/>
        </w:rPr>
        <w:t xml:space="preserve">, b) </w:t>
      </w:r>
      <w:r w:rsidRPr="00E01B0F">
        <w:rPr>
          <w:rFonts w:ascii="Calibri" w:hAnsi="Calibri" w:cs="Calibri"/>
          <w:b/>
          <w:szCs w:val="22"/>
        </w:rPr>
        <w:t>kryteria premiujące</w:t>
      </w:r>
      <w:r w:rsidRPr="00E01B0F">
        <w:rPr>
          <w:rFonts w:ascii="Calibri" w:hAnsi="Calibri" w:cs="Calibri"/>
          <w:szCs w:val="22"/>
        </w:rPr>
        <w:t xml:space="preserve">: ocena opisu planowanej działalności gospodarczej </w:t>
      </w:r>
      <w:r w:rsidRPr="00E01B0F">
        <w:rPr>
          <w:rFonts w:ascii="Calibri" w:hAnsi="Calibri" w:cs="Calibri"/>
          <w:b/>
          <w:szCs w:val="22"/>
        </w:rPr>
        <w:t>– 0-15 pkt</w:t>
      </w:r>
      <w:r w:rsidRPr="00E01B0F">
        <w:rPr>
          <w:rFonts w:ascii="Calibri" w:hAnsi="Calibri" w:cs="Calibri"/>
          <w:szCs w:val="22"/>
        </w:rPr>
        <w:t xml:space="preserve">. oraz ocena opisu posiadanych kwalifikacji, doświadczeń oraz umiejętności </w:t>
      </w:r>
      <w:r w:rsidRPr="00E01B0F">
        <w:rPr>
          <w:rFonts w:ascii="Calibri" w:hAnsi="Calibri" w:cs="Calibri"/>
          <w:b/>
          <w:szCs w:val="22"/>
        </w:rPr>
        <w:t>– 0-15 pkt</w:t>
      </w:r>
      <w:r>
        <w:rPr>
          <w:rFonts w:ascii="Calibri" w:hAnsi="Calibri" w:cs="Calibri"/>
          <w:szCs w:val="22"/>
        </w:rPr>
        <w:t xml:space="preserve">, bycie osobą z niepełnosprawnością  – </w:t>
      </w:r>
      <w:r w:rsidRPr="0099748D">
        <w:rPr>
          <w:rFonts w:ascii="Calibri" w:hAnsi="Calibri" w:cs="Calibri"/>
          <w:b/>
          <w:szCs w:val="22"/>
        </w:rPr>
        <w:t>5 pkt</w:t>
      </w:r>
      <w:r>
        <w:rPr>
          <w:rFonts w:ascii="Calibri" w:hAnsi="Calibri" w:cs="Calibri"/>
          <w:szCs w:val="22"/>
        </w:rPr>
        <w:t>.</w:t>
      </w:r>
      <w:r w:rsidRPr="00E01B0F">
        <w:rPr>
          <w:rFonts w:ascii="Calibri" w:hAnsi="Calibri" w:cs="Calibri"/>
          <w:szCs w:val="22"/>
        </w:rPr>
        <w:t xml:space="preserve"> Łącznie z oceny formularza można otrzymać w tej grupie </w:t>
      </w:r>
      <w:r w:rsidRPr="00E01B0F">
        <w:rPr>
          <w:rFonts w:ascii="Calibri" w:hAnsi="Calibri" w:cs="Calibri"/>
          <w:b/>
          <w:szCs w:val="22"/>
        </w:rPr>
        <w:t xml:space="preserve">max. </w:t>
      </w:r>
      <w:r>
        <w:rPr>
          <w:rFonts w:ascii="Calibri" w:hAnsi="Calibri" w:cs="Calibri"/>
          <w:b/>
          <w:szCs w:val="22"/>
        </w:rPr>
        <w:t>35</w:t>
      </w:r>
      <w:r w:rsidRPr="00E01B0F">
        <w:rPr>
          <w:rFonts w:ascii="Calibri" w:hAnsi="Calibri" w:cs="Calibri"/>
          <w:b/>
          <w:szCs w:val="22"/>
        </w:rPr>
        <w:t xml:space="preserve"> pkt.</w:t>
      </w:r>
      <w:r w:rsidRPr="00E01B0F">
        <w:rPr>
          <w:rFonts w:ascii="Calibri" w:hAnsi="Calibri" w:cs="Calibri"/>
          <w:szCs w:val="22"/>
        </w:rPr>
        <w:t xml:space="preserve"> </w:t>
      </w:r>
      <w:r w:rsidRPr="00E01B0F">
        <w:rPr>
          <w:rFonts w:ascii="Calibri" w:hAnsi="Calibri" w:cs="Calibri"/>
          <w:szCs w:val="22"/>
          <w:u w:val="single"/>
        </w:rPr>
        <w:t>Po ocenie formularzy odbędzie się rozmowa z doradcą zawodowym (</w:t>
      </w:r>
      <w:r w:rsidRPr="00E01B0F">
        <w:rPr>
          <w:rFonts w:ascii="Calibri" w:hAnsi="Calibri" w:cs="Calibri"/>
          <w:b/>
          <w:szCs w:val="22"/>
          <w:u w:val="single"/>
        </w:rPr>
        <w:t>do zdobycia max. 50 pkt.</w:t>
      </w:r>
      <w:r w:rsidRPr="00E01B0F">
        <w:rPr>
          <w:rFonts w:ascii="Calibri" w:hAnsi="Calibri" w:cs="Calibri"/>
          <w:szCs w:val="22"/>
          <w:u w:val="single"/>
        </w:rPr>
        <w:t xml:space="preserve">) według tych samych zasad, które opisane </w:t>
      </w:r>
      <w:r w:rsidRPr="00E01B0F">
        <w:rPr>
          <w:rFonts w:ascii="Calibri" w:hAnsi="Calibri" w:cs="Calibri"/>
          <w:b/>
          <w:szCs w:val="22"/>
          <w:u w:val="single"/>
        </w:rPr>
        <w:t>są w punkcie V Regulaminu</w:t>
      </w:r>
      <w:r w:rsidRPr="00E01B0F">
        <w:rPr>
          <w:rFonts w:ascii="Calibri" w:hAnsi="Calibri" w:cs="Calibri"/>
          <w:b/>
          <w:szCs w:val="22"/>
        </w:rPr>
        <w:t xml:space="preserve">. Łącznie w tej grupie z procesu rekrutacji można otrzymać max. </w:t>
      </w:r>
      <w:r>
        <w:rPr>
          <w:rFonts w:ascii="Calibri" w:hAnsi="Calibri" w:cs="Calibri"/>
          <w:b/>
          <w:szCs w:val="22"/>
        </w:rPr>
        <w:t>85</w:t>
      </w:r>
      <w:r w:rsidRPr="00E01B0F">
        <w:rPr>
          <w:rFonts w:ascii="Calibri" w:hAnsi="Calibri" w:cs="Calibri"/>
          <w:b/>
          <w:szCs w:val="22"/>
        </w:rPr>
        <w:t xml:space="preserve"> pkt. </w:t>
      </w:r>
    </w:p>
    <w:p w:rsidR="00E7661E" w:rsidRPr="00E01B0F" w:rsidRDefault="00E7661E" w:rsidP="00A83592">
      <w:pPr>
        <w:rPr>
          <w:rFonts w:ascii="Calibri" w:hAnsi="Calibri" w:cs="Calibri"/>
          <w:szCs w:val="22"/>
        </w:rPr>
      </w:pPr>
      <w:r w:rsidRPr="00E01B0F">
        <w:rPr>
          <w:rFonts w:ascii="Calibri" w:hAnsi="Calibri" w:cs="Calibri"/>
          <w:szCs w:val="22"/>
        </w:rPr>
        <w:t xml:space="preserve">Warunkiem udziału w projekcie (w tej grupie) jest pozytywne rozstrzygnięcie procesu rekrutacji wyrażone miejscem na liście rankingowej opublikowanej po ocenie formularzy i rozmowie z doradcą zawodowym. Miejsca na liście rankingowej uszeregowane są od największej liczby punktów do najmniejszej (w przypadku tej samej liczby punktów wyżej uszereguje się osobę jeżeli wcześniej złożyła dokumenty rekrutacyjne). Miejsca </w:t>
      </w:r>
      <w:r w:rsidRPr="00E01B0F">
        <w:rPr>
          <w:rFonts w:ascii="Calibri" w:hAnsi="Calibri" w:cs="Calibri"/>
          <w:b/>
          <w:szCs w:val="22"/>
        </w:rPr>
        <w:t xml:space="preserve">od 1 do </w:t>
      </w:r>
      <w:r>
        <w:rPr>
          <w:rFonts w:ascii="Calibri" w:hAnsi="Calibri" w:cs="Calibri"/>
          <w:b/>
          <w:szCs w:val="22"/>
        </w:rPr>
        <w:t xml:space="preserve">4 </w:t>
      </w:r>
      <w:r w:rsidRPr="00E01B0F">
        <w:rPr>
          <w:rFonts w:ascii="Calibri" w:hAnsi="Calibri" w:cs="Calibri"/>
          <w:szCs w:val="22"/>
        </w:rPr>
        <w:t xml:space="preserve">oznaczają zakwalifikowanie się do udziału w projekcie, miejsca od </w:t>
      </w:r>
      <w:r>
        <w:rPr>
          <w:rFonts w:ascii="Calibri" w:hAnsi="Calibri" w:cs="Calibri"/>
          <w:szCs w:val="22"/>
        </w:rPr>
        <w:t>5</w:t>
      </w:r>
      <w:r w:rsidRPr="00E01B0F">
        <w:rPr>
          <w:rFonts w:ascii="Calibri" w:hAnsi="Calibri" w:cs="Calibri"/>
          <w:szCs w:val="22"/>
        </w:rPr>
        <w:t xml:space="preserve"> do końca oznaczają osoby na liście rezerwowej.</w:t>
      </w:r>
    </w:p>
    <w:p w:rsidR="00E7661E" w:rsidRPr="00E01B0F" w:rsidRDefault="00E7661E" w:rsidP="00A83592">
      <w:pPr>
        <w:pStyle w:val="PierwszyPoziom"/>
        <w:rPr>
          <w:rFonts w:ascii="Calibri" w:hAnsi="Calibri" w:cs="Calibri"/>
          <w:szCs w:val="22"/>
          <w:u w:val="single"/>
        </w:rPr>
      </w:pPr>
      <w:r w:rsidRPr="00E01B0F">
        <w:rPr>
          <w:rFonts w:ascii="Calibri" w:hAnsi="Calibri" w:cs="Calibri"/>
          <w:szCs w:val="22"/>
          <w:u w:val="single"/>
        </w:rPr>
        <w:t xml:space="preserve"> Postanowienia dodatkowe:</w:t>
      </w:r>
    </w:p>
    <w:p w:rsidR="00E7661E" w:rsidRPr="00E01B0F" w:rsidRDefault="00E7661E" w:rsidP="00A83592">
      <w:pPr>
        <w:numPr>
          <w:ilvl w:val="0"/>
          <w:numId w:val="0"/>
        </w:numPr>
        <w:ind w:left="792"/>
        <w:rPr>
          <w:rFonts w:ascii="Calibri" w:hAnsi="Calibri" w:cs="Calibri"/>
          <w:b/>
          <w:szCs w:val="22"/>
        </w:rPr>
      </w:pPr>
    </w:p>
    <w:p w:rsidR="00E7661E" w:rsidRPr="00E01B0F" w:rsidRDefault="00E7661E" w:rsidP="00FB010D">
      <w:pPr>
        <w:rPr>
          <w:rFonts w:ascii="Calibri" w:hAnsi="Calibri" w:cs="Calibri"/>
          <w:szCs w:val="22"/>
        </w:rPr>
      </w:pPr>
      <w:r w:rsidRPr="00E01B0F">
        <w:rPr>
          <w:rFonts w:ascii="Calibri" w:hAnsi="Calibri" w:cs="Calibri"/>
          <w:szCs w:val="22"/>
        </w:rPr>
        <w:t xml:space="preserve">Od wyników procesu rekrutacji nie przewidziano procedury odwoławczej. </w:t>
      </w:r>
    </w:p>
    <w:p w:rsidR="00E7661E" w:rsidRDefault="00E7661E" w:rsidP="00FB010D">
      <w:pPr>
        <w:rPr>
          <w:rFonts w:ascii="Calibri" w:hAnsi="Calibri" w:cs="Calibri"/>
          <w:szCs w:val="22"/>
        </w:rPr>
      </w:pPr>
      <w:r w:rsidRPr="00E01B0F">
        <w:rPr>
          <w:rFonts w:ascii="Calibri" w:hAnsi="Calibri" w:cs="Calibri"/>
          <w:szCs w:val="22"/>
        </w:rPr>
        <w:t xml:space="preserve">Uczestnicy projektu są zobowiązani do niezwłocznego poinformowania beneficjenta o zmianie statusu na rynku pracy. </w:t>
      </w:r>
      <w:bookmarkStart w:id="2" w:name="_Hlk535837364"/>
      <w:r w:rsidRPr="00E01B0F">
        <w:rPr>
          <w:rFonts w:ascii="Calibri" w:hAnsi="Calibri" w:cs="Calibri"/>
          <w:szCs w:val="22"/>
        </w:rPr>
        <w:t>Utrata statusu osoby bezrobotnej lub biernej zawodowo oznacza brak możliwości przyznania wsparcia finansowego</w:t>
      </w:r>
      <w:bookmarkEnd w:id="2"/>
      <w:r w:rsidRPr="00E01B0F">
        <w:rPr>
          <w:rFonts w:ascii="Calibri" w:hAnsi="Calibri" w:cs="Calibri"/>
          <w:szCs w:val="22"/>
        </w:rPr>
        <w:t>.</w:t>
      </w:r>
    </w:p>
    <w:p w:rsidR="00E7661E" w:rsidRPr="00686F21" w:rsidRDefault="00E7661E" w:rsidP="00686F21">
      <w:pPr>
        <w:numPr>
          <w:ilvl w:val="1"/>
          <w:numId w:val="30"/>
        </w:numPr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szCs w:val="22"/>
        </w:rPr>
        <w:t xml:space="preserve">Listy rankingowe po etapie rekrutacji, po ocenie biznesplanów oraz inne informacje ważne z punktu widzenia uczestnictwa w projekcie będą publikowane na stronach: </w:t>
      </w:r>
      <w:hyperlink r:id="rId9" w:history="1">
        <w:r w:rsidRPr="00686F21">
          <w:rPr>
            <w:rFonts w:ascii="Calibri" w:hAnsi="Calibri" w:cs="Calibri"/>
            <w:color w:val="0000FF"/>
            <w:szCs w:val="22"/>
            <w:u w:val="single"/>
          </w:rPr>
          <w:t>http://www.izba.lodz.pl/Projekty_UE/96/</w:t>
        </w:r>
      </w:hyperlink>
      <w:r w:rsidRPr="00686F21">
        <w:rPr>
          <w:rFonts w:ascii="Calibri" w:hAnsi="Calibri" w:cs="Calibri"/>
          <w:szCs w:val="22"/>
        </w:rPr>
        <w:t xml:space="preserve"> w zakładce Łódzka Rewita II oraz </w:t>
      </w:r>
      <w:hyperlink r:id="rId10" w:tgtFrame="_blank" w:history="1">
        <w:r w:rsidRPr="00686F21">
          <w:rPr>
            <w:rStyle w:val="Hyperlink"/>
            <w:rFonts w:ascii="Calibri" w:hAnsi="Calibri" w:cs="Calibri"/>
            <w:szCs w:val="22"/>
          </w:rPr>
          <w:t>https://uml.lodz.pl/dla-mieszkancow/projekty-unijne/efs/</w:t>
        </w:r>
      </w:hyperlink>
      <w:r w:rsidRPr="00686F21">
        <w:rPr>
          <w:rStyle w:val="object"/>
          <w:rFonts w:ascii="Calibri" w:hAnsi="Calibri" w:cs="Calibri"/>
          <w:szCs w:val="22"/>
        </w:rPr>
        <w:t xml:space="preserve"> </w:t>
      </w:r>
      <w:r w:rsidRPr="00686F21">
        <w:rPr>
          <w:rFonts w:ascii="Calibri" w:hAnsi="Calibri" w:cs="Calibri"/>
          <w:szCs w:val="22"/>
        </w:rPr>
        <w:t>w zakładce Łódzka Rewita II</w:t>
      </w:r>
    </w:p>
    <w:p w:rsidR="00E7661E" w:rsidRPr="00E01B0F" w:rsidRDefault="00E7661E" w:rsidP="00686F21">
      <w:pPr>
        <w:numPr>
          <w:ilvl w:val="0"/>
          <w:numId w:val="0"/>
        </w:numPr>
        <w:ind w:left="792"/>
        <w:rPr>
          <w:rFonts w:ascii="Calibri" w:hAnsi="Calibri" w:cs="Calibri"/>
          <w:szCs w:val="22"/>
        </w:rPr>
      </w:pPr>
    </w:p>
    <w:p w:rsidR="00E7661E" w:rsidRPr="00E01B0F" w:rsidRDefault="00E7661E" w:rsidP="00FB010D">
      <w:pPr>
        <w:numPr>
          <w:ilvl w:val="0"/>
          <w:numId w:val="0"/>
        </w:numPr>
        <w:ind w:left="792" w:hanging="395"/>
        <w:rPr>
          <w:rFonts w:ascii="Calibri" w:hAnsi="Calibri" w:cs="Calibri"/>
          <w:szCs w:val="22"/>
        </w:rPr>
      </w:pPr>
    </w:p>
    <w:p w:rsidR="00E7661E" w:rsidRPr="00E01B0F" w:rsidRDefault="00E7661E" w:rsidP="00D14D8F">
      <w:pPr>
        <w:pStyle w:val="PierwszyPoziom"/>
        <w:rPr>
          <w:rFonts w:ascii="Calibri" w:hAnsi="Calibri" w:cs="Calibri"/>
          <w:szCs w:val="22"/>
        </w:rPr>
      </w:pPr>
      <w:r w:rsidRPr="00E01B0F">
        <w:rPr>
          <w:rFonts w:ascii="Calibri" w:hAnsi="Calibri" w:cs="Calibri"/>
          <w:szCs w:val="22"/>
        </w:rPr>
        <w:t>Zakres wsparcia.</w:t>
      </w:r>
    </w:p>
    <w:p w:rsidR="00E7661E" w:rsidRPr="00E01B0F" w:rsidRDefault="00E7661E" w:rsidP="00D14D8F">
      <w:pPr>
        <w:rPr>
          <w:rFonts w:ascii="Calibri" w:hAnsi="Calibri" w:cs="Calibri"/>
          <w:szCs w:val="22"/>
        </w:rPr>
      </w:pPr>
      <w:r w:rsidRPr="00E01B0F">
        <w:rPr>
          <w:rFonts w:ascii="Calibri" w:hAnsi="Calibri" w:cs="Calibri"/>
          <w:szCs w:val="22"/>
        </w:rPr>
        <w:t>Kandydat, który zakwalifikował się do udziału w projekcie staje się uczestnikiem projektu.</w:t>
      </w:r>
    </w:p>
    <w:p w:rsidR="00E7661E" w:rsidRPr="00E01B0F" w:rsidRDefault="00E7661E" w:rsidP="00D14D8F">
      <w:pPr>
        <w:rPr>
          <w:rFonts w:ascii="Calibri" w:hAnsi="Calibri" w:cs="Calibri"/>
          <w:szCs w:val="22"/>
        </w:rPr>
      </w:pPr>
      <w:r w:rsidRPr="00E01B0F">
        <w:rPr>
          <w:rFonts w:ascii="Calibri" w:hAnsi="Calibri" w:cs="Calibri"/>
          <w:szCs w:val="22"/>
        </w:rPr>
        <w:t>Uczestnik projektu, w ramach projektu, ma prawo do:</w:t>
      </w:r>
    </w:p>
    <w:p w:rsidR="00E7661E" w:rsidRPr="00E01B0F" w:rsidRDefault="00E7661E" w:rsidP="00D14D8F">
      <w:pPr>
        <w:numPr>
          <w:ilvl w:val="2"/>
          <w:numId w:val="28"/>
        </w:numPr>
        <w:rPr>
          <w:rFonts w:ascii="Calibri" w:hAnsi="Calibri" w:cs="Calibri"/>
          <w:szCs w:val="22"/>
        </w:rPr>
      </w:pPr>
      <w:r w:rsidRPr="00E01B0F">
        <w:rPr>
          <w:rFonts w:ascii="Calibri" w:hAnsi="Calibri" w:cs="Calibri"/>
          <w:szCs w:val="22"/>
        </w:rPr>
        <w:t>otrzymania wsparcia szkoleniowo-doradczego z zakresu podstaw prowadzenia działalności gospodarczej,</w:t>
      </w:r>
    </w:p>
    <w:p w:rsidR="00E7661E" w:rsidRPr="00E01B0F" w:rsidRDefault="00E7661E" w:rsidP="00D14D8F">
      <w:pPr>
        <w:numPr>
          <w:ilvl w:val="2"/>
          <w:numId w:val="28"/>
        </w:numPr>
        <w:rPr>
          <w:rFonts w:ascii="Calibri" w:hAnsi="Calibri" w:cs="Calibri"/>
          <w:szCs w:val="22"/>
        </w:rPr>
      </w:pPr>
      <w:r w:rsidRPr="00E01B0F">
        <w:rPr>
          <w:rFonts w:ascii="Calibri" w:hAnsi="Calibri" w:cs="Calibri"/>
          <w:szCs w:val="22"/>
        </w:rPr>
        <w:t>pomocy w przygotowaniu biznesplanu,</w:t>
      </w:r>
    </w:p>
    <w:p w:rsidR="00E7661E" w:rsidRDefault="00E7661E" w:rsidP="00D14D8F">
      <w:pPr>
        <w:numPr>
          <w:ilvl w:val="2"/>
          <w:numId w:val="28"/>
        </w:numPr>
        <w:rPr>
          <w:rFonts w:ascii="Calibri" w:hAnsi="Calibri" w:cs="Calibri"/>
          <w:szCs w:val="22"/>
        </w:rPr>
      </w:pPr>
      <w:r w:rsidRPr="00E01B0F">
        <w:rPr>
          <w:rFonts w:ascii="Calibri" w:hAnsi="Calibri" w:cs="Calibri"/>
          <w:szCs w:val="22"/>
        </w:rPr>
        <w:t>ubiegania się o udzielenie wsparcia finansowego na rozwój przedsiębiorczości zgodnie z zasadami opisanymi w regulaminie przyznawania środków na rozwój przedsiębiorczości.</w:t>
      </w:r>
    </w:p>
    <w:p w:rsidR="00E7661E" w:rsidRPr="00E01B0F" w:rsidRDefault="00E7661E" w:rsidP="00D14D8F">
      <w:pPr>
        <w:pStyle w:val="PierwszyPoziom"/>
        <w:numPr>
          <w:ilvl w:val="0"/>
          <w:numId w:val="0"/>
        </w:numPr>
        <w:ind w:left="397" w:hanging="397"/>
        <w:rPr>
          <w:rFonts w:ascii="Calibri" w:hAnsi="Calibri" w:cs="Calibri"/>
          <w:szCs w:val="22"/>
        </w:rPr>
      </w:pPr>
      <w:r w:rsidRPr="00E01B0F">
        <w:rPr>
          <w:rFonts w:ascii="Calibri" w:hAnsi="Calibri" w:cs="Calibri"/>
          <w:szCs w:val="22"/>
        </w:rPr>
        <w:t>Załączniki:</w:t>
      </w:r>
    </w:p>
    <w:p w:rsidR="00E7661E" w:rsidRDefault="00E7661E" w:rsidP="00D03A5C">
      <w:pPr>
        <w:pStyle w:val="PierwszyPoziom"/>
        <w:numPr>
          <w:ilvl w:val="0"/>
          <w:numId w:val="0"/>
        </w:numPr>
        <w:ind w:left="397" w:hanging="397"/>
        <w:rPr>
          <w:rFonts w:ascii="Calibri" w:hAnsi="Calibri" w:cs="Calibri"/>
          <w:szCs w:val="22"/>
        </w:rPr>
      </w:pPr>
      <w:r w:rsidRPr="00E01B0F">
        <w:rPr>
          <w:rFonts w:ascii="Calibri" w:hAnsi="Calibri" w:cs="Calibri"/>
          <w:szCs w:val="22"/>
        </w:rPr>
        <w:t>Formularz rekrutacyjny – załącznik 1</w:t>
      </w:r>
    </w:p>
    <w:p w:rsidR="00E7661E" w:rsidRPr="00E01B0F" w:rsidRDefault="00E7661E" w:rsidP="00D03A5C">
      <w:pPr>
        <w:pStyle w:val="PierwszyPoziom"/>
        <w:numPr>
          <w:ilvl w:val="0"/>
          <w:numId w:val="0"/>
        </w:numPr>
        <w:ind w:left="397" w:hanging="397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Karta rozmowy z doradcą zawodowym – załącznik 2</w:t>
      </w:r>
    </w:p>
    <w:p w:rsidR="00E7661E" w:rsidRPr="00E01B0F" w:rsidRDefault="00E7661E" w:rsidP="00D14D8F">
      <w:pPr>
        <w:pStyle w:val="PierwszyPoziom"/>
        <w:numPr>
          <w:ilvl w:val="0"/>
          <w:numId w:val="0"/>
        </w:numPr>
        <w:ind w:left="397" w:hanging="397"/>
        <w:rPr>
          <w:rFonts w:ascii="Calibri" w:hAnsi="Calibri" w:cs="Calibri"/>
          <w:szCs w:val="22"/>
        </w:rPr>
      </w:pPr>
      <w:r w:rsidRPr="00E01B0F">
        <w:rPr>
          <w:rFonts w:ascii="Calibri" w:hAnsi="Calibri" w:cs="Calibri"/>
          <w:szCs w:val="22"/>
        </w:rPr>
        <w:t>Oświadczenie RODO (klauzula)</w:t>
      </w:r>
    </w:p>
    <w:sectPr w:rsidR="00E7661E" w:rsidRPr="00E01B0F" w:rsidSect="00F74E1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61E" w:rsidRDefault="00E7661E">
      <w:r>
        <w:separator/>
      </w:r>
    </w:p>
  </w:endnote>
  <w:endnote w:type="continuationSeparator" w:id="0">
    <w:p w:rsidR="00E7661E" w:rsidRDefault="00E7661E">
      <w:r>
        <w:continuationSeparator/>
      </w:r>
    </w:p>
  </w:endnote>
  <w:endnote w:type="continuationNotice" w:id="1">
    <w:p w:rsidR="00E7661E" w:rsidRDefault="00E7661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61E" w:rsidRDefault="00E7661E" w:rsidP="00DC1812">
    <w:pPr>
      <w:pStyle w:val="Footer"/>
      <w:framePr w:wrap="around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end"/>
    </w:r>
  </w:p>
  <w:p w:rsidR="00E7661E" w:rsidRDefault="00E7661E" w:rsidP="008A2CE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61E" w:rsidRDefault="00E7661E" w:rsidP="00FF60E5">
    <w:pPr>
      <w:pStyle w:val="LDZstopka"/>
      <w:tabs>
        <w:tab w:val="clear" w:pos="1080"/>
        <w:tab w:val="clear" w:pos="4500"/>
        <w:tab w:val="clear" w:pos="6300"/>
        <w:tab w:val="left" w:pos="900"/>
        <w:tab w:val="left" w:pos="4680"/>
        <w:tab w:val="left" w:pos="6480"/>
      </w:tabs>
      <w:ind w:firstLine="516"/>
      <w:rPr>
        <w:noProof/>
      </w:rPr>
    </w:pPr>
  </w:p>
  <w:p w:rsidR="00E7661E" w:rsidRDefault="00E7661E" w:rsidP="00FF60E5">
    <w:pPr>
      <w:pStyle w:val="LDZstopka"/>
      <w:tabs>
        <w:tab w:val="clear" w:pos="1080"/>
        <w:tab w:val="clear" w:pos="4500"/>
        <w:tab w:val="clear" w:pos="6300"/>
        <w:tab w:val="left" w:pos="900"/>
        <w:tab w:val="left" w:pos="4680"/>
        <w:tab w:val="left" w:pos="6480"/>
      </w:tabs>
      <w:ind w:firstLine="516"/>
      <w:rPr>
        <w:noProof/>
      </w:rPr>
    </w:pPr>
  </w:p>
  <w:p w:rsidR="00E7661E" w:rsidRDefault="00E7661E" w:rsidP="00FF60E5">
    <w:pPr>
      <w:pStyle w:val="LDZstopka"/>
      <w:tabs>
        <w:tab w:val="clear" w:pos="1080"/>
        <w:tab w:val="clear" w:pos="4500"/>
        <w:tab w:val="clear" w:pos="6300"/>
        <w:tab w:val="left" w:pos="900"/>
        <w:tab w:val="left" w:pos="4680"/>
        <w:tab w:val="left" w:pos="6480"/>
      </w:tabs>
      <w:ind w:firstLine="516"/>
    </w:pPr>
  </w:p>
  <w:p w:rsidR="00E7661E" w:rsidRDefault="00E7661E" w:rsidP="00FF60E5">
    <w:pPr>
      <w:pStyle w:val="LDZstopka"/>
      <w:tabs>
        <w:tab w:val="clear" w:pos="1080"/>
        <w:tab w:val="clear" w:pos="4500"/>
        <w:tab w:val="clear" w:pos="6300"/>
        <w:tab w:val="left" w:pos="900"/>
        <w:tab w:val="left" w:pos="4680"/>
        <w:tab w:val="left" w:pos="6480"/>
      </w:tabs>
      <w:ind w:firstLine="516"/>
    </w:pPr>
  </w:p>
  <w:p w:rsidR="00E7661E" w:rsidRDefault="00E7661E" w:rsidP="00FF60E5">
    <w:pPr>
      <w:pStyle w:val="LDZstopka"/>
      <w:tabs>
        <w:tab w:val="clear" w:pos="1080"/>
        <w:tab w:val="clear" w:pos="4500"/>
        <w:tab w:val="clear" w:pos="6300"/>
        <w:tab w:val="left" w:pos="900"/>
        <w:tab w:val="left" w:pos="4680"/>
        <w:tab w:val="left" w:pos="6480"/>
      </w:tabs>
      <w:ind w:firstLine="516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" o:spid="_x0000_s2049" type="#_x0000_t75" style="position:absolute;left:0;text-align:left;margin-left:39.55pt;margin-top:.35pt;width:364.85pt;height:67.15pt;z-index:-251656192;visibility:visible">
          <v:imagedata r:id="rId1" o:title=""/>
        </v:shape>
      </w:pict>
    </w:r>
    <w:r w:rsidRPr="00097A8B">
      <w:rPr>
        <w:noProof/>
        <w:lang w:eastAsia="pl-PL"/>
      </w:rPr>
      <w:pict>
        <v:shape id="Obraz 3" o:spid="_x0000_i1029" type="#_x0000_t75" style="width:362.25pt;height:66.75pt;visibility:visible">
          <v:imagedata r:id="rId1" o:title=""/>
        </v:shape>
      </w:pict>
    </w:r>
  </w:p>
  <w:p w:rsidR="00E7661E" w:rsidRDefault="00E7661E" w:rsidP="00FF60E5">
    <w:pPr>
      <w:pStyle w:val="LDZstopka"/>
      <w:tabs>
        <w:tab w:val="clear" w:pos="1080"/>
        <w:tab w:val="clear" w:pos="4500"/>
        <w:tab w:val="clear" w:pos="6300"/>
        <w:tab w:val="left" w:pos="900"/>
        <w:tab w:val="left" w:pos="4680"/>
        <w:tab w:val="left" w:pos="6480"/>
      </w:tabs>
      <w:ind w:firstLine="516"/>
    </w:pPr>
  </w:p>
  <w:p w:rsidR="00E7661E" w:rsidRDefault="00E7661E" w:rsidP="00FF60E5">
    <w:pPr>
      <w:pStyle w:val="LDZstopka"/>
      <w:tabs>
        <w:tab w:val="clear" w:pos="1080"/>
        <w:tab w:val="clear" w:pos="4500"/>
        <w:tab w:val="clear" w:pos="6300"/>
        <w:tab w:val="left" w:pos="900"/>
        <w:tab w:val="left" w:pos="4680"/>
        <w:tab w:val="left" w:pos="6480"/>
      </w:tabs>
    </w:pPr>
    <w:r>
      <w:tab/>
      <w:t xml:space="preserve">    </w:t>
    </w:r>
    <w:r w:rsidRPr="00097A8B">
      <w:rPr>
        <w:noProof/>
        <w:lang w:eastAsia="pl-PL"/>
      </w:rPr>
      <w:pict>
        <v:shape id="Obraz 4" o:spid="_x0000_i1030" type="#_x0000_t75" style="width:53.25pt;height:1in;visibility:visible">
          <v:imagedata r:id="rId2" o:title=""/>
        </v:shape>
      </w:pict>
    </w:r>
  </w:p>
  <w:p w:rsidR="00E7661E" w:rsidRPr="00EC5AD6" w:rsidRDefault="00E7661E" w:rsidP="00FF60E5">
    <w:pPr>
      <w:pStyle w:val="LDZstopka"/>
      <w:tabs>
        <w:tab w:val="clear" w:pos="1080"/>
        <w:tab w:val="clear" w:pos="4500"/>
        <w:tab w:val="clear" w:pos="6300"/>
        <w:tab w:val="left" w:pos="900"/>
        <w:tab w:val="left" w:pos="4680"/>
        <w:tab w:val="left" w:pos="6480"/>
      </w:tabs>
    </w:pPr>
    <w:r>
      <w:t xml:space="preserve">                  </w:t>
    </w:r>
  </w:p>
  <w:p w:rsidR="00E7661E" w:rsidRDefault="00E7661E" w:rsidP="00D205EB">
    <w:pPr>
      <w:pStyle w:val="Footer"/>
      <w:numPr>
        <w:ilvl w:val="0"/>
        <w:numId w:val="0"/>
      </w:numPr>
      <w:ind w:right="360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61E" w:rsidRDefault="00E766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61E" w:rsidRDefault="00E7661E">
      <w:r>
        <w:separator/>
      </w:r>
    </w:p>
  </w:footnote>
  <w:footnote w:type="continuationSeparator" w:id="0">
    <w:p w:rsidR="00E7661E" w:rsidRDefault="00E7661E">
      <w:r>
        <w:continuationSeparator/>
      </w:r>
    </w:p>
  </w:footnote>
  <w:footnote w:type="continuationNotice" w:id="1">
    <w:p w:rsidR="00E7661E" w:rsidRDefault="00E7661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61E" w:rsidRDefault="00E7661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61E" w:rsidRDefault="00E7661E" w:rsidP="00D02383">
    <w:pPr>
      <w:pStyle w:val="Header"/>
      <w:numPr>
        <w:ilvl w:val="0"/>
        <w:numId w:val="0"/>
      </w:numPr>
    </w:pPr>
    <w:r w:rsidRPr="00097A8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423pt;height:1in;visibility:visible">
          <v:imagedata r:id="rId1" o:title="" cropbottom="3846f" gain="2.5" blacklevel="1966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61E" w:rsidRDefault="00E7661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1135"/>
    <w:multiLevelType w:val="multilevel"/>
    <w:tmpl w:val="867E15B2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">
    <w:nsid w:val="04607D6B"/>
    <w:multiLevelType w:val="multilevel"/>
    <w:tmpl w:val="CDDC031A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">
    <w:nsid w:val="046D0559"/>
    <w:multiLevelType w:val="multilevel"/>
    <w:tmpl w:val="C1683A68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">
    <w:nsid w:val="06511282"/>
    <w:multiLevelType w:val="multilevel"/>
    <w:tmpl w:val="802ED31C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964" w:hanging="28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">
    <w:nsid w:val="0C850252"/>
    <w:multiLevelType w:val="multilevel"/>
    <w:tmpl w:val="8DE4EC24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">
    <w:nsid w:val="144F4983"/>
    <w:multiLevelType w:val="multilevel"/>
    <w:tmpl w:val="BF14D3A6"/>
    <w:styleLink w:val="ListaGwna"/>
    <w:lvl w:ilvl="0">
      <w:start w:val="1"/>
      <w:numFmt w:val="upperRoman"/>
      <w:pStyle w:val="PierwszyPoziom"/>
      <w:lvlText w:val="%1."/>
      <w:lvlJc w:val="righ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pStyle w:val="Normal"/>
      <w:lvlText w:val="%2."/>
      <w:lvlJc w:val="left"/>
      <w:pPr>
        <w:tabs>
          <w:tab w:val="num" w:pos="794"/>
        </w:tabs>
        <w:ind w:left="792" w:hanging="395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191"/>
        </w:tabs>
        <w:ind w:left="1191" w:hanging="39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248"/>
        </w:tabs>
        <w:ind w:left="1248" w:hanging="397"/>
      </w:pPr>
      <w:rPr>
        <w:rFonts w:cs="Times New Roman" w:hint="default"/>
      </w:rPr>
    </w:lvl>
    <w:lvl w:ilvl="4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185D6A0B"/>
    <w:multiLevelType w:val="multilevel"/>
    <w:tmpl w:val="D930A94C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24"/>
        </w:tabs>
        <w:ind w:left="1361" w:hanging="681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">
    <w:nsid w:val="1C0E044F"/>
    <w:multiLevelType w:val="multilevel"/>
    <w:tmpl w:val="BF14D3A6"/>
    <w:numStyleLink w:val="ListaGwna"/>
  </w:abstractNum>
  <w:abstractNum w:abstractNumId="8">
    <w:nsid w:val="29E73064"/>
    <w:multiLevelType w:val="multilevel"/>
    <w:tmpl w:val="3BB87DEA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">
    <w:nsid w:val="2C0D29C2"/>
    <w:multiLevelType w:val="multilevel"/>
    <w:tmpl w:val="D930A94C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24"/>
        </w:tabs>
        <w:ind w:left="1361" w:hanging="681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">
    <w:nsid w:val="2F866143"/>
    <w:multiLevelType w:val="multilevel"/>
    <w:tmpl w:val="09BA5FA6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">
    <w:nsid w:val="3AC546FA"/>
    <w:multiLevelType w:val="multilevel"/>
    <w:tmpl w:val="FF10C9CE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2">
    <w:nsid w:val="3B195E4B"/>
    <w:multiLevelType w:val="hybridMultilevel"/>
    <w:tmpl w:val="491C3DD2"/>
    <w:lvl w:ilvl="0" w:tplc="55BEF29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BC2413"/>
    <w:multiLevelType w:val="multilevel"/>
    <w:tmpl w:val="0D7CA8E4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1361" w:hanging="681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4">
    <w:nsid w:val="3F111EF6"/>
    <w:multiLevelType w:val="multilevel"/>
    <w:tmpl w:val="201C3ACE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1361" w:hanging="681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5">
    <w:nsid w:val="425568AA"/>
    <w:multiLevelType w:val="multilevel"/>
    <w:tmpl w:val="8DE4EC24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6">
    <w:nsid w:val="456C78A6"/>
    <w:multiLevelType w:val="multilevel"/>
    <w:tmpl w:val="FC108B3E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7">
    <w:nsid w:val="46B55A1E"/>
    <w:multiLevelType w:val="multilevel"/>
    <w:tmpl w:val="82268A20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8">
    <w:nsid w:val="489A04AA"/>
    <w:multiLevelType w:val="hybridMultilevel"/>
    <w:tmpl w:val="308E3EAA"/>
    <w:lvl w:ilvl="0" w:tplc="041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9">
    <w:nsid w:val="4FDC65EE"/>
    <w:multiLevelType w:val="multilevel"/>
    <w:tmpl w:val="9A8468E0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0">
    <w:nsid w:val="5AF36881"/>
    <w:multiLevelType w:val="multilevel"/>
    <w:tmpl w:val="82268A20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1">
    <w:nsid w:val="5EE545F1"/>
    <w:multiLevelType w:val="multilevel"/>
    <w:tmpl w:val="79923988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340" w:firstLine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2">
    <w:nsid w:val="63BE35ED"/>
    <w:multiLevelType w:val="multilevel"/>
    <w:tmpl w:val="DE9A3400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340" w:firstLine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3">
    <w:nsid w:val="6B8D4757"/>
    <w:multiLevelType w:val="multilevel"/>
    <w:tmpl w:val="0C185B02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964" w:hanging="51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4">
    <w:nsid w:val="6D6051BD"/>
    <w:multiLevelType w:val="multilevel"/>
    <w:tmpl w:val="09484FC0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964" w:hanging="39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5">
    <w:nsid w:val="6F8E7A60"/>
    <w:multiLevelType w:val="multilevel"/>
    <w:tmpl w:val="52AAD1EA"/>
    <w:lvl w:ilvl="0">
      <w:start w:val="1"/>
      <w:numFmt w:val="decimal"/>
      <w:lvlText w:val="§ %1"/>
      <w:lvlJc w:val="center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6">
    <w:nsid w:val="71B74C15"/>
    <w:multiLevelType w:val="multilevel"/>
    <w:tmpl w:val="BF14D3A6"/>
    <w:numStyleLink w:val="ListaGwna"/>
  </w:abstractNum>
  <w:abstractNum w:abstractNumId="27">
    <w:nsid w:val="72FE4E46"/>
    <w:multiLevelType w:val="multilevel"/>
    <w:tmpl w:val="ACD86E2C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8">
    <w:nsid w:val="731133CC"/>
    <w:multiLevelType w:val="multilevel"/>
    <w:tmpl w:val="82268A20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9">
    <w:nsid w:val="74453FFE"/>
    <w:multiLevelType w:val="multilevel"/>
    <w:tmpl w:val="D69480F2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firstLine="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0">
    <w:nsid w:val="7F6064C0"/>
    <w:multiLevelType w:val="multilevel"/>
    <w:tmpl w:val="5C2ECF80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964" w:hanging="62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17"/>
  </w:num>
  <w:num w:numId="2">
    <w:abstractNumId w:val="25"/>
  </w:num>
  <w:num w:numId="3">
    <w:abstractNumId w:val="2"/>
  </w:num>
  <w:num w:numId="4">
    <w:abstractNumId w:val="8"/>
  </w:num>
  <w:num w:numId="5">
    <w:abstractNumId w:val="29"/>
  </w:num>
  <w:num w:numId="6">
    <w:abstractNumId w:val="19"/>
  </w:num>
  <w:num w:numId="7">
    <w:abstractNumId w:val="21"/>
  </w:num>
  <w:num w:numId="8">
    <w:abstractNumId w:val="13"/>
  </w:num>
  <w:num w:numId="9">
    <w:abstractNumId w:val="14"/>
  </w:num>
  <w:num w:numId="10">
    <w:abstractNumId w:val="9"/>
  </w:num>
  <w:num w:numId="11">
    <w:abstractNumId w:val="6"/>
  </w:num>
  <w:num w:numId="12">
    <w:abstractNumId w:val="22"/>
  </w:num>
  <w:num w:numId="13">
    <w:abstractNumId w:val="10"/>
  </w:num>
  <w:num w:numId="14">
    <w:abstractNumId w:val="3"/>
  </w:num>
  <w:num w:numId="15">
    <w:abstractNumId w:val="24"/>
  </w:num>
  <w:num w:numId="16">
    <w:abstractNumId w:val="23"/>
  </w:num>
  <w:num w:numId="17">
    <w:abstractNumId w:val="30"/>
  </w:num>
  <w:num w:numId="18">
    <w:abstractNumId w:val="27"/>
  </w:num>
  <w:num w:numId="19">
    <w:abstractNumId w:val="1"/>
  </w:num>
  <w:num w:numId="20">
    <w:abstractNumId w:val="0"/>
  </w:num>
  <w:num w:numId="21">
    <w:abstractNumId w:val="4"/>
  </w:num>
  <w:num w:numId="22">
    <w:abstractNumId w:val="15"/>
  </w:num>
  <w:num w:numId="23">
    <w:abstractNumId w:val="11"/>
  </w:num>
  <w:num w:numId="24">
    <w:abstractNumId w:val="16"/>
  </w:num>
  <w:num w:numId="25">
    <w:abstractNumId w:val="20"/>
  </w:num>
  <w:num w:numId="26">
    <w:abstractNumId w:val="28"/>
  </w:num>
  <w:num w:numId="27">
    <w:abstractNumId w:val="7"/>
  </w:num>
  <w:num w:numId="28">
    <w:abstractNumId w:val="5"/>
    <w:lvlOverride w:ilvl="0">
      <w:lvl w:ilvl="0">
        <w:start w:val="1"/>
        <w:numFmt w:val="upperRoman"/>
        <w:pStyle w:val="PierwszyPoziom"/>
        <w:lvlText w:val="%1."/>
        <w:lvlJc w:val="right"/>
        <w:pPr>
          <w:tabs>
            <w:tab w:val="num" w:pos="397"/>
          </w:tabs>
          <w:ind w:left="397" w:hanging="397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pStyle w:val="Normal"/>
        <w:lvlText w:val="%2."/>
        <w:lvlJc w:val="left"/>
        <w:pPr>
          <w:tabs>
            <w:tab w:val="num" w:pos="794"/>
          </w:tabs>
          <w:ind w:left="792" w:hanging="395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3)"/>
        <w:lvlJc w:val="left"/>
        <w:pPr>
          <w:tabs>
            <w:tab w:val="num" w:pos="1191"/>
          </w:tabs>
          <w:ind w:left="1191" w:hanging="397"/>
        </w:pPr>
        <w:rPr>
          <w:rFonts w:cs="Times New Roman"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num" w:pos="1248"/>
          </w:tabs>
          <w:ind w:left="1248" w:hanging="397"/>
        </w:pPr>
        <w:rPr>
          <w:rFonts w:cs="Times New Roman" w:hint="default"/>
        </w:rPr>
      </w:lvl>
    </w:lvlOverride>
    <w:lvlOverride w:ilvl="4">
      <w:lvl w:ilvl="4">
        <w:start w:val="1"/>
        <w:numFmt w:val="bullet"/>
        <w:lvlText w:val=""/>
        <w:lvlJc w:val="left"/>
        <w:pPr>
          <w:tabs>
            <w:tab w:val="num" w:pos="1191"/>
          </w:tabs>
          <w:ind w:left="1191" w:hanging="397"/>
        </w:pPr>
        <w:rPr>
          <w:rFonts w:ascii="Symbol" w:hAnsi="Symbol" w:hint="default"/>
        </w:rPr>
      </w:lvl>
    </w:lvlOverride>
    <w:lvlOverride w:ilvl="5">
      <w:lvl w:ilvl="5">
        <w:start w:val="1"/>
        <w:numFmt w:val="bullet"/>
        <w:lvlText w:val=""/>
        <w:lvlJc w:val="left"/>
        <w:pPr>
          <w:tabs>
            <w:tab w:val="num" w:pos="1588"/>
          </w:tabs>
          <w:ind w:left="1588" w:hanging="397"/>
        </w:pPr>
        <w:rPr>
          <w:rFonts w:ascii="Symbol" w:hAnsi="Symbol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1985"/>
          </w:tabs>
          <w:ind w:left="1985" w:hanging="397"/>
        </w:pPr>
        <w:rPr>
          <w:rFonts w:ascii="Symbol" w:hAnsi="Symbol" w:hint="default"/>
          <w:color w:val="auto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cs="Times New Roman" w:hint="default"/>
        </w:rPr>
      </w:lvl>
    </w:lvlOverride>
  </w:num>
  <w:num w:numId="29">
    <w:abstractNumId w:val="26"/>
  </w:num>
  <w:num w:numId="30">
    <w:abstractNumId w:val="5"/>
    <w:lvlOverride w:ilvl="0">
      <w:lvl w:ilvl="0">
        <w:start w:val="1"/>
        <w:numFmt w:val="upperRoman"/>
        <w:pStyle w:val="PierwszyPoziom"/>
        <w:lvlText w:val="%1."/>
        <w:lvlJc w:val="left"/>
        <w:pPr>
          <w:tabs>
            <w:tab w:val="num" w:pos="397"/>
          </w:tabs>
          <w:ind w:left="397" w:hanging="397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pStyle w:val="Normal"/>
        <w:lvlText w:val="%2."/>
        <w:lvlJc w:val="left"/>
        <w:pPr>
          <w:tabs>
            <w:tab w:val="num" w:pos="794"/>
          </w:tabs>
          <w:ind w:left="792" w:hanging="395"/>
        </w:pPr>
        <w:rPr>
          <w:rFonts w:cs="Times New Roman" w:hint="default"/>
          <w:b w:val="0"/>
        </w:rPr>
      </w:lvl>
    </w:lvlOverride>
    <w:lvlOverride w:ilvl="2">
      <w:lvl w:ilvl="2">
        <w:start w:val="1"/>
        <w:numFmt w:val="decimal"/>
        <w:lvlText w:val="%3)"/>
        <w:lvlJc w:val="left"/>
        <w:pPr>
          <w:tabs>
            <w:tab w:val="num" w:pos="1191"/>
          </w:tabs>
          <w:ind w:left="1191" w:hanging="397"/>
        </w:pPr>
        <w:rPr>
          <w:rFonts w:cs="Times New Roman"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num" w:pos="1191"/>
          </w:tabs>
          <w:ind w:left="1191" w:hanging="397"/>
        </w:pPr>
        <w:rPr>
          <w:rFonts w:cs="Times New Roman" w:hint="default"/>
        </w:rPr>
      </w:lvl>
    </w:lvlOverride>
    <w:lvlOverride w:ilvl="4">
      <w:lvl w:ilvl="4">
        <w:start w:val="1"/>
        <w:numFmt w:val="bullet"/>
        <w:lvlText w:val=""/>
        <w:lvlJc w:val="left"/>
        <w:pPr>
          <w:tabs>
            <w:tab w:val="num" w:pos="1191"/>
          </w:tabs>
          <w:ind w:left="1191" w:hanging="397"/>
        </w:pPr>
        <w:rPr>
          <w:rFonts w:ascii="Symbol" w:hAnsi="Symbol" w:hint="default"/>
        </w:rPr>
      </w:lvl>
    </w:lvlOverride>
    <w:lvlOverride w:ilvl="5">
      <w:lvl w:ilvl="5">
        <w:start w:val="1"/>
        <w:numFmt w:val="bullet"/>
        <w:lvlText w:val=""/>
        <w:lvlJc w:val="left"/>
        <w:pPr>
          <w:tabs>
            <w:tab w:val="num" w:pos="1588"/>
          </w:tabs>
          <w:ind w:left="1588" w:hanging="397"/>
        </w:pPr>
        <w:rPr>
          <w:rFonts w:ascii="Symbol" w:hAnsi="Symbol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1985"/>
          </w:tabs>
          <w:ind w:left="1985" w:hanging="397"/>
        </w:pPr>
        <w:rPr>
          <w:rFonts w:ascii="Symbol" w:hAnsi="Symbol" w:hint="default"/>
          <w:color w:val="auto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cs="Times New Roman" w:hint="default"/>
        </w:rPr>
      </w:lvl>
    </w:lvlOverride>
  </w:num>
  <w:num w:numId="31">
    <w:abstractNumId w:val="18"/>
  </w:num>
  <w:num w:numId="32">
    <w:abstractNumId w:val="12"/>
  </w:num>
  <w:num w:numId="33">
    <w:abstractNumId w:val="5"/>
  </w:num>
  <w:num w:numId="34">
    <w:abstractNumId w:val="5"/>
    <w:lvlOverride w:ilvl="0">
      <w:lvl w:ilvl="0">
        <w:start w:val="1"/>
        <w:numFmt w:val="decimal"/>
        <w:pStyle w:val="PierwszyPoziom"/>
        <w:lvlText w:val="%1."/>
        <w:lvlJc w:val="left"/>
        <w:pPr>
          <w:tabs>
            <w:tab w:val="num" w:pos="397"/>
          </w:tabs>
          <w:ind w:left="397" w:hanging="397"/>
        </w:pPr>
        <w:rPr>
          <w:rFonts w:cs="Times New Roman"/>
        </w:rPr>
      </w:lvl>
    </w:lvlOverride>
    <w:lvlOverride w:ilvl="1">
      <w:lvl w:ilvl="1">
        <w:start w:val="1"/>
        <w:numFmt w:val="decimal"/>
        <w:pStyle w:val="Normal"/>
        <w:lvlText w:val="%2."/>
        <w:lvlJc w:val="left"/>
        <w:pPr>
          <w:tabs>
            <w:tab w:val="num" w:pos="578"/>
          </w:tabs>
          <w:ind w:left="576" w:hanging="395"/>
        </w:pPr>
        <w:rPr>
          <w:rFonts w:ascii="Calibri" w:hAnsi="Calibri" w:cs="Times New Roman" w:hint="default"/>
          <w:b w:val="0"/>
        </w:rPr>
      </w:lvl>
    </w:lvlOverride>
    <w:lvlOverride w:ilvl="2">
      <w:lvl w:ilvl="2">
        <w:start w:val="1"/>
        <w:numFmt w:val="decimal"/>
        <w:lvlText w:val="%3)"/>
        <w:lvlJc w:val="left"/>
        <w:pPr>
          <w:tabs>
            <w:tab w:val="num" w:pos="1191"/>
          </w:tabs>
          <w:ind w:left="1191" w:hanging="397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191"/>
          </w:tabs>
          <w:ind w:left="1191" w:hanging="397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"/>
        <w:lvlJc w:val="left"/>
        <w:pPr>
          <w:tabs>
            <w:tab w:val="num" w:pos="1191"/>
          </w:tabs>
          <w:ind w:left="1191" w:hanging="397"/>
        </w:pPr>
        <w:rPr>
          <w:rFonts w:ascii="Symbol" w:hAnsi="Symbol" w:cs="Times New Roman" w:hint="default"/>
        </w:rPr>
      </w:lvl>
    </w:lvlOverride>
    <w:lvlOverride w:ilvl="5">
      <w:lvl w:ilvl="5">
        <w:start w:val="1"/>
        <w:numFmt w:val="decimal"/>
        <w:lvlText w:val=""/>
        <w:lvlJc w:val="left"/>
        <w:pPr>
          <w:tabs>
            <w:tab w:val="num" w:pos="1588"/>
          </w:tabs>
          <w:ind w:left="1588" w:hanging="397"/>
        </w:pPr>
        <w:rPr>
          <w:rFonts w:ascii="Symbol" w:hAnsi="Symbol" w:cs="Times New Roman" w:hint="default"/>
        </w:rPr>
      </w:lvl>
    </w:lvlOverride>
    <w:lvlOverride w:ilvl="6">
      <w:lvl w:ilvl="6">
        <w:start w:val="1"/>
        <w:numFmt w:val="decimal"/>
        <w:lvlText w:val=""/>
        <w:lvlJc w:val="left"/>
        <w:pPr>
          <w:tabs>
            <w:tab w:val="num" w:pos="1985"/>
          </w:tabs>
          <w:ind w:left="1985" w:hanging="397"/>
        </w:pPr>
        <w:rPr>
          <w:rFonts w:ascii="Symbol" w:hAnsi="Symbol" w:cs="Times New Roman" w:hint="default"/>
          <w:color w:val="auto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22D9"/>
    <w:rsid w:val="0000168F"/>
    <w:rsid w:val="00001F80"/>
    <w:rsid w:val="00002517"/>
    <w:rsid w:val="00003BD5"/>
    <w:rsid w:val="00003CB8"/>
    <w:rsid w:val="000076DC"/>
    <w:rsid w:val="00012EC9"/>
    <w:rsid w:val="00021B50"/>
    <w:rsid w:val="0002446C"/>
    <w:rsid w:val="00033C16"/>
    <w:rsid w:val="00037AFB"/>
    <w:rsid w:val="00043BE9"/>
    <w:rsid w:val="00044C33"/>
    <w:rsid w:val="00051B7D"/>
    <w:rsid w:val="00055BF0"/>
    <w:rsid w:val="00055FF4"/>
    <w:rsid w:val="00056BFF"/>
    <w:rsid w:val="0006024E"/>
    <w:rsid w:val="00067651"/>
    <w:rsid w:val="000754AB"/>
    <w:rsid w:val="00075789"/>
    <w:rsid w:val="0008217C"/>
    <w:rsid w:val="00085E0D"/>
    <w:rsid w:val="00090E74"/>
    <w:rsid w:val="00090E9E"/>
    <w:rsid w:val="000948E6"/>
    <w:rsid w:val="00094D74"/>
    <w:rsid w:val="00097A8B"/>
    <w:rsid w:val="000A1DFB"/>
    <w:rsid w:val="000A22D1"/>
    <w:rsid w:val="000A30BB"/>
    <w:rsid w:val="000A3274"/>
    <w:rsid w:val="000A44A0"/>
    <w:rsid w:val="000A75FC"/>
    <w:rsid w:val="000B64C4"/>
    <w:rsid w:val="000C237B"/>
    <w:rsid w:val="000C4DBD"/>
    <w:rsid w:val="000D074B"/>
    <w:rsid w:val="000D63EC"/>
    <w:rsid w:val="000D76CF"/>
    <w:rsid w:val="000E53C9"/>
    <w:rsid w:val="000E5AD4"/>
    <w:rsid w:val="000E6166"/>
    <w:rsid w:val="000E7448"/>
    <w:rsid w:val="000F1492"/>
    <w:rsid w:val="000F3DF7"/>
    <w:rsid w:val="000F453C"/>
    <w:rsid w:val="000F4DE7"/>
    <w:rsid w:val="0010074D"/>
    <w:rsid w:val="00100C08"/>
    <w:rsid w:val="001018C5"/>
    <w:rsid w:val="001056B4"/>
    <w:rsid w:val="00111A4C"/>
    <w:rsid w:val="00113C70"/>
    <w:rsid w:val="00114675"/>
    <w:rsid w:val="0011590D"/>
    <w:rsid w:val="00121DC1"/>
    <w:rsid w:val="0012572B"/>
    <w:rsid w:val="00127267"/>
    <w:rsid w:val="0014180E"/>
    <w:rsid w:val="00144074"/>
    <w:rsid w:val="0014561F"/>
    <w:rsid w:val="0015098A"/>
    <w:rsid w:val="00153189"/>
    <w:rsid w:val="00163387"/>
    <w:rsid w:val="00164E32"/>
    <w:rsid w:val="00166050"/>
    <w:rsid w:val="00180836"/>
    <w:rsid w:val="00181CC2"/>
    <w:rsid w:val="00187E00"/>
    <w:rsid w:val="001944B5"/>
    <w:rsid w:val="00197368"/>
    <w:rsid w:val="00197D90"/>
    <w:rsid w:val="001A119D"/>
    <w:rsid w:val="001B3AC5"/>
    <w:rsid w:val="001C51EE"/>
    <w:rsid w:val="001D7225"/>
    <w:rsid w:val="001E1D16"/>
    <w:rsid w:val="001F2F98"/>
    <w:rsid w:val="00200A2E"/>
    <w:rsid w:val="00203C4F"/>
    <w:rsid w:val="002262D5"/>
    <w:rsid w:val="00227397"/>
    <w:rsid w:val="002312BA"/>
    <w:rsid w:val="00231C9C"/>
    <w:rsid w:val="00264FA5"/>
    <w:rsid w:val="00265E2E"/>
    <w:rsid w:val="002678AD"/>
    <w:rsid w:val="00273156"/>
    <w:rsid w:val="00284026"/>
    <w:rsid w:val="00286E20"/>
    <w:rsid w:val="00287D44"/>
    <w:rsid w:val="002904EF"/>
    <w:rsid w:val="00292B54"/>
    <w:rsid w:val="002A58D7"/>
    <w:rsid w:val="002A79ED"/>
    <w:rsid w:val="002B0902"/>
    <w:rsid w:val="002B0AB1"/>
    <w:rsid w:val="002B0E08"/>
    <w:rsid w:val="002C3C76"/>
    <w:rsid w:val="002C50FB"/>
    <w:rsid w:val="002C6A39"/>
    <w:rsid w:val="002D2191"/>
    <w:rsid w:val="002D22C9"/>
    <w:rsid w:val="002D512D"/>
    <w:rsid w:val="002E5611"/>
    <w:rsid w:val="002F2057"/>
    <w:rsid w:val="002F61CA"/>
    <w:rsid w:val="002F6BE2"/>
    <w:rsid w:val="00301DD7"/>
    <w:rsid w:val="00301FF7"/>
    <w:rsid w:val="00305E2C"/>
    <w:rsid w:val="00310A89"/>
    <w:rsid w:val="00311F13"/>
    <w:rsid w:val="00312AA1"/>
    <w:rsid w:val="00314B42"/>
    <w:rsid w:val="00316972"/>
    <w:rsid w:val="00316F37"/>
    <w:rsid w:val="00327E7B"/>
    <w:rsid w:val="003363C0"/>
    <w:rsid w:val="00341A12"/>
    <w:rsid w:val="00351D89"/>
    <w:rsid w:val="00351DE0"/>
    <w:rsid w:val="0035425A"/>
    <w:rsid w:val="003570FC"/>
    <w:rsid w:val="00372DA7"/>
    <w:rsid w:val="00374060"/>
    <w:rsid w:val="0037774B"/>
    <w:rsid w:val="003921E3"/>
    <w:rsid w:val="003A07CA"/>
    <w:rsid w:val="003A1335"/>
    <w:rsid w:val="003A19F2"/>
    <w:rsid w:val="003A3D48"/>
    <w:rsid w:val="003A4240"/>
    <w:rsid w:val="003B04E2"/>
    <w:rsid w:val="003B12FB"/>
    <w:rsid w:val="003B5EFA"/>
    <w:rsid w:val="003B7453"/>
    <w:rsid w:val="003C158E"/>
    <w:rsid w:val="003C1EED"/>
    <w:rsid w:val="003D1B85"/>
    <w:rsid w:val="003D7B9B"/>
    <w:rsid w:val="003E2127"/>
    <w:rsid w:val="003E4573"/>
    <w:rsid w:val="003E5152"/>
    <w:rsid w:val="003E66A7"/>
    <w:rsid w:val="003E6F96"/>
    <w:rsid w:val="004022CA"/>
    <w:rsid w:val="0040460F"/>
    <w:rsid w:val="00412CF7"/>
    <w:rsid w:val="00417AE2"/>
    <w:rsid w:val="00417E7B"/>
    <w:rsid w:val="00424F97"/>
    <w:rsid w:val="00426A98"/>
    <w:rsid w:val="00430BC1"/>
    <w:rsid w:val="00434AD3"/>
    <w:rsid w:val="00441F82"/>
    <w:rsid w:val="00442B22"/>
    <w:rsid w:val="00447ACC"/>
    <w:rsid w:val="0045574D"/>
    <w:rsid w:val="00465294"/>
    <w:rsid w:val="0047499B"/>
    <w:rsid w:val="00480E29"/>
    <w:rsid w:val="00490581"/>
    <w:rsid w:val="004A1476"/>
    <w:rsid w:val="004A1650"/>
    <w:rsid w:val="004A7A34"/>
    <w:rsid w:val="004A7ABC"/>
    <w:rsid w:val="004B009B"/>
    <w:rsid w:val="004B3B87"/>
    <w:rsid w:val="004B488C"/>
    <w:rsid w:val="004C1D45"/>
    <w:rsid w:val="004C60F8"/>
    <w:rsid w:val="004D07B6"/>
    <w:rsid w:val="004D7111"/>
    <w:rsid w:val="004E0145"/>
    <w:rsid w:val="004E4814"/>
    <w:rsid w:val="004E5B2B"/>
    <w:rsid w:val="004E6E85"/>
    <w:rsid w:val="004F536F"/>
    <w:rsid w:val="004F5570"/>
    <w:rsid w:val="005101C6"/>
    <w:rsid w:val="00515518"/>
    <w:rsid w:val="0052132A"/>
    <w:rsid w:val="00524E1C"/>
    <w:rsid w:val="00530A26"/>
    <w:rsid w:val="00540987"/>
    <w:rsid w:val="005431F4"/>
    <w:rsid w:val="0055641C"/>
    <w:rsid w:val="00561ED4"/>
    <w:rsid w:val="00564174"/>
    <w:rsid w:val="00564634"/>
    <w:rsid w:val="0056477A"/>
    <w:rsid w:val="00571361"/>
    <w:rsid w:val="005728DC"/>
    <w:rsid w:val="00573952"/>
    <w:rsid w:val="00573F69"/>
    <w:rsid w:val="0057583A"/>
    <w:rsid w:val="005826DA"/>
    <w:rsid w:val="00584418"/>
    <w:rsid w:val="00586D12"/>
    <w:rsid w:val="005901FA"/>
    <w:rsid w:val="005A2421"/>
    <w:rsid w:val="005A2E2E"/>
    <w:rsid w:val="005B572F"/>
    <w:rsid w:val="005D038D"/>
    <w:rsid w:val="005E1B57"/>
    <w:rsid w:val="005E3DA8"/>
    <w:rsid w:val="005E6F92"/>
    <w:rsid w:val="006038F4"/>
    <w:rsid w:val="0062164F"/>
    <w:rsid w:val="00623375"/>
    <w:rsid w:val="00625D01"/>
    <w:rsid w:val="00636A1B"/>
    <w:rsid w:val="00643B70"/>
    <w:rsid w:val="00646C34"/>
    <w:rsid w:val="00663368"/>
    <w:rsid w:val="006659D3"/>
    <w:rsid w:val="00670609"/>
    <w:rsid w:val="006837B6"/>
    <w:rsid w:val="00683EDA"/>
    <w:rsid w:val="00685490"/>
    <w:rsid w:val="00686F21"/>
    <w:rsid w:val="00694654"/>
    <w:rsid w:val="006A4852"/>
    <w:rsid w:val="006A66DE"/>
    <w:rsid w:val="006A6DD3"/>
    <w:rsid w:val="006B1465"/>
    <w:rsid w:val="006B22D9"/>
    <w:rsid w:val="006B4509"/>
    <w:rsid w:val="006B7875"/>
    <w:rsid w:val="006C153D"/>
    <w:rsid w:val="006C16E1"/>
    <w:rsid w:val="006C21BF"/>
    <w:rsid w:val="006E3982"/>
    <w:rsid w:val="006E6339"/>
    <w:rsid w:val="006F0B8E"/>
    <w:rsid w:val="006F1FCA"/>
    <w:rsid w:val="006F28C3"/>
    <w:rsid w:val="00705B1D"/>
    <w:rsid w:val="0070701A"/>
    <w:rsid w:val="00707E9D"/>
    <w:rsid w:val="007166F0"/>
    <w:rsid w:val="007221D6"/>
    <w:rsid w:val="00723815"/>
    <w:rsid w:val="00723CE3"/>
    <w:rsid w:val="007245C2"/>
    <w:rsid w:val="007301EA"/>
    <w:rsid w:val="00732027"/>
    <w:rsid w:val="00733BDA"/>
    <w:rsid w:val="0073402E"/>
    <w:rsid w:val="007417AA"/>
    <w:rsid w:val="00742963"/>
    <w:rsid w:val="00742F96"/>
    <w:rsid w:val="00744422"/>
    <w:rsid w:val="00745CF7"/>
    <w:rsid w:val="00750E68"/>
    <w:rsid w:val="007516CE"/>
    <w:rsid w:val="00761B46"/>
    <w:rsid w:val="00761FB2"/>
    <w:rsid w:val="00762167"/>
    <w:rsid w:val="0076446B"/>
    <w:rsid w:val="0078245E"/>
    <w:rsid w:val="007826B3"/>
    <w:rsid w:val="00790917"/>
    <w:rsid w:val="00792E32"/>
    <w:rsid w:val="00797CB3"/>
    <w:rsid w:val="007A220B"/>
    <w:rsid w:val="007A4C06"/>
    <w:rsid w:val="007C08FD"/>
    <w:rsid w:val="007C1B3D"/>
    <w:rsid w:val="007D0CB9"/>
    <w:rsid w:val="007D0E2A"/>
    <w:rsid w:val="007D569D"/>
    <w:rsid w:val="007D6842"/>
    <w:rsid w:val="007D6EFD"/>
    <w:rsid w:val="007E6953"/>
    <w:rsid w:val="007F0FDD"/>
    <w:rsid w:val="007F105A"/>
    <w:rsid w:val="0080049B"/>
    <w:rsid w:val="00802BAA"/>
    <w:rsid w:val="00803BB2"/>
    <w:rsid w:val="00806A31"/>
    <w:rsid w:val="00810C53"/>
    <w:rsid w:val="008114C7"/>
    <w:rsid w:val="00822595"/>
    <w:rsid w:val="00831242"/>
    <w:rsid w:val="0083551D"/>
    <w:rsid w:val="008417DD"/>
    <w:rsid w:val="008451BB"/>
    <w:rsid w:val="00846013"/>
    <w:rsid w:val="00861D55"/>
    <w:rsid w:val="00872278"/>
    <w:rsid w:val="008743AB"/>
    <w:rsid w:val="00874C0C"/>
    <w:rsid w:val="00877C1A"/>
    <w:rsid w:val="0088482C"/>
    <w:rsid w:val="00891173"/>
    <w:rsid w:val="00893760"/>
    <w:rsid w:val="0089454B"/>
    <w:rsid w:val="00896C59"/>
    <w:rsid w:val="008A2CE4"/>
    <w:rsid w:val="008A6CE2"/>
    <w:rsid w:val="008B4B96"/>
    <w:rsid w:val="008C2A8B"/>
    <w:rsid w:val="008C7B18"/>
    <w:rsid w:val="008C7D66"/>
    <w:rsid w:val="008D6ACA"/>
    <w:rsid w:val="008E5442"/>
    <w:rsid w:val="008E74F2"/>
    <w:rsid w:val="008E7CA7"/>
    <w:rsid w:val="008F1765"/>
    <w:rsid w:val="008F53A0"/>
    <w:rsid w:val="00901917"/>
    <w:rsid w:val="00903A6A"/>
    <w:rsid w:val="009101A4"/>
    <w:rsid w:val="009112E0"/>
    <w:rsid w:val="00913AFD"/>
    <w:rsid w:val="00913B19"/>
    <w:rsid w:val="00916CED"/>
    <w:rsid w:val="009170CB"/>
    <w:rsid w:val="00920988"/>
    <w:rsid w:val="00923A68"/>
    <w:rsid w:val="00924435"/>
    <w:rsid w:val="00925442"/>
    <w:rsid w:val="00931497"/>
    <w:rsid w:val="00937E92"/>
    <w:rsid w:val="009514D2"/>
    <w:rsid w:val="009516DC"/>
    <w:rsid w:val="00965AD2"/>
    <w:rsid w:val="009669D4"/>
    <w:rsid w:val="009761D3"/>
    <w:rsid w:val="00976EA6"/>
    <w:rsid w:val="00991AC0"/>
    <w:rsid w:val="00992F75"/>
    <w:rsid w:val="00994415"/>
    <w:rsid w:val="0099748D"/>
    <w:rsid w:val="009A3F48"/>
    <w:rsid w:val="009B6832"/>
    <w:rsid w:val="009C067D"/>
    <w:rsid w:val="009C6DE3"/>
    <w:rsid w:val="009C7D37"/>
    <w:rsid w:val="009D1B67"/>
    <w:rsid w:val="009D4F31"/>
    <w:rsid w:val="009E42BA"/>
    <w:rsid w:val="009E50B5"/>
    <w:rsid w:val="009F072A"/>
    <w:rsid w:val="009F2863"/>
    <w:rsid w:val="009F2D98"/>
    <w:rsid w:val="009F6756"/>
    <w:rsid w:val="00A0636E"/>
    <w:rsid w:val="00A06AF1"/>
    <w:rsid w:val="00A11A7C"/>
    <w:rsid w:val="00A12248"/>
    <w:rsid w:val="00A142D5"/>
    <w:rsid w:val="00A2096B"/>
    <w:rsid w:val="00A257CE"/>
    <w:rsid w:val="00A26412"/>
    <w:rsid w:val="00A27EE9"/>
    <w:rsid w:val="00A30CB2"/>
    <w:rsid w:val="00A31C89"/>
    <w:rsid w:val="00A37553"/>
    <w:rsid w:val="00A400B2"/>
    <w:rsid w:val="00A44601"/>
    <w:rsid w:val="00A454BA"/>
    <w:rsid w:val="00A46CDB"/>
    <w:rsid w:val="00A471FC"/>
    <w:rsid w:val="00A47EDA"/>
    <w:rsid w:val="00A51147"/>
    <w:rsid w:val="00A55DDC"/>
    <w:rsid w:val="00A567B2"/>
    <w:rsid w:val="00A574D0"/>
    <w:rsid w:val="00A60F60"/>
    <w:rsid w:val="00A628E8"/>
    <w:rsid w:val="00A63AE9"/>
    <w:rsid w:val="00A641F2"/>
    <w:rsid w:val="00A83592"/>
    <w:rsid w:val="00A90D12"/>
    <w:rsid w:val="00A95B24"/>
    <w:rsid w:val="00AA2482"/>
    <w:rsid w:val="00AA7567"/>
    <w:rsid w:val="00AB0312"/>
    <w:rsid w:val="00AB50DE"/>
    <w:rsid w:val="00AB55DA"/>
    <w:rsid w:val="00AB73CB"/>
    <w:rsid w:val="00AC1B23"/>
    <w:rsid w:val="00AC333C"/>
    <w:rsid w:val="00AD208D"/>
    <w:rsid w:val="00AE5EBC"/>
    <w:rsid w:val="00AE709C"/>
    <w:rsid w:val="00AE778A"/>
    <w:rsid w:val="00AF2789"/>
    <w:rsid w:val="00AF33E7"/>
    <w:rsid w:val="00AF68EA"/>
    <w:rsid w:val="00B05B88"/>
    <w:rsid w:val="00B14292"/>
    <w:rsid w:val="00B14316"/>
    <w:rsid w:val="00B22AE8"/>
    <w:rsid w:val="00B3378F"/>
    <w:rsid w:val="00B36151"/>
    <w:rsid w:val="00B3713E"/>
    <w:rsid w:val="00B41AAE"/>
    <w:rsid w:val="00B46F25"/>
    <w:rsid w:val="00B52483"/>
    <w:rsid w:val="00B52EA3"/>
    <w:rsid w:val="00B7085F"/>
    <w:rsid w:val="00B77AE8"/>
    <w:rsid w:val="00B83645"/>
    <w:rsid w:val="00B83BF9"/>
    <w:rsid w:val="00B86AF1"/>
    <w:rsid w:val="00B910EE"/>
    <w:rsid w:val="00B93FC8"/>
    <w:rsid w:val="00BA1099"/>
    <w:rsid w:val="00BA6C7A"/>
    <w:rsid w:val="00BB4419"/>
    <w:rsid w:val="00BC60ED"/>
    <w:rsid w:val="00BD11D5"/>
    <w:rsid w:val="00BD1FEB"/>
    <w:rsid w:val="00BE044E"/>
    <w:rsid w:val="00BE3FA2"/>
    <w:rsid w:val="00BE4D94"/>
    <w:rsid w:val="00BE5AEB"/>
    <w:rsid w:val="00BE5B42"/>
    <w:rsid w:val="00BE6A8D"/>
    <w:rsid w:val="00BF4A2D"/>
    <w:rsid w:val="00BF4C39"/>
    <w:rsid w:val="00BF6B83"/>
    <w:rsid w:val="00C115B6"/>
    <w:rsid w:val="00C21144"/>
    <w:rsid w:val="00C2385B"/>
    <w:rsid w:val="00C23AF4"/>
    <w:rsid w:val="00C30ACC"/>
    <w:rsid w:val="00C31C5D"/>
    <w:rsid w:val="00C32E82"/>
    <w:rsid w:val="00C34DFC"/>
    <w:rsid w:val="00C35A0C"/>
    <w:rsid w:val="00C54242"/>
    <w:rsid w:val="00C65DAA"/>
    <w:rsid w:val="00C72314"/>
    <w:rsid w:val="00C728DD"/>
    <w:rsid w:val="00C72CCE"/>
    <w:rsid w:val="00C72FA5"/>
    <w:rsid w:val="00C849E2"/>
    <w:rsid w:val="00C916CA"/>
    <w:rsid w:val="00C94510"/>
    <w:rsid w:val="00C96391"/>
    <w:rsid w:val="00C96830"/>
    <w:rsid w:val="00CB45F8"/>
    <w:rsid w:val="00CC2AAE"/>
    <w:rsid w:val="00CC5A92"/>
    <w:rsid w:val="00CE1DBF"/>
    <w:rsid w:val="00CE5184"/>
    <w:rsid w:val="00CE5D36"/>
    <w:rsid w:val="00CF161D"/>
    <w:rsid w:val="00CF1C68"/>
    <w:rsid w:val="00CF4086"/>
    <w:rsid w:val="00D01049"/>
    <w:rsid w:val="00D02383"/>
    <w:rsid w:val="00D03A5C"/>
    <w:rsid w:val="00D03A7B"/>
    <w:rsid w:val="00D0528C"/>
    <w:rsid w:val="00D14D8F"/>
    <w:rsid w:val="00D174B3"/>
    <w:rsid w:val="00D20131"/>
    <w:rsid w:val="00D205EB"/>
    <w:rsid w:val="00D2099A"/>
    <w:rsid w:val="00D33884"/>
    <w:rsid w:val="00D4179C"/>
    <w:rsid w:val="00D42BF4"/>
    <w:rsid w:val="00D44F9A"/>
    <w:rsid w:val="00D4655D"/>
    <w:rsid w:val="00D52C44"/>
    <w:rsid w:val="00D564B3"/>
    <w:rsid w:val="00D64AE9"/>
    <w:rsid w:val="00D6554E"/>
    <w:rsid w:val="00D65DB9"/>
    <w:rsid w:val="00D71E04"/>
    <w:rsid w:val="00D86120"/>
    <w:rsid w:val="00D91BAB"/>
    <w:rsid w:val="00D94DAA"/>
    <w:rsid w:val="00D94E2D"/>
    <w:rsid w:val="00D95823"/>
    <w:rsid w:val="00DA5A50"/>
    <w:rsid w:val="00DB10D9"/>
    <w:rsid w:val="00DB1C6D"/>
    <w:rsid w:val="00DC00EF"/>
    <w:rsid w:val="00DC1812"/>
    <w:rsid w:val="00DC5434"/>
    <w:rsid w:val="00DD0C54"/>
    <w:rsid w:val="00DE12D9"/>
    <w:rsid w:val="00DF0F74"/>
    <w:rsid w:val="00DF33E3"/>
    <w:rsid w:val="00DF72E8"/>
    <w:rsid w:val="00E01B0F"/>
    <w:rsid w:val="00E01BD2"/>
    <w:rsid w:val="00E06894"/>
    <w:rsid w:val="00E11C84"/>
    <w:rsid w:val="00E2488D"/>
    <w:rsid w:val="00E32E04"/>
    <w:rsid w:val="00E335C5"/>
    <w:rsid w:val="00E45DE0"/>
    <w:rsid w:val="00E46415"/>
    <w:rsid w:val="00E519E1"/>
    <w:rsid w:val="00E53C54"/>
    <w:rsid w:val="00E5418B"/>
    <w:rsid w:val="00E57572"/>
    <w:rsid w:val="00E60234"/>
    <w:rsid w:val="00E63E31"/>
    <w:rsid w:val="00E66558"/>
    <w:rsid w:val="00E66A4C"/>
    <w:rsid w:val="00E70A9F"/>
    <w:rsid w:val="00E72591"/>
    <w:rsid w:val="00E72CEA"/>
    <w:rsid w:val="00E73834"/>
    <w:rsid w:val="00E7661E"/>
    <w:rsid w:val="00E7736C"/>
    <w:rsid w:val="00E84BBD"/>
    <w:rsid w:val="00E84F6D"/>
    <w:rsid w:val="00E877FF"/>
    <w:rsid w:val="00E97468"/>
    <w:rsid w:val="00EC0F0D"/>
    <w:rsid w:val="00EC3083"/>
    <w:rsid w:val="00EC5AD6"/>
    <w:rsid w:val="00EE1EE5"/>
    <w:rsid w:val="00EE2D8F"/>
    <w:rsid w:val="00EE42A4"/>
    <w:rsid w:val="00EF03E6"/>
    <w:rsid w:val="00EF5AFD"/>
    <w:rsid w:val="00F02418"/>
    <w:rsid w:val="00F02C06"/>
    <w:rsid w:val="00F12D0B"/>
    <w:rsid w:val="00F20C0F"/>
    <w:rsid w:val="00F2702F"/>
    <w:rsid w:val="00F423B5"/>
    <w:rsid w:val="00F45283"/>
    <w:rsid w:val="00F45CB2"/>
    <w:rsid w:val="00F46B08"/>
    <w:rsid w:val="00F46D17"/>
    <w:rsid w:val="00F53F93"/>
    <w:rsid w:val="00F5798D"/>
    <w:rsid w:val="00F72D94"/>
    <w:rsid w:val="00F74E1A"/>
    <w:rsid w:val="00F77116"/>
    <w:rsid w:val="00F8141F"/>
    <w:rsid w:val="00F82CD8"/>
    <w:rsid w:val="00F851DC"/>
    <w:rsid w:val="00FA1CAD"/>
    <w:rsid w:val="00FB010D"/>
    <w:rsid w:val="00FB1FF1"/>
    <w:rsid w:val="00FB714E"/>
    <w:rsid w:val="00FB7B7E"/>
    <w:rsid w:val="00FC2369"/>
    <w:rsid w:val="00FC4C25"/>
    <w:rsid w:val="00FC5300"/>
    <w:rsid w:val="00FC5F7A"/>
    <w:rsid w:val="00FD4549"/>
    <w:rsid w:val="00FD64F8"/>
    <w:rsid w:val="00FE032D"/>
    <w:rsid w:val="00FE12C4"/>
    <w:rsid w:val="00FE19F0"/>
    <w:rsid w:val="00FE29CD"/>
    <w:rsid w:val="00FE47C8"/>
    <w:rsid w:val="00FF20CC"/>
    <w:rsid w:val="00FF46E9"/>
    <w:rsid w:val="00FF6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2027"/>
    <w:pPr>
      <w:numPr>
        <w:ilvl w:val="1"/>
        <w:numId w:val="28"/>
      </w:numPr>
      <w:jc w:val="both"/>
    </w:pPr>
    <w:rPr>
      <w:rFonts w:ascii="Arial" w:hAnsi="Arial" w:cs="Arial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810C53"/>
    <w:rPr>
      <w:rFonts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Arial" w:hAnsi="Arial"/>
      <w:sz w:val="20"/>
    </w:rPr>
  </w:style>
  <w:style w:type="character" w:styleId="FootnoteReference">
    <w:name w:val="footnote reference"/>
    <w:aliases w:val="Footnote Reference Number,Footnote symbol,Footnote reference number,note TESI,SUPERS,EN Footnote Reference,Footnote number,Ref,de nota al pie,Odwo3anie przypisu,Times 10 Point,Exposant 3 Point,number,16 Poi,Odwołanie przypisu"/>
    <w:basedOn w:val="DefaultParagraphFont"/>
    <w:uiPriority w:val="99"/>
    <w:rsid w:val="00810C53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1E1D16"/>
    <w:rPr>
      <w:rFonts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ascii="Arial" w:hAnsi="Arial"/>
      <w:sz w:val="20"/>
    </w:rPr>
  </w:style>
  <w:style w:type="character" w:styleId="EndnoteReference">
    <w:name w:val="endnote reference"/>
    <w:basedOn w:val="DefaultParagraphFont"/>
    <w:uiPriority w:val="99"/>
    <w:semiHidden/>
    <w:rsid w:val="001E1D16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8A2CE4"/>
    <w:pPr>
      <w:tabs>
        <w:tab w:val="center" w:pos="4536"/>
        <w:tab w:val="right" w:pos="9072"/>
      </w:tabs>
    </w:pPr>
    <w:rPr>
      <w:rFonts w:cs="Times New Roman"/>
      <w:sz w:val="20"/>
    </w:r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Arial" w:hAnsi="Arial"/>
      <w:sz w:val="24"/>
    </w:rPr>
  </w:style>
  <w:style w:type="character" w:styleId="PageNumber">
    <w:name w:val="page number"/>
    <w:basedOn w:val="DefaultParagraphFont"/>
    <w:uiPriority w:val="99"/>
    <w:rsid w:val="008A2CE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72D94"/>
    <w:rPr>
      <w:rFonts w:ascii="Times New Roman" w:hAnsi="Times New Roman" w:cs="Times New Roman"/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</w:rPr>
  </w:style>
  <w:style w:type="paragraph" w:styleId="Header">
    <w:name w:val="header"/>
    <w:basedOn w:val="Normal"/>
    <w:link w:val="HeaderChar"/>
    <w:uiPriority w:val="99"/>
    <w:rsid w:val="00D4179C"/>
    <w:pPr>
      <w:tabs>
        <w:tab w:val="center" w:pos="4536"/>
        <w:tab w:val="right" w:pos="9072"/>
      </w:tabs>
    </w:pPr>
    <w:rPr>
      <w:rFonts w:cs="Times New Roman"/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/>
      <w:sz w:val="24"/>
    </w:rPr>
  </w:style>
  <w:style w:type="paragraph" w:styleId="ListParagraph">
    <w:name w:val="List Paragraph"/>
    <w:basedOn w:val="Normal"/>
    <w:uiPriority w:val="99"/>
    <w:qFormat/>
    <w:rsid w:val="00A142D5"/>
    <w:pPr>
      <w:numPr>
        <w:ilvl w:val="0"/>
        <w:numId w:val="0"/>
      </w:numPr>
      <w:ind w:left="720"/>
      <w:contextualSpacing/>
    </w:pPr>
  </w:style>
  <w:style w:type="paragraph" w:customStyle="1" w:styleId="PierwszyPoziom">
    <w:name w:val="$PierwszyPoziom"/>
    <w:basedOn w:val="Normal"/>
    <w:uiPriority w:val="99"/>
    <w:rsid w:val="00732027"/>
    <w:pPr>
      <w:numPr>
        <w:ilvl w:val="0"/>
      </w:numPr>
      <w:spacing w:before="360" w:after="120"/>
    </w:pPr>
    <w:rPr>
      <w:b/>
    </w:rPr>
  </w:style>
  <w:style w:type="character" w:customStyle="1" w:styleId="summary-span-value">
    <w:name w:val="summary-span-value"/>
    <w:uiPriority w:val="99"/>
    <w:rsid w:val="00E66558"/>
  </w:style>
  <w:style w:type="character" w:styleId="Hyperlink">
    <w:name w:val="Hyperlink"/>
    <w:basedOn w:val="DefaultParagraphFont"/>
    <w:uiPriority w:val="99"/>
    <w:rsid w:val="004D07B6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4D07B6"/>
    <w:rPr>
      <w:rFonts w:cs="Times New Roman"/>
      <w:color w:val="605E5C"/>
      <w:shd w:val="clear" w:color="auto" w:fill="E1DFDD"/>
    </w:rPr>
  </w:style>
  <w:style w:type="paragraph" w:customStyle="1" w:styleId="Normalnyodstp">
    <w:name w:val="$Normalny_odstęp"/>
    <w:basedOn w:val="Normal"/>
    <w:uiPriority w:val="99"/>
    <w:rsid w:val="00FB010D"/>
    <w:pPr>
      <w:numPr>
        <w:ilvl w:val="0"/>
        <w:numId w:val="0"/>
      </w:numPr>
      <w:spacing w:after="120" w:line="276" w:lineRule="auto"/>
      <w:jc w:val="left"/>
    </w:pPr>
    <w:rPr>
      <w:rFonts w:ascii="Calibri" w:hAnsi="Calibri" w:cs="Times New Roman"/>
      <w:szCs w:val="22"/>
      <w:lang w:eastAsia="en-US"/>
    </w:rPr>
  </w:style>
  <w:style w:type="paragraph" w:customStyle="1" w:styleId="LDZstopka">
    <w:name w:val="LDZ_stopka"/>
    <w:basedOn w:val="Footer"/>
    <w:autoRedefine/>
    <w:uiPriority w:val="99"/>
    <w:rsid w:val="00FF60E5"/>
    <w:pPr>
      <w:numPr>
        <w:ilvl w:val="0"/>
        <w:numId w:val="0"/>
      </w:numPr>
      <w:tabs>
        <w:tab w:val="clear" w:pos="4536"/>
        <w:tab w:val="clear" w:pos="9072"/>
        <w:tab w:val="left" w:pos="1080"/>
        <w:tab w:val="left" w:pos="2880"/>
        <w:tab w:val="left" w:pos="4500"/>
        <w:tab w:val="left" w:pos="6300"/>
      </w:tabs>
      <w:spacing w:line="140" w:lineRule="exact"/>
      <w:ind w:left="900" w:right="72"/>
      <w:jc w:val="left"/>
    </w:pPr>
    <w:rPr>
      <w:b/>
      <w:color w:val="000000"/>
      <w:sz w:val="14"/>
      <w:szCs w:val="14"/>
      <w:lang w:eastAsia="en-US"/>
    </w:rPr>
  </w:style>
  <w:style w:type="character" w:customStyle="1" w:styleId="object">
    <w:name w:val="object"/>
    <w:basedOn w:val="DefaultParagraphFont"/>
    <w:uiPriority w:val="99"/>
    <w:rsid w:val="00686F21"/>
    <w:rPr>
      <w:rFonts w:ascii="Times New Roman" w:hAnsi="Times New Roman" w:cs="Times New Roman"/>
    </w:rPr>
  </w:style>
  <w:style w:type="numbering" w:customStyle="1" w:styleId="ListaGwna">
    <w:name w:val="#ListaGłówna"/>
    <w:rsid w:val="004A1392"/>
    <w:pPr>
      <w:numPr>
        <w:numId w:val="3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59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l.lodz.pl/dla-mieszkancow/projekty-unijne/efs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zba.lodz.pl/Projekty_UE/96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uml.lodz.pl/dla-mieszkancow/projekty-unijne/ef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zba.lodz.pl/Projekty_UE/96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</Pages>
  <Words>2200</Words>
  <Characters>13203</Characters>
  <Application>Microsoft Office Outlook</Application>
  <DocSecurity>0</DocSecurity>
  <Lines>0</Lines>
  <Paragraphs>0</Paragraphs>
  <ScaleCrop>false</ScaleCrop>
  <Company>Wojewódzki Urząd Pracy w Łodzi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1</dc:title>
  <dc:subject/>
  <dc:creator>WUP</dc:creator>
  <cp:keywords/>
  <dc:description/>
  <cp:lastModifiedBy>katarzyna jedruszczak</cp:lastModifiedBy>
  <cp:revision>2</cp:revision>
  <cp:lastPrinted>2019-08-08T10:32:00Z</cp:lastPrinted>
  <dcterms:created xsi:type="dcterms:W3CDTF">2019-09-24T09:00:00Z</dcterms:created>
  <dcterms:modified xsi:type="dcterms:W3CDTF">2019-09-24T09:00:00Z</dcterms:modified>
</cp:coreProperties>
</file>