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4D" w:rsidRPr="008755A7" w:rsidRDefault="0030264D" w:rsidP="00D812D0">
      <w:pPr>
        <w:numPr>
          <w:ilvl w:val="0"/>
          <w:numId w:val="0"/>
        </w:numPr>
        <w:ind w:left="576" w:hanging="395"/>
        <w:jc w:val="left"/>
        <w:rPr>
          <w:rFonts w:ascii="Calibri" w:hAnsi="Calibri" w:cs="Calibri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7" type="#_x0000_t75" style="width:423pt;height:1in;visibility:visible">
            <v:imagedata r:id="rId7" o:title="" cropbottom="3846f" gain="2.5" blacklevel="1966f"/>
          </v:shape>
        </w:pict>
      </w:r>
    </w:p>
    <w:p w:rsidR="0030264D" w:rsidRPr="00880244" w:rsidRDefault="0030264D" w:rsidP="00880244">
      <w:pPr>
        <w:numPr>
          <w:ilvl w:val="0"/>
          <w:numId w:val="0"/>
        </w:numPr>
        <w:tabs>
          <w:tab w:val="clear" w:pos="794"/>
        </w:tabs>
        <w:ind w:left="181"/>
        <w:jc w:val="center"/>
        <w:rPr>
          <w:sz w:val="18"/>
          <w:szCs w:val="18"/>
        </w:rPr>
      </w:pPr>
      <w:r w:rsidRPr="00AD0FF4">
        <w:rPr>
          <w:sz w:val="18"/>
          <w:szCs w:val="18"/>
        </w:rPr>
        <w:t>Projekt „</w:t>
      </w:r>
      <w:r>
        <w:rPr>
          <w:sz w:val="18"/>
          <w:szCs w:val="18"/>
        </w:rPr>
        <w:t>Łódzka Rewita II</w:t>
      </w:r>
      <w:r w:rsidRPr="00AD0FF4">
        <w:rPr>
          <w:sz w:val="18"/>
          <w:szCs w:val="18"/>
        </w:rPr>
        <w:t xml:space="preserve">” współfinansowany </w:t>
      </w:r>
      <w:r>
        <w:rPr>
          <w:sz w:val="18"/>
          <w:szCs w:val="18"/>
        </w:rPr>
        <w:br/>
      </w:r>
      <w:r w:rsidRPr="00AD0FF4">
        <w:rPr>
          <w:sz w:val="18"/>
          <w:szCs w:val="18"/>
        </w:rPr>
        <w:t>ze środków Unii Europejskiej w ramach Europejskiego Funduszu Społecznego</w:t>
      </w:r>
    </w:p>
    <w:p w:rsidR="0030264D" w:rsidRDefault="0030264D" w:rsidP="000B3121">
      <w:pPr>
        <w:numPr>
          <w:ilvl w:val="0"/>
          <w:numId w:val="0"/>
        </w:numPr>
        <w:ind w:left="792" w:hanging="395"/>
        <w:jc w:val="center"/>
        <w:rPr>
          <w:rFonts w:ascii="Calibri" w:hAnsi="Calibri" w:cs="Calibri"/>
          <w:b/>
          <w:noProof/>
          <w:sz w:val="28"/>
          <w:szCs w:val="28"/>
        </w:rPr>
      </w:pPr>
    </w:p>
    <w:p w:rsidR="0030264D" w:rsidRDefault="0030264D" w:rsidP="000B3121">
      <w:pPr>
        <w:numPr>
          <w:ilvl w:val="0"/>
          <w:numId w:val="0"/>
        </w:numPr>
        <w:ind w:left="792" w:hanging="395"/>
        <w:jc w:val="center"/>
        <w:rPr>
          <w:rFonts w:ascii="Calibri" w:hAnsi="Calibri" w:cs="Calibri"/>
          <w:b/>
          <w:noProof/>
          <w:sz w:val="28"/>
          <w:szCs w:val="28"/>
        </w:rPr>
      </w:pPr>
    </w:p>
    <w:p w:rsidR="0030264D" w:rsidRPr="000B3121" w:rsidRDefault="0030264D" w:rsidP="000B3121">
      <w:pPr>
        <w:numPr>
          <w:ilvl w:val="0"/>
          <w:numId w:val="0"/>
        </w:numPr>
        <w:ind w:left="792" w:hanging="395"/>
        <w:jc w:val="center"/>
        <w:rPr>
          <w:rFonts w:ascii="Calibri" w:hAnsi="Calibri" w:cs="Calibri"/>
          <w:b/>
          <w:noProof/>
          <w:sz w:val="28"/>
          <w:szCs w:val="28"/>
        </w:rPr>
      </w:pPr>
      <w:r w:rsidRPr="000B3121">
        <w:rPr>
          <w:rFonts w:ascii="Calibri" w:hAnsi="Calibri" w:cs="Calibri"/>
          <w:b/>
          <w:noProof/>
          <w:sz w:val="28"/>
          <w:szCs w:val="28"/>
        </w:rPr>
        <w:t>PROJEKT ŁÓDZKA REWITA II</w:t>
      </w:r>
    </w:p>
    <w:p w:rsidR="0030264D" w:rsidRPr="008755A7" w:rsidRDefault="0030264D" w:rsidP="008E20CE">
      <w:pPr>
        <w:numPr>
          <w:ilvl w:val="0"/>
          <w:numId w:val="0"/>
        </w:numPr>
        <w:spacing w:before="360"/>
        <w:ind w:left="792" w:hanging="395"/>
        <w:jc w:val="left"/>
        <w:rPr>
          <w:rFonts w:ascii="Calibri" w:hAnsi="Calibri" w:cs="Calibri"/>
          <w:b/>
          <w:sz w:val="24"/>
        </w:rPr>
      </w:pPr>
      <w:r w:rsidRPr="008755A7">
        <w:rPr>
          <w:rFonts w:ascii="Calibri" w:hAnsi="Calibri" w:cs="Calibri"/>
          <w:b/>
          <w:sz w:val="24"/>
        </w:rPr>
        <w:t>Regulamin przyznawania środków na rozwój przedsiębiorczości</w:t>
      </w:r>
    </w:p>
    <w:p w:rsidR="0030264D" w:rsidRDefault="0030264D" w:rsidP="00D773AB">
      <w:pPr>
        <w:pStyle w:val="PierwszyPoziom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Informacje podstawowe</w:t>
      </w:r>
    </w:p>
    <w:p w:rsidR="0030264D" w:rsidRPr="0043129B" w:rsidRDefault="0030264D" w:rsidP="0043129B">
      <w:r w:rsidRPr="008755A7">
        <w:rPr>
          <w:rFonts w:ascii="Calibri" w:hAnsi="Calibri" w:cs="Calibri"/>
        </w:rPr>
        <w:t>Niniejszy regulamin określa zasady przyznawania środków na rozwój przedsiębiorczości w</w:t>
      </w:r>
      <w:r>
        <w:rPr>
          <w:rFonts w:ascii="Calibri" w:hAnsi="Calibri" w:cs="Calibri"/>
        </w:rPr>
        <w:t> </w:t>
      </w:r>
      <w:r w:rsidRPr="008755A7">
        <w:rPr>
          <w:rFonts w:ascii="Calibri" w:hAnsi="Calibri" w:cs="Calibri"/>
        </w:rPr>
        <w:t>projekcie</w:t>
      </w:r>
      <w:r>
        <w:rPr>
          <w:rFonts w:ascii="Calibri" w:hAnsi="Calibri" w:cs="Calibri"/>
        </w:rPr>
        <w:t xml:space="preserve"> pn</w:t>
      </w:r>
      <w:r w:rsidRPr="001F0997">
        <w:rPr>
          <w:rFonts w:ascii="Calibri" w:hAnsi="Calibri" w:cs="Calibri"/>
        </w:rPr>
        <w:t>. „</w:t>
      </w:r>
      <w:r w:rsidRPr="001F0997">
        <w:rPr>
          <w:rFonts w:ascii="Calibri" w:hAnsi="Calibri"/>
          <w:szCs w:val="22"/>
        </w:rPr>
        <w:t>Łódzka Rewita II” realizowanego w ramach Osi Priorytetowej VIII Zatrudnienie, Działanie VIII.3 Wsparcie Przedsiębiorczości, Poddziałanie VIII.3.4 Wsparcie przedsiębiorczości w formach bezzwrotnych – Miasto Łódź Regionalnego Programu Operacyjnego Województwa Łódzkiego na lata 2014-2020.</w:t>
      </w:r>
    </w:p>
    <w:p w:rsidR="0030264D" w:rsidRDefault="0030264D" w:rsidP="0043129B">
      <w:pPr>
        <w:rPr>
          <w:rFonts w:ascii="Calibri" w:hAnsi="Calibri"/>
          <w:szCs w:val="22"/>
        </w:rPr>
      </w:pPr>
      <w:r w:rsidRPr="0043129B">
        <w:rPr>
          <w:rFonts w:ascii="Calibri" w:hAnsi="Calibri"/>
          <w:szCs w:val="22"/>
        </w:rPr>
        <w:t xml:space="preserve">Używane w ramach niniejszego Regulaminu określenie „realizator projektu” oznacza </w:t>
      </w:r>
      <w:r>
        <w:rPr>
          <w:rFonts w:ascii="Calibri" w:hAnsi="Calibri"/>
          <w:szCs w:val="22"/>
        </w:rPr>
        <w:t>Łódzką Izbę Przemysłowo – Handlową (ŁIPH), z biurem projektu przy ul. Narutowicza 34, 90 -135 Łódź.</w:t>
      </w:r>
    </w:p>
    <w:p w:rsidR="0030264D" w:rsidRDefault="0030264D" w:rsidP="0043129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ŁIPH jest Liderem projektu.</w:t>
      </w:r>
    </w:p>
    <w:p w:rsidR="0030264D" w:rsidRDefault="0030264D" w:rsidP="0043129B">
      <w:pPr>
        <w:rPr>
          <w:rFonts w:ascii="Calibri" w:hAnsi="Calibri"/>
          <w:szCs w:val="22"/>
        </w:rPr>
      </w:pPr>
      <w:r w:rsidRPr="0043129B">
        <w:rPr>
          <w:rFonts w:ascii="Calibri" w:hAnsi="Calibri"/>
          <w:szCs w:val="22"/>
        </w:rPr>
        <w:t xml:space="preserve">Miasto Łódź, z biurem projektu w Biurze Promocji Zatrudnienia i Obsługi Działalności Gospodarczej, przy </w:t>
      </w:r>
      <w:r>
        <w:rPr>
          <w:rFonts w:ascii="Calibri" w:hAnsi="Calibri"/>
          <w:szCs w:val="22"/>
        </w:rPr>
        <w:t>A</w:t>
      </w:r>
      <w:r w:rsidRPr="0043129B">
        <w:rPr>
          <w:rFonts w:ascii="Calibri" w:hAnsi="Calibri"/>
          <w:szCs w:val="22"/>
        </w:rPr>
        <w:t>l. Politechniki 32 w Łodzi.</w:t>
      </w:r>
    </w:p>
    <w:p w:rsidR="0030264D" w:rsidRDefault="0030264D" w:rsidP="0043129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Miasto Łódź jest realizatorem projektu w roli Partnera projektu. </w:t>
      </w:r>
    </w:p>
    <w:p w:rsidR="0030264D" w:rsidRPr="0043129B" w:rsidRDefault="0030264D" w:rsidP="0043129B">
      <w:pPr>
        <w:rPr>
          <w:rFonts w:ascii="Calibri" w:hAnsi="Calibri"/>
          <w:szCs w:val="22"/>
        </w:rPr>
      </w:pPr>
      <w:r w:rsidRPr="00A419F5">
        <w:rPr>
          <w:rFonts w:ascii="Calibri" w:hAnsi="Calibri"/>
          <w:szCs w:val="22"/>
          <w:u w:val="single"/>
        </w:rPr>
        <w:t xml:space="preserve">W ramach projektu zostanie przyznanych 25 dotacji na uruchomienie działalności gospodarczej wraz ze wsparciem pomostowym </w:t>
      </w:r>
      <w:r>
        <w:rPr>
          <w:rFonts w:ascii="Calibri" w:hAnsi="Calibri"/>
          <w:szCs w:val="22"/>
        </w:rPr>
        <w:t xml:space="preserve">– </w:t>
      </w:r>
      <w:r w:rsidRPr="00A419F5">
        <w:rPr>
          <w:rFonts w:ascii="Calibri" w:hAnsi="Calibri"/>
          <w:b/>
          <w:bCs/>
          <w:szCs w:val="22"/>
        </w:rPr>
        <w:t>po ocenie biznesplanów przyznanych zostanie 22 dotacje</w:t>
      </w:r>
      <w:r>
        <w:rPr>
          <w:rFonts w:ascii="Calibri" w:hAnsi="Calibri"/>
          <w:szCs w:val="22"/>
        </w:rPr>
        <w:t xml:space="preserve">, a </w:t>
      </w:r>
      <w:r w:rsidRPr="00A419F5">
        <w:rPr>
          <w:rFonts w:ascii="Calibri" w:hAnsi="Calibri"/>
          <w:b/>
          <w:bCs/>
          <w:szCs w:val="22"/>
        </w:rPr>
        <w:t>po rozpatrzeniu odwołań kolejne 3</w:t>
      </w:r>
      <w:r>
        <w:rPr>
          <w:rFonts w:ascii="Calibri" w:hAnsi="Calibri"/>
          <w:szCs w:val="22"/>
        </w:rPr>
        <w:t xml:space="preserve">. </w:t>
      </w:r>
    </w:p>
    <w:p w:rsidR="0030264D" w:rsidRPr="008755A7" w:rsidRDefault="0030264D" w:rsidP="00D773AB">
      <w:pPr>
        <w:pStyle w:val="PierwszyPoziom"/>
        <w:rPr>
          <w:rFonts w:ascii="Calibri" w:hAnsi="Calibri" w:cs="Calibri"/>
        </w:rPr>
      </w:pPr>
      <w:r>
        <w:rPr>
          <w:rFonts w:ascii="Calibri" w:hAnsi="Calibri" w:cs="Calibri"/>
        </w:rPr>
        <w:t>Zakres wsparcia finansowego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>
        <w:rPr>
          <w:rFonts w:ascii="Calibri" w:hAnsi="Calibri" w:cs="Calibri"/>
        </w:rPr>
        <w:t>Uczestnik</w:t>
      </w:r>
      <w:r w:rsidRPr="008755A7">
        <w:rPr>
          <w:rFonts w:ascii="Calibri" w:hAnsi="Calibri" w:cs="Calibri"/>
        </w:rPr>
        <w:t xml:space="preserve"> projektu może ubiegać się równocześnie o przyznanie:</w:t>
      </w:r>
    </w:p>
    <w:p w:rsidR="0030264D" w:rsidRPr="008755A7" w:rsidRDefault="0030264D" w:rsidP="00D773AB">
      <w:pPr>
        <w:numPr>
          <w:ilvl w:val="4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>jednorazowej dotacji,</w:t>
      </w:r>
    </w:p>
    <w:p w:rsidR="0030264D" w:rsidRPr="008755A7" w:rsidRDefault="0030264D" w:rsidP="00D773AB">
      <w:pPr>
        <w:numPr>
          <w:ilvl w:val="4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>finansowego wsparcia pomostowego</w:t>
      </w:r>
      <w:r>
        <w:rPr>
          <w:rFonts w:ascii="Calibri" w:hAnsi="Calibri" w:cs="Calibri"/>
        </w:rPr>
        <w:t>, które udzielane jest wyłącznie w kwocie netto (bez podatku VAT)</w:t>
      </w:r>
      <w:r w:rsidRPr="008755A7">
        <w:rPr>
          <w:rFonts w:ascii="Calibri" w:hAnsi="Calibri" w:cs="Calibri"/>
        </w:rPr>
        <w:t>.</w:t>
      </w:r>
    </w:p>
    <w:p w:rsidR="0030264D" w:rsidRPr="0043129B" w:rsidRDefault="0030264D" w:rsidP="0043129B">
      <w:pPr>
        <w:rPr>
          <w:b/>
        </w:rPr>
      </w:pPr>
      <w:r w:rsidRPr="008755A7">
        <w:rPr>
          <w:rFonts w:ascii="Calibri" w:hAnsi="Calibri" w:cs="Calibri"/>
        </w:rPr>
        <w:t xml:space="preserve">Wysokość jednorazowej dotacji o jaką może ubiegać się </w:t>
      </w:r>
      <w:r>
        <w:rPr>
          <w:rFonts w:ascii="Calibri" w:hAnsi="Calibri" w:cs="Calibri"/>
        </w:rPr>
        <w:t>uczestnik</w:t>
      </w:r>
      <w:r w:rsidRPr="008755A7">
        <w:rPr>
          <w:rFonts w:ascii="Calibri" w:hAnsi="Calibri" w:cs="Calibri"/>
        </w:rPr>
        <w:t xml:space="preserve"> nie może przekraczać </w:t>
      </w:r>
      <w:r>
        <w:rPr>
          <w:rFonts w:ascii="Calibri" w:hAnsi="Calibri" w:cs="Calibri"/>
        </w:rPr>
        <w:t>27 000,00 zł</w:t>
      </w:r>
      <w:r w:rsidRPr="0043129B">
        <w:rPr>
          <w:rFonts w:ascii="Calibri" w:hAnsi="Calibri" w:cs="Calibri"/>
          <w:b/>
        </w:rPr>
        <w:t>.</w:t>
      </w:r>
      <w:r w:rsidRPr="0043129B">
        <w:rPr>
          <w:b/>
        </w:rPr>
        <w:t xml:space="preserve"> </w:t>
      </w:r>
      <w:r w:rsidRPr="0043129B">
        <w:rPr>
          <w:rFonts w:ascii="Calibri" w:hAnsi="Calibri"/>
          <w:b/>
        </w:rPr>
        <w:t>Jednorazowe wsparcie finansowe może być przeznaczone na pokrycie wydatków inwestycyjnych (w tym m.in. na środki transportu, składniki majątku trwałego, koszty prac remontowych i budowlanych), zakup środków obrotowych oraz pokrycie innych wydatków uznanych za niezbędne do prowadzenia działalności gospodarczych. Dotacja nie może służyć pokryciu bieżących wydatków związanych z prowadzeniem działalności gospodarczej.</w:t>
      </w:r>
    </w:p>
    <w:p w:rsidR="0030264D" w:rsidRPr="0043129B" w:rsidRDefault="0030264D" w:rsidP="0043129B">
      <w:pPr>
        <w:rPr>
          <w:rFonts w:ascii="Calibri" w:hAnsi="Calibri"/>
          <w:szCs w:val="22"/>
        </w:rPr>
      </w:pPr>
      <w:r w:rsidRPr="0043129B">
        <w:rPr>
          <w:rFonts w:ascii="Calibri" w:hAnsi="Calibri"/>
        </w:rPr>
        <w:t>Wysokość wsparcia pomostowego o jakie może ubiegać się uczestnik nie może przekraczać 2000,00 zł miesięcznie</w:t>
      </w:r>
      <w:r>
        <w:rPr>
          <w:rFonts w:ascii="Calibri" w:hAnsi="Calibri"/>
        </w:rPr>
        <w:t xml:space="preserve"> </w:t>
      </w:r>
      <w:r w:rsidRPr="008356C4">
        <w:rPr>
          <w:rFonts w:ascii="Calibri" w:hAnsi="Calibri"/>
          <w:b/>
          <w:bCs/>
        </w:rPr>
        <w:t>bez podatku VAT</w:t>
      </w:r>
      <w:r>
        <w:rPr>
          <w:rFonts w:ascii="Calibri" w:hAnsi="Calibri"/>
        </w:rPr>
        <w:t xml:space="preserve"> </w:t>
      </w:r>
      <w:r w:rsidRPr="0043129B">
        <w:rPr>
          <w:rFonts w:ascii="Calibri" w:hAnsi="Calibri"/>
        </w:rPr>
        <w:t>i może zostać przyznane na maksymalny okres 12 miesięcy.</w:t>
      </w:r>
      <w:r w:rsidRPr="0043129B">
        <w:rPr>
          <w:rFonts w:ascii="Calibri" w:hAnsi="Calibri"/>
          <w:szCs w:val="22"/>
        </w:rPr>
        <w:t xml:space="preserve"> </w:t>
      </w:r>
      <w:r w:rsidRPr="0043129B">
        <w:rPr>
          <w:rFonts w:ascii="Calibri" w:hAnsi="Calibri"/>
          <w:b/>
          <w:szCs w:val="22"/>
        </w:rPr>
        <w:t>Wsparcie finansowo pomostowe ma na celu pokrycie niezbędnych, bieżących wydatków, bezpośrednio związanych z prowadzeniem działalności gospodarczej, w szczególności</w:t>
      </w:r>
      <w:r w:rsidRPr="0043129B">
        <w:rPr>
          <w:rFonts w:ascii="Calibri" w:hAnsi="Calibri"/>
          <w:szCs w:val="22"/>
        </w:rPr>
        <w:t xml:space="preserve"> </w:t>
      </w:r>
      <w:r w:rsidRPr="0043129B">
        <w:rPr>
          <w:rFonts w:ascii="Calibri" w:hAnsi="Calibri"/>
          <w:b/>
          <w:szCs w:val="22"/>
        </w:rPr>
        <w:t>składek na ubezpieczenie społeczne i zdrowotne, opłat administracyjnych, podatków</w:t>
      </w:r>
      <w:r w:rsidRPr="0043129B">
        <w:rPr>
          <w:rFonts w:ascii="Calibri" w:hAnsi="Calibri"/>
          <w:szCs w:val="22"/>
        </w:rPr>
        <w:t xml:space="preserve">. 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 w:rsidRPr="008755A7">
        <w:rPr>
          <w:rFonts w:ascii="Calibri" w:hAnsi="Calibri" w:cs="Calibri"/>
        </w:rPr>
        <w:t>Realizator projektu dysponuje następującymi środkami finansowymi na realizację wsparcia:</w:t>
      </w:r>
    </w:p>
    <w:p w:rsidR="0030264D" w:rsidRPr="008755A7" w:rsidRDefault="0030264D" w:rsidP="00D773AB">
      <w:pPr>
        <w:numPr>
          <w:ilvl w:val="4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 xml:space="preserve">na jednorazowe dotacje </w:t>
      </w:r>
      <w:r>
        <w:rPr>
          <w:rFonts w:ascii="Calibri" w:hAnsi="Calibri" w:cs="Calibri"/>
        </w:rPr>
        <w:t>675 000,00 zł</w:t>
      </w:r>
      <w:r w:rsidRPr="008755A7">
        <w:rPr>
          <w:rFonts w:ascii="Calibri" w:hAnsi="Calibri" w:cs="Calibri"/>
        </w:rPr>
        <w:t>,</w:t>
      </w:r>
    </w:p>
    <w:p w:rsidR="0030264D" w:rsidRPr="00B63589" w:rsidRDefault="0030264D" w:rsidP="0043129B">
      <w:pPr>
        <w:numPr>
          <w:ilvl w:val="4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 xml:space="preserve">na finansowe wsparcie pomostowe </w:t>
      </w:r>
      <w:r>
        <w:rPr>
          <w:rFonts w:ascii="Calibri" w:hAnsi="Calibri" w:cs="Calibri"/>
        </w:rPr>
        <w:t>600 000,00 zł</w:t>
      </w:r>
      <w:r w:rsidRPr="008755A7">
        <w:rPr>
          <w:rFonts w:ascii="Calibri" w:hAnsi="Calibri" w:cs="Calibri"/>
        </w:rPr>
        <w:t>.</w:t>
      </w:r>
    </w:p>
    <w:p w:rsidR="0030264D" w:rsidRPr="001F0997" w:rsidRDefault="0030264D" w:rsidP="00D773AB">
      <w:pPr>
        <w:rPr>
          <w:rFonts w:ascii="Calibri" w:hAnsi="Calibri" w:cs="Calibri"/>
        </w:rPr>
      </w:pPr>
      <w:r w:rsidRPr="001F0997">
        <w:rPr>
          <w:rFonts w:ascii="Calibri" w:hAnsi="Calibri" w:cs="Calibri"/>
        </w:rPr>
        <w:t>Niedopuszczalne jest, aby planowana działalność gospodarcza stanowiła działalność prowadzoną wcześniej przez członka rodziny uczestnika</w:t>
      </w:r>
      <w:r>
        <w:rPr>
          <w:rFonts w:ascii="Calibri" w:hAnsi="Calibri" w:cs="Calibri"/>
        </w:rPr>
        <w:t xml:space="preserve"> </w:t>
      </w:r>
      <w:r w:rsidRPr="001F0997">
        <w:rPr>
          <w:rFonts w:ascii="Calibri" w:hAnsi="Calibri" w:cs="Calibri"/>
        </w:rPr>
        <w:t>z wykorzystaniem zasobów materialnych (pomieszczenia, sprzęt, itp.) stanowiących zaplecze dla tej działalności. W przedmiocie wskazanej okoliczności uczestnik</w:t>
      </w:r>
      <w:r>
        <w:rPr>
          <w:rFonts w:ascii="Calibri" w:hAnsi="Calibri" w:cs="Calibri"/>
        </w:rPr>
        <w:t xml:space="preserve"> </w:t>
      </w:r>
      <w:r w:rsidRPr="001F0997">
        <w:rPr>
          <w:rFonts w:ascii="Calibri" w:hAnsi="Calibri" w:cs="Calibri"/>
        </w:rPr>
        <w:t>składa stosowne oświadczenie.</w:t>
      </w:r>
    </w:p>
    <w:p w:rsidR="0030264D" w:rsidRPr="001F0997" w:rsidRDefault="0030264D" w:rsidP="00D773AB">
      <w:pPr>
        <w:pStyle w:val="PierwszyPoziom"/>
        <w:rPr>
          <w:rFonts w:ascii="Calibri" w:hAnsi="Calibri" w:cs="Calibri"/>
        </w:rPr>
      </w:pPr>
      <w:r w:rsidRPr="001F0997">
        <w:rPr>
          <w:rFonts w:ascii="Calibri" w:hAnsi="Calibri" w:cs="Calibri"/>
        </w:rPr>
        <w:t>Sposób ap</w:t>
      </w:r>
      <w:r>
        <w:rPr>
          <w:rFonts w:ascii="Calibri" w:hAnsi="Calibri" w:cs="Calibri"/>
        </w:rPr>
        <w:t>likowania o przyznanie wsparcia</w:t>
      </w:r>
    </w:p>
    <w:p w:rsidR="0030264D" w:rsidRPr="00810450" w:rsidRDefault="0030264D" w:rsidP="00D773AB">
      <w:pPr>
        <w:tabs>
          <w:tab w:val="clear" w:pos="794"/>
        </w:tabs>
        <w:rPr>
          <w:rFonts w:ascii="Calibri" w:hAnsi="Calibri" w:cs="Calibri"/>
          <w:vanish/>
          <w:specVanish/>
        </w:rPr>
      </w:pPr>
      <w:r>
        <w:rPr>
          <w:rFonts w:ascii="Calibri" w:hAnsi="Calibri" w:cs="Calibri"/>
        </w:rPr>
        <w:t>Uczestnik</w:t>
      </w:r>
      <w:r w:rsidRPr="008755A7">
        <w:rPr>
          <w:rFonts w:ascii="Calibri" w:hAnsi="Calibri" w:cs="Calibri"/>
        </w:rPr>
        <w:t xml:space="preserve"> ubiegający się o wsparcie finansowe zobowiązany jest złożyć w terminie </w:t>
      </w:r>
      <w:r w:rsidRPr="001F0997">
        <w:rPr>
          <w:rFonts w:ascii="Calibri" w:hAnsi="Calibri" w:cs="Calibri"/>
        </w:rPr>
        <w:t xml:space="preserve">wskazanym przez </w:t>
      </w:r>
      <w:r>
        <w:rPr>
          <w:rFonts w:ascii="Calibri" w:hAnsi="Calibri" w:cs="Calibri"/>
        </w:rPr>
        <w:t>r</w:t>
      </w:r>
      <w:r w:rsidRPr="001F0997">
        <w:rPr>
          <w:rFonts w:ascii="Calibri" w:hAnsi="Calibri" w:cs="Calibri"/>
        </w:rPr>
        <w:t>ealizatora, biznesplan wraz z zestawieniem wydatków zgodny ze wzorem</w:t>
      </w:r>
      <w:r w:rsidRPr="008755A7">
        <w:rPr>
          <w:rFonts w:ascii="Calibri" w:hAnsi="Calibri" w:cs="Calibri"/>
        </w:rPr>
        <w:t xml:space="preserve"> stanowiącym </w:t>
      </w:r>
      <w:r w:rsidRPr="00C24BBA">
        <w:rPr>
          <w:rFonts w:ascii="Calibri" w:hAnsi="Calibri" w:cs="Calibri"/>
        </w:rPr>
        <w:t>załącznik do niniejszego regulaminu. W zestawieniu wydatków umieszcza się wydatki, planowane do poniesienia w ramach jednorazowej dotacji, tj. wydatki na zakup towarów i usług wraz ze wskazaniem ich parametrów technicznych i jakościowych oraz wartości jednostkowej (w kwotach brutto, bez wyszczególnienia podatku VAT). W zestawieniu umieszcza się również wydatki planowane do poniesienia w ramach finansowego wsparcia pomostowego, tj. na pokrycie obowiązkowych składek ZUS o</w:t>
      </w:r>
      <w:r>
        <w:rPr>
          <w:rFonts w:ascii="Calibri" w:hAnsi="Calibri" w:cs="Calibri"/>
        </w:rPr>
        <w:t>raz innych wydatków bieżących w </w:t>
      </w:r>
      <w:r w:rsidRPr="00C24BBA">
        <w:rPr>
          <w:rFonts w:ascii="Calibri" w:hAnsi="Calibri" w:cs="Calibri"/>
        </w:rPr>
        <w:t>kwocie netto (bez podatku VAT).</w:t>
      </w:r>
    </w:p>
    <w:p w:rsidR="0030264D" w:rsidRPr="00C24BBA" w:rsidRDefault="0030264D" w:rsidP="00D773A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C24BBA">
        <w:rPr>
          <w:rFonts w:ascii="Calibri" w:hAnsi="Calibri"/>
        </w:rPr>
        <w:t xml:space="preserve">Do biznesplanu </w:t>
      </w:r>
      <w:r>
        <w:rPr>
          <w:rFonts w:ascii="Calibri" w:hAnsi="Calibri"/>
        </w:rPr>
        <w:t>uczestnik</w:t>
      </w:r>
      <w:r w:rsidRPr="00C24BBA">
        <w:rPr>
          <w:rFonts w:ascii="Calibri" w:hAnsi="Calibri"/>
        </w:rPr>
        <w:t xml:space="preserve"> załącza oświadczenie, w</w:t>
      </w:r>
      <w:r>
        <w:rPr>
          <w:rFonts w:ascii="Calibri" w:hAnsi="Calibri"/>
        </w:rPr>
        <w:t> </w:t>
      </w:r>
      <w:r w:rsidRPr="00C24BBA">
        <w:rPr>
          <w:rFonts w:ascii="Calibri" w:hAnsi="Calibri"/>
        </w:rPr>
        <w:t xml:space="preserve">którym deklaruje, czy zamierza się zarejestrować, jako podatnik VAT, czy też nie zamierza dokonać takiej rejestracji </w:t>
      </w:r>
      <w:r>
        <w:rPr>
          <w:rFonts w:ascii="Calibri" w:hAnsi="Calibri"/>
        </w:rPr>
        <w:t>oraz</w:t>
      </w:r>
      <w:r w:rsidRPr="00C24BBA">
        <w:rPr>
          <w:rFonts w:ascii="Calibri" w:hAnsi="Calibri"/>
        </w:rPr>
        <w:t xml:space="preserve"> czy zamierza prowadzić </w:t>
      </w:r>
      <w:r w:rsidRPr="00C24BBA">
        <w:rPr>
          <w:rFonts w:ascii="Calibri" w:hAnsi="Calibri" w:cs="Calibri"/>
        </w:rPr>
        <w:t xml:space="preserve">wyłącznie </w:t>
      </w:r>
      <w:r w:rsidRPr="00C24BBA">
        <w:rPr>
          <w:rFonts w:ascii="Calibri" w:hAnsi="Calibri"/>
        </w:rPr>
        <w:t>działalność zwolnioną z VAT. Wzór oświadczenia stanowi załącznik do biznesplanu.</w:t>
      </w:r>
    </w:p>
    <w:p w:rsidR="0030264D" w:rsidRPr="00C245A9" w:rsidRDefault="0030264D" w:rsidP="00D773AB">
      <w:pPr>
        <w:tabs>
          <w:tab w:val="clear" w:pos="79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Środki na podjęcie </w:t>
      </w:r>
      <w:r w:rsidRPr="00C245A9">
        <w:rPr>
          <w:rFonts w:ascii="Calibri" w:hAnsi="Calibri" w:cs="Calibri"/>
        </w:rPr>
        <w:t xml:space="preserve">działalności gospodarczej przyznawane są na podstawie umowy zawartej pomiędzy </w:t>
      </w:r>
      <w:r>
        <w:rPr>
          <w:rFonts w:ascii="Calibri" w:hAnsi="Calibri" w:cs="Calibri"/>
        </w:rPr>
        <w:t>Partnerem projektu</w:t>
      </w:r>
      <w:r w:rsidRPr="00C245A9"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>uczestnikiem</w:t>
      </w:r>
      <w:r w:rsidRPr="00C245A9">
        <w:rPr>
          <w:rFonts w:ascii="Calibri" w:hAnsi="Calibri" w:cs="Calibri"/>
        </w:rPr>
        <w:t xml:space="preserve"> projektu. 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 w:rsidRPr="00C245A9">
        <w:rPr>
          <w:rFonts w:ascii="Calibri" w:hAnsi="Calibri" w:cs="Calibri"/>
        </w:rPr>
        <w:t>Złożenie biznesplanu po terminie skutkuje odmową</w:t>
      </w:r>
      <w:r w:rsidRPr="008755A7">
        <w:rPr>
          <w:rFonts w:ascii="Calibri" w:hAnsi="Calibri" w:cs="Calibri"/>
        </w:rPr>
        <w:t xml:space="preserve"> przyznania wsparcia.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 w:rsidRPr="008755A7">
        <w:rPr>
          <w:rFonts w:ascii="Calibri" w:hAnsi="Calibri" w:cs="Calibri"/>
        </w:rPr>
        <w:t>Złożenie biznesplanu zawierającego uchybienia o charakterze formalnym uniemożliwiające dokonanie oceny biznesplanu skutkują odmową przyznania wsparcia.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 w:rsidRPr="008755A7">
        <w:rPr>
          <w:rFonts w:ascii="Calibri" w:hAnsi="Calibri" w:cs="Calibri"/>
        </w:rPr>
        <w:t>Za uchybienia skutkujące niemożliwością dokonania oceny uznaje się:</w:t>
      </w:r>
    </w:p>
    <w:p w:rsidR="0030264D" w:rsidRPr="008755A7" w:rsidRDefault="0030264D" w:rsidP="00D773AB">
      <w:pPr>
        <w:numPr>
          <w:ilvl w:val="4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 xml:space="preserve">biznesplan niepodpisany przez </w:t>
      </w:r>
      <w:r>
        <w:rPr>
          <w:rFonts w:ascii="Calibri" w:hAnsi="Calibri" w:cs="Calibri"/>
        </w:rPr>
        <w:t>uczestnika,</w:t>
      </w:r>
    </w:p>
    <w:p w:rsidR="0030264D" w:rsidRPr="008755A7" w:rsidRDefault="0030264D" w:rsidP="00D773AB">
      <w:pPr>
        <w:numPr>
          <w:ilvl w:val="4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>biznesplan niewypełniony w całości,</w:t>
      </w:r>
    </w:p>
    <w:p w:rsidR="0030264D" w:rsidRPr="008755A7" w:rsidRDefault="0030264D" w:rsidP="00D773AB">
      <w:pPr>
        <w:numPr>
          <w:ilvl w:val="4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>biznesplan wypełniony lub wydrukowany w sposób nieczytelny w stopniu uniemożliwiającym dokonanie oceny kryteriów,</w:t>
      </w:r>
    </w:p>
    <w:p w:rsidR="0030264D" w:rsidRPr="008755A7" w:rsidRDefault="0030264D" w:rsidP="00D773AB">
      <w:pPr>
        <w:numPr>
          <w:ilvl w:val="4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>biznesplan niezawierający wszystkich stron.</w:t>
      </w:r>
    </w:p>
    <w:p w:rsidR="0030264D" w:rsidRPr="008755A7" w:rsidRDefault="0030264D" w:rsidP="00D773AB">
      <w:pPr>
        <w:pStyle w:val="PierwszyPoziom"/>
        <w:rPr>
          <w:rFonts w:ascii="Calibri" w:hAnsi="Calibri" w:cs="Calibri"/>
        </w:rPr>
      </w:pPr>
      <w:r w:rsidRPr="008755A7">
        <w:rPr>
          <w:rFonts w:ascii="Calibri" w:hAnsi="Calibri" w:cs="Calibri"/>
        </w:rPr>
        <w:t>Ocena biznesplanów.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 w:rsidRPr="008755A7">
        <w:rPr>
          <w:rFonts w:ascii="Calibri" w:hAnsi="Calibri" w:cs="Calibri"/>
        </w:rPr>
        <w:t>Oceny biznesplanów dokonuje komisja oceny biznesplanów.</w:t>
      </w:r>
    </w:p>
    <w:p w:rsidR="0030264D" w:rsidRPr="008755A7" w:rsidRDefault="0030264D" w:rsidP="00D773AB">
      <w:pPr>
        <w:tabs>
          <w:tab w:val="clear" w:pos="794"/>
        </w:tabs>
        <w:spacing w:after="120"/>
        <w:rPr>
          <w:rFonts w:ascii="Calibri" w:hAnsi="Calibri" w:cs="Calibri"/>
        </w:rPr>
      </w:pPr>
      <w:r w:rsidRPr="008755A7">
        <w:rPr>
          <w:rFonts w:ascii="Calibri" w:hAnsi="Calibri" w:cs="Calibri"/>
        </w:rPr>
        <w:t>Każdy prawidłowo złożony biznesplan zostanie oceniony przez dwóch wybranych członków komisji w oparciu o następujące grupy kryteriów i kryteria szczegółowe: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9"/>
        <w:gridCol w:w="1998"/>
        <w:gridCol w:w="2138"/>
        <w:gridCol w:w="1985"/>
      </w:tblGrid>
      <w:tr w:rsidR="0030264D" w:rsidRPr="00B63589" w:rsidTr="00A55BA8">
        <w:tc>
          <w:tcPr>
            <w:tcW w:w="2149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8755A7">
              <w:rPr>
                <w:rFonts w:ascii="Calibri" w:hAnsi="Calibri" w:cs="Calibri"/>
                <w:b/>
                <w:sz w:val="18"/>
                <w:szCs w:val="18"/>
              </w:rPr>
              <w:t>Grupa kryteriów</w:t>
            </w:r>
          </w:p>
        </w:tc>
        <w:tc>
          <w:tcPr>
            <w:tcW w:w="1998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8755A7">
              <w:rPr>
                <w:rFonts w:ascii="Calibri" w:hAnsi="Calibri" w:cs="Calibri"/>
                <w:b/>
                <w:sz w:val="18"/>
                <w:szCs w:val="18"/>
              </w:rPr>
              <w:t>Ocena minimalna będąca oceną pozytywną</w:t>
            </w:r>
          </w:p>
        </w:tc>
        <w:tc>
          <w:tcPr>
            <w:tcW w:w="2138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8755A7"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8755A7">
              <w:rPr>
                <w:rFonts w:ascii="Calibri" w:hAnsi="Calibri" w:cs="Calibri"/>
                <w:b/>
                <w:sz w:val="18"/>
                <w:szCs w:val="18"/>
              </w:rPr>
              <w:t>Zakres punktowy</w:t>
            </w:r>
          </w:p>
        </w:tc>
      </w:tr>
      <w:tr w:rsidR="0030264D" w:rsidRPr="00B63589" w:rsidTr="00A55BA8">
        <w:tc>
          <w:tcPr>
            <w:tcW w:w="2149" w:type="dxa"/>
            <w:vMerge w:val="restart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I. Racjonalność założeń</w:t>
            </w:r>
          </w:p>
        </w:tc>
        <w:tc>
          <w:tcPr>
            <w:tcW w:w="1998" w:type="dxa"/>
            <w:vMerge w:val="restart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138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Racjonalność planowanych produktów / usług i możliwość ich realizacji</w:t>
            </w:r>
          </w:p>
        </w:tc>
        <w:tc>
          <w:tcPr>
            <w:tcW w:w="1985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0 – 12</w:t>
            </w:r>
          </w:p>
        </w:tc>
      </w:tr>
      <w:tr w:rsidR="0030264D" w:rsidRPr="00B63589" w:rsidTr="00A55BA8">
        <w:tc>
          <w:tcPr>
            <w:tcW w:w="2149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Racjonalność oszacowania liczby potencjalnych klientów w stosunku do planu przedsięwzięcia</w:t>
            </w:r>
          </w:p>
        </w:tc>
        <w:tc>
          <w:tcPr>
            <w:tcW w:w="1985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0 – 12</w:t>
            </w:r>
          </w:p>
        </w:tc>
      </w:tr>
      <w:tr w:rsidR="0030264D" w:rsidRPr="00B63589" w:rsidTr="00A55BA8">
        <w:tc>
          <w:tcPr>
            <w:tcW w:w="2149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Racjonalność przyjętej polityki cenowej oraz prognozowanej sprzedaży</w:t>
            </w:r>
          </w:p>
        </w:tc>
        <w:tc>
          <w:tcPr>
            <w:tcW w:w="1985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0 – 8</w:t>
            </w:r>
          </w:p>
        </w:tc>
      </w:tr>
      <w:tr w:rsidR="0030264D" w:rsidRPr="00B63589" w:rsidTr="00A55BA8">
        <w:tc>
          <w:tcPr>
            <w:tcW w:w="2149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Trwałość planowanej działalności gospodarczej</w:t>
            </w:r>
          </w:p>
        </w:tc>
        <w:tc>
          <w:tcPr>
            <w:tcW w:w="1985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0 – 8</w:t>
            </w:r>
          </w:p>
        </w:tc>
      </w:tr>
      <w:tr w:rsidR="0030264D" w:rsidRPr="00B63589" w:rsidTr="00A55BA8">
        <w:tc>
          <w:tcPr>
            <w:tcW w:w="2149" w:type="dxa"/>
            <w:vMerge w:val="restart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II. Potencjał początkowy</w:t>
            </w:r>
          </w:p>
        </w:tc>
        <w:tc>
          <w:tcPr>
            <w:tcW w:w="1998" w:type="dxa"/>
            <w:vMerge w:val="restart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Spójność wykształcenia oraz doświadczenia zawodowego wnioskodawcy z planowanym przedsięwzięciem</w:t>
            </w:r>
          </w:p>
        </w:tc>
        <w:tc>
          <w:tcPr>
            <w:tcW w:w="1985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0 – 13</w:t>
            </w:r>
          </w:p>
        </w:tc>
      </w:tr>
      <w:tr w:rsidR="0030264D" w:rsidRPr="00B63589" w:rsidTr="00A55BA8">
        <w:tc>
          <w:tcPr>
            <w:tcW w:w="2149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Posiadane zaplecze finansowe</w:t>
            </w:r>
          </w:p>
        </w:tc>
        <w:tc>
          <w:tcPr>
            <w:tcW w:w="1985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0 – 2</w:t>
            </w:r>
          </w:p>
        </w:tc>
      </w:tr>
      <w:tr w:rsidR="0030264D" w:rsidRPr="00B63589" w:rsidTr="00A55BA8">
        <w:tc>
          <w:tcPr>
            <w:tcW w:w="2149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Posiadane zaplecze materiałowe</w:t>
            </w:r>
          </w:p>
        </w:tc>
        <w:tc>
          <w:tcPr>
            <w:tcW w:w="1985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0 – 5</w:t>
            </w:r>
          </w:p>
        </w:tc>
      </w:tr>
      <w:tr w:rsidR="0030264D" w:rsidRPr="00B63589" w:rsidTr="00A55BA8">
        <w:tc>
          <w:tcPr>
            <w:tcW w:w="2149" w:type="dxa"/>
            <w:vMerge w:val="restart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III. Efektywność kosztowa</w:t>
            </w:r>
          </w:p>
        </w:tc>
        <w:tc>
          <w:tcPr>
            <w:tcW w:w="1998" w:type="dxa"/>
            <w:vMerge w:val="restart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Adekwatność i zgodność wydatków z zaproponowanymi działaniami, planowanymi usługami i produktami</w:t>
            </w:r>
          </w:p>
        </w:tc>
        <w:tc>
          <w:tcPr>
            <w:tcW w:w="1985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0 – 15</w:t>
            </w:r>
          </w:p>
        </w:tc>
      </w:tr>
      <w:tr w:rsidR="0030264D" w:rsidRPr="00B63589" w:rsidTr="00A55BA8">
        <w:tc>
          <w:tcPr>
            <w:tcW w:w="2149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Adekwatność proponowanych źródeł finansowania dla trwałości działalności gospodarczej</w:t>
            </w:r>
          </w:p>
        </w:tc>
        <w:tc>
          <w:tcPr>
            <w:tcW w:w="1985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0 – 5</w:t>
            </w:r>
          </w:p>
        </w:tc>
      </w:tr>
      <w:tr w:rsidR="0030264D" w:rsidRPr="00B63589" w:rsidTr="00A55BA8">
        <w:tc>
          <w:tcPr>
            <w:tcW w:w="2149" w:type="dxa"/>
            <w:vMerge w:val="restart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IV. Zgodność ze zdefiniowanymi potrzebami</w:t>
            </w:r>
          </w:p>
        </w:tc>
        <w:tc>
          <w:tcPr>
            <w:tcW w:w="1998" w:type="dxa"/>
            <w:vMerge w:val="restart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Spójność planowanych zakupów inwestycyjnych z rodzajem działalności</w:t>
            </w:r>
          </w:p>
        </w:tc>
        <w:tc>
          <w:tcPr>
            <w:tcW w:w="1985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0 – 10</w:t>
            </w:r>
          </w:p>
        </w:tc>
      </w:tr>
      <w:tr w:rsidR="0030264D" w:rsidRPr="00B63589" w:rsidTr="00A55BA8">
        <w:tc>
          <w:tcPr>
            <w:tcW w:w="2149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Stopień, w jakim zaplanowane zakupy inwestycyjne umożliwiają kompleksową realizację przedsięwzięcia</w:t>
            </w:r>
          </w:p>
        </w:tc>
        <w:tc>
          <w:tcPr>
            <w:tcW w:w="1985" w:type="dxa"/>
            <w:vAlign w:val="center"/>
          </w:tcPr>
          <w:p w:rsidR="0030264D" w:rsidRPr="008755A7" w:rsidRDefault="0030264D" w:rsidP="008E20CE">
            <w:pPr>
              <w:pStyle w:val="ListParagraph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755A7">
              <w:rPr>
                <w:rFonts w:ascii="Calibri" w:hAnsi="Calibri" w:cs="Calibri"/>
                <w:sz w:val="18"/>
                <w:szCs w:val="18"/>
              </w:rPr>
              <w:t>0 – 10</w:t>
            </w:r>
          </w:p>
        </w:tc>
      </w:tr>
    </w:tbl>
    <w:p w:rsidR="0030264D" w:rsidRPr="008755A7" w:rsidRDefault="0030264D" w:rsidP="006F3D23">
      <w:pPr>
        <w:tabs>
          <w:tab w:val="clear" w:pos="578"/>
          <w:tab w:val="clear" w:pos="759"/>
          <w:tab w:val="clear" w:pos="794"/>
          <w:tab w:val="num" w:pos="-905"/>
        </w:tabs>
        <w:spacing w:before="120"/>
        <w:rPr>
          <w:rFonts w:ascii="Calibri" w:hAnsi="Calibri" w:cs="Calibri"/>
        </w:rPr>
      </w:pPr>
      <w:r w:rsidRPr="008755A7">
        <w:rPr>
          <w:rFonts w:ascii="Calibri" w:hAnsi="Calibri" w:cs="Calibri"/>
        </w:rPr>
        <w:t>Ocena jest dokonywana na karcie oceny biznesplanu.</w:t>
      </w:r>
    </w:p>
    <w:p w:rsidR="0030264D" w:rsidRPr="008755A7" w:rsidRDefault="0030264D" w:rsidP="006F3D23">
      <w:pPr>
        <w:tabs>
          <w:tab w:val="clear" w:pos="578"/>
          <w:tab w:val="clear" w:pos="759"/>
          <w:tab w:val="clear" w:pos="794"/>
          <w:tab w:val="num" w:pos="-1267"/>
        </w:tabs>
        <w:rPr>
          <w:rFonts w:ascii="Calibri" w:hAnsi="Calibri" w:cs="Calibri"/>
        </w:rPr>
      </w:pPr>
      <w:r>
        <w:rPr>
          <w:rFonts w:ascii="Calibri" w:hAnsi="Calibri" w:cs="Calibri"/>
        </w:rPr>
        <w:t>Uczestnik</w:t>
      </w:r>
      <w:r w:rsidRPr="008755A7">
        <w:rPr>
          <w:rFonts w:ascii="Calibri" w:hAnsi="Calibri" w:cs="Calibri"/>
        </w:rPr>
        <w:t xml:space="preserve"> ma prawo wglądu w dotyczące jego biznesplanu karty oceny biznesplanu.</w:t>
      </w:r>
    </w:p>
    <w:p w:rsidR="0030264D" w:rsidRPr="00E26909" w:rsidRDefault="0030264D" w:rsidP="006F3D23">
      <w:pPr>
        <w:numPr>
          <w:ilvl w:val="1"/>
          <w:numId w:val="40"/>
        </w:numPr>
        <w:tabs>
          <w:tab w:val="clear" w:pos="794"/>
        </w:tabs>
        <w:ind w:left="543" w:hanging="362"/>
        <w:rPr>
          <w:rFonts w:ascii="Calibri" w:hAnsi="Calibri" w:cs="Calibri"/>
          <w:b/>
          <w:szCs w:val="22"/>
        </w:rPr>
      </w:pPr>
      <w:r w:rsidRPr="008755A7">
        <w:rPr>
          <w:rFonts w:ascii="Calibri" w:hAnsi="Calibri" w:cs="Calibri"/>
        </w:rPr>
        <w:t xml:space="preserve">O wynikach oceny biznesplanu </w:t>
      </w:r>
      <w:r>
        <w:rPr>
          <w:rFonts w:ascii="Calibri" w:hAnsi="Calibri" w:cs="Calibri"/>
        </w:rPr>
        <w:t>uczestnik</w:t>
      </w:r>
      <w:r w:rsidRPr="008755A7">
        <w:rPr>
          <w:rFonts w:ascii="Calibri" w:hAnsi="Calibri" w:cs="Calibri"/>
        </w:rPr>
        <w:t xml:space="preserve"> zostanie powiadomiony </w:t>
      </w:r>
      <w:r>
        <w:rPr>
          <w:rFonts w:ascii="Calibri" w:hAnsi="Calibri" w:cs="Calibri"/>
        </w:rPr>
        <w:t>mailowo i/lub telefonicznie</w:t>
      </w:r>
      <w:r w:rsidRPr="008755A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Upubliczniona zostanie na stronie </w:t>
      </w:r>
      <w:hyperlink r:id="rId8" w:history="1">
        <w:r w:rsidRPr="00CE6025">
          <w:rPr>
            <w:rStyle w:val="Hyperlink"/>
            <w:rFonts w:cs="Arial"/>
            <w:sz w:val="20"/>
            <w:szCs w:val="20"/>
          </w:rPr>
          <w:t>http://www.izba.lodz.pl/Projekty_UE/96/</w:t>
        </w:r>
      </w:hyperlink>
      <w:r>
        <w:rPr>
          <w:rFonts w:ascii="Calibri" w:hAnsi="Calibri" w:cs="Calibri"/>
        </w:rPr>
        <w:t xml:space="preserve"> </w:t>
      </w:r>
      <w:bookmarkStart w:id="0" w:name="_Hlk17891570"/>
      <w:r w:rsidRPr="00E26909">
        <w:rPr>
          <w:rFonts w:ascii="Calibri" w:hAnsi="Calibri" w:cs="Calibri"/>
          <w:szCs w:val="22"/>
        </w:rPr>
        <w:t xml:space="preserve">oraz </w:t>
      </w:r>
      <w:hyperlink r:id="rId9" w:tgtFrame="_blank" w:history="1">
        <w:r w:rsidRPr="00E26909">
          <w:rPr>
            <w:rFonts w:ascii="Calibri" w:hAnsi="Calibri" w:cs="Calibri"/>
            <w:color w:val="0000FF"/>
            <w:szCs w:val="22"/>
            <w:u w:val="single"/>
          </w:rPr>
          <w:t>https://uml.lodz.pl/dla-mieszkancow/projekty-unijne/efs/</w:t>
        </w:r>
      </w:hyperlink>
      <w:r w:rsidRPr="00E26909">
        <w:rPr>
          <w:rFonts w:ascii="Calibri" w:hAnsi="Calibri" w:cs="Calibri"/>
          <w:szCs w:val="22"/>
        </w:rPr>
        <w:t xml:space="preserve"> w zakładce Łódzka Rewita II</w:t>
      </w:r>
      <w:r>
        <w:rPr>
          <w:rFonts w:ascii="Calibri" w:hAnsi="Calibri" w:cs="Calibri"/>
          <w:b/>
          <w:szCs w:val="22"/>
        </w:rPr>
        <w:t xml:space="preserve">, </w:t>
      </w:r>
      <w:bookmarkEnd w:id="0"/>
      <w:r w:rsidRPr="00E26909">
        <w:rPr>
          <w:rFonts w:ascii="Calibri" w:hAnsi="Calibri" w:cs="Calibri"/>
        </w:rPr>
        <w:t xml:space="preserve">informacja o wynikach oceny. </w:t>
      </w:r>
    </w:p>
    <w:p w:rsidR="0030264D" w:rsidRPr="008755A7" w:rsidRDefault="0030264D" w:rsidP="00D773AB">
      <w:pPr>
        <w:pStyle w:val="PierwszyPoziom"/>
        <w:rPr>
          <w:rFonts w:ascii="Calibri" w:hAnsi="Calibri" w:cs="Calibri"/>
        </w:rPr>
      </w:pPr>
      <w:r>
        <w:rPr>
          <w:rFonts w:ascii="Calibri" w:hAnsi="Calibri" w:cs="Calibri"/>
        </w:rPr>
        <w:t>Zmiany w biznesplanie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 w:rsidRPr="008755A7">
        <w:rPr>
          <w:rFonts w:ascii="Calibri" w:hAnsi="Calibri" w:cs="Calibri"/>
        </w:rPr>
        <w:t xml:space="preserve">Oceniający biznesplan mają prawo dokonać wiążących dla </w:t>
      </w:r>
      <w:r>
        <w:rPr>
          <w:rFonts w:ascii="Calibri" w:hAnsi="Calibri" w:cs="Calibri"/>
        </w:rPr>
        <w:t>uczestnika zmian w biznesplanie, w </w:t>
      </w:r>
      <w:r w:rsidRPr="008755A7">
        <w:rPr>
          <w:rFonts w:ascii="Calibri" w:hAnsi="Calibri" w:cs="Calibri"/>
        </w:rPr>
        <w:t>tym: zmniejszyć wysokość wsparcia, dokonać zmian, co do z</w:t>
      </w:r>
      <w:r>
        <w:rPr>
          <w:rFonts w:ascii="Calibri" w:hAnsi="Calibri" w:cs="Calibri"/>
        </w:rPr>
        <w:t>akresu planowanych inwestycji i </w:t>
      </w:r>
      <w:r w:rsidRPr="008755A7">
        <w:rPr>
          <w:rFonts w:ascii="Calibri" w:hAnsi="Calibri" w:cs="Calibri"/>
        </w:rPr>
        <w:t>wydatków, dokonać zmian, co do zakresu i sposobu prowadzenia planowanej działalności gospodarczej.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 w:rsidRPr="008755A7">
        <w:rPr>
          <w:rFonts w:ascii="Calibri" w:hAnsi="Calibri" w:cs="Calibri"/>
        </w:rPr>
        <w:t xml:space="preserve">O zakresie zmian </w:t>
      </w:r>
      <w:r>
        <w:rPr>
          <w:rFonts w:ascii="Calibri" w:hAnsi="Calibri" w:cs="Calibri"/>
        </w:rPr>
        <w:t>uczestnik</w:t>
      </w:r>
      <w:r w:rsidRPr="008755A7">
        <w:rPr>
          <w:rFonts w:ascii="Calibri" w:hAnsi="Calibri" w:cs="Calibri"/>
        </w:rPr>
        <w:t xml:space="preserve"> informowany jest pisemnie na </w:t>
      </w:r>
      <w:r>
        <w:rPr>
          <w:rFonts w:ascii="Calibri" w:hAnsi="Calibri" w:cs="Calibri"/>
        </w:rPr>
        <w:t>formularzu zmian w </w:t>
      </w:r>
      <w:r w:rsidRPr="008755A7">
        <w:rPr>
          <w:rFonts w:ascii="Calibri" w:hAnsi="Calibri" w:cs="Calibri"/>
        </w:rPr>
        <w:t>biznesplanie.</w:t>
      </w:r>
    </w:p>
    <w:p w:rsidR="0030264D" w:rsidRPr="008755A7" w:rsidRDefault="0030264D" w:rsidP="00D773AB">
      <w:pPr>
        <w:pStyle w:val="PierwszyPoziom"/>
        <w:rPr>
          <w:rFonts w:ascii="Calibri" w:hAnsi="Calibri" w:cs="Calibri"/>
        </w:rPr>
      </w:pPr>
      <w:r w:rsidRPr="008755A7">
        <w:rPr>
          <w:rFonts w:ascii="Calibri" w:hAnsi="Calibri" w:cs="Calibri"/>
        </w:rPr>
        <w:t>Przyznawanie wsparcia.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 w:rsidRPr="008755A7">
        <w:rPr>
          <w:rFonts w:ascii="Calibri" w:hAnsi="Calibri" w:cs="Calibri"/>
        </w:rPr>
        <w:t>Ocenę końcową każdego kryterium szczegółowego i każdej grupy kryteriów stanowi suma punktów przyznanych przez każdego z oceniających za daną grupę kryteriów i dane kryterium. Ocenę końcową stanowi suma punktów przyznanych przez obu oceniających.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>
        <w:rPr>
          <w:rFonts w:ascii="Calibri" w:hAnsi="Calibri" w:cs="Calibri"/>
        </w:rPr>
        <w:t>Uczestnik</w:t>
      </w:r>
      <w:r w:rsidRPr="008755A7">
        <w:rPr>
          <w:rFonts w:ascii="Calibri" w:hAnsi="Calibri" w:cs="Calibri"/>
        </w:rPr>
        <w:t xml:space="preserve"> ma prawo do otrzymania wsparcia w kolejności wyznaczonej przez liczbę otrzymanych punktów za ocenę biznesplanu. </w:t>
      </w:r>
      <w:r>
        <w:rPr>
          <w:rFonts w:ascii="Calibri" w:hAnsi="Calibri" w:cs="Calibri"/>
        </w:rPr>
        <w:t>Uczestnik</w:t>
      </w:r>
      <w:r w:rsidRPr="008755A7">
        <w:rPr>
          <w:rFonts w:ascii="Calibri" w:hAnsi="Calibri" w:cs="Calibri"/>
        </w:rPr>
        <w:t xml:space="preserve">, który otrzymał wyższą liczbę punktów ma pierwszeństwo przed </w:t>
      </w:r>
      <w:r>
        <w:rPr>
          <w:rFonts w:ascii="Calibri" w:hAnsi="Calibri" w:cs="Calibri"/>
        </w:rPr>
        <w:t>uczestnikiem</w:t>
      </w:r>
      <w:r w:rsidRPr="008755A7">
        <w:rPr>
          <w:rFonts w:ascii="Calibri" w:hAnsi="Calibri" w:cs="Calibri"/>
        </w:rPr>
        <w:t>, który otrzymał niższą liczbę punktów.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 w:rsidRPr="008755A7">
        <w:rPr>
          <w:rFonts w:ascii="Calibri" w:hAnsi="Calibri" w:cs="Calibri"/>
        </w:rPr>
        <w:t>Jeżeli na podstawie liczby punktów stanowiących ocenę końcową nie da się ustalić kolejności do otrzymania wsparcia – decyduje chwila złożenia formularza rekrutacyjnego. Uczestnicy, którzy złożyli formularz wcześniej, mają pierwszeństwo przed tymi, którzy złożyli formularz później.</w:t>
      </w:r>
    </w:p>
    <w:p w:rsidR="0030264D" w:rsidRPr="00725573" w:rsidRDefault="0030264D" w:rsidP="00D773AB">
      <w:pPr>
        <w:tabs>
          <w:tab w:val="clear" w:pos="794"/>
        </w:tabs>
        <w:rPr>
          <w:rFonts w:ascii="Calibri" w:hAnsi="Calibri" w:cs="Calibri"/>
          <w:b/>
          <w:bCs/>
          <w:u w:val="single"/>
        </w:rPr>
      </w:pPr>
      <w:r w:rsidRPr="00725573">
        <w:rPr>
          <w:rFonts w:ascii="Calibri" w:hAnsi="Calibri" w:cs="Calibri"/>
          <w:u w:val="single"/>
        </w:rPr>
        <w:t>Jeżeli środki finansowe będące w dyspozycji realizatora projektu nie wystarczają na przyznanie wsparcia finansowego zaplanowanej liczbie uczestników, których biznesplany oceniono pozytywnie – pozostali uczestnicy trafiają na listę rezerwową.</w:t>
      </w:r>
      <w:r w:rsidRPr="008755A7">
        <w:rPr>
          <w:rFonts w:ascii="Calibri" w:hAnsi="Calibri" w:cs="Calibri"/>
        </w:rPr>
        <w:t xml:space="preserve"> </w:t>
      </w:r>
      <w:r w:rsidRPr="00725573">
        <w:rPr>
          <w:rFonts w:ascii="Calibri" w:hAnsi="Calibri" w:cs="Calibri"/>
          <w:u w:val="single"/>
        </w:rPr>
        <w:t xml:space="preserve">Osoby z listy rezerwowej zostaną powiadomione </w:t>
      </w:r>
      <w:r>
        <w:rPr>
          <w:rFonts w:ascii="Calibri" w:hAnsi="Calibri" w:cs="Calibri"/>
          <w:u w:val="single"/>
        </w:rPr>
        <w:t>mailowo i/lub telefonicznie</w:t>
      </w:r>
      <w:r w:rsidRPr="00725573">
        <w:rPr>
          <w:rFonts w:ascii="Calibri" w:hAnsi="Calibri" w:cs="Calibri"/>
          <w:u w:val="single"/>
        </w:rPr>
        <w:t xml:space="preserve">, jeżeli przyznanie im wsparcia okaże się z jakichkolwiek powodów możliwe. </w:t>
      </w:r>
      <w:r w:rsidRPr="00725573">
        <w:rPr>
          <w:rFonts w:ascii="Calibri" w:hAnsi="Calibri" w:cs="Calibri"/>
          <w:b/>
          <w:bCs/>
          <w:u w:val="single"/>
        </w:rPr>
        <w:t xml:space="preserve">Osoby z listy rezerwowej są osobami, które nie otrzymały decyzji negatywnej. 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>
        <w:rPr>
          <w:rFonts w:ascii="Calibri" w:hAnsi="Calibri" w:cs="Calibri"/>
        </w:rPr>
        <w:t>Uczestnik</w:t>
      </w:r>
      <w:r w:rsidRPr="008755A7">
        <w:rPr>
          <w:rFonts w:ascii="Calibri" w:hAnsi="Calibri" w:cs="Calibri"/>
        </w:rPr>
        <w:t xml:space="preserve"> otrzymuje </w:t>
      </w:r>
      <w:r w:rsidRPr="00725573">
        <w:rPr>
          <w:rFonts w:ascii="Calibri" w:hAnsi="Calibri" w:cs="Calibri"/>
          <w:b/>
          <w:bCs/>
        </w:rPr>
        <w:t xml:space="preserve">negatywną </w:t>
      </w:r>
      <w:r w:rsidRPr="008755A7">
        <w:rPr>
          <w:rFonts w:ascii="Calibri" w:hAnsi="Calibri" w:cs="Calibri"/>
        </w:rPr>
        <w:t>decyzję w przedmiocie przyznania wsparcia, jeżeli:</w:t>
      </w:r>
    </w:p>
    <w:p w:rsidR="0030264D" w:rsidRPr="008755A7" w:rsidRDefault="0030264D" w:rsidP="00D773AB">
      <w:pPr>
        <w:numPr>
          <w:ilvl w:val="2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>którykolwiek z oceniających przyznał za ocenę przynajmniej jednej z grup kryteriów ocenę niższą niż 60% maksymalnej liczby punktów możliwych do przyznania za ocenę danej grupy kryteriów,</w:t>
      </w:r>
    </w:p>
    <w:p w:rsidR="0030264D" w:rsidRPr="00B63589" w:rsidRDefault="0030264D" w:rsidP="00D773AB">
      <w:pPr>
        <w:numPr>
          <w:ilvl w:val="2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 xml:space="preserve">zostanie stwierdzone, że </w:t>
      </w:r>
      <w:r>
        <w:rPr>
          <w:rFonts w:ascii="Calibri" w:hAnsi="Calibri" w:cs="Calibri"/>
        </w:rPr>
        <w:t>uczestnik</w:t>
      </w:r>
      <w:r w:rsidRPr="008755A7">
        <w:rPr>
          <w:rFonts w:ascii="Calibri" w:hAnsi="Calibri" w:cs="Calibri"/>
        </w:rPr>
        <w:t xml:space="preserve"> na etapie rekrutacji lub ubiegając się o wsparcie złożył podrobione, przerobione lub stwierdzające </w:t>
      </w:r>
      <w:r>
        <w:rPr>
          <w:rFonts w:ascii="Calibri" w:hAnsi="Calibri" w:cs="Calibri"/>
        </w:rPr>
        <w:t xml:space="preserve">nieprawdę dokumenty albo złożył </w:t>
      </w:r>
      <w:r w:rsidRPr="008755A7">
        <w:rPr>
          <w:rFonts w:ascii="Calibri" w:hAnsi="Calibri" w:cs="Calibri"/>
        </w:rPr>
        <w:t>nieprawdziwe lub niepełne oświadczenie,</w:t>
      </w:r>
    </w:p>
    <w:p w:rsidR="0030264D" w:rsidRPr="008755A7" w:rsidRDefault="0030264D" w:rsidP="00D773AB">
      <w:pPr>
        <w:numPr>
          <w:ilvl w:val="2"/>
          <w:numId w:val="28"/>
        </w:numPr>
        <w:rPr>
          <w:rFonts w:ascii="Calibri" w:hAnsi="Calibri" w:cs="Calibri"/>
        </w:rPr>
      </w:pPr>
      <w:r w:rsidRPr="00B63589">
        <w:rPr>
          <w:rFonts w:ascii="Calibri" w:hAnsi="Calibri" w:cs="Calibri"/>
        </w:rPr>
        <w:t xml:space="preserve">z okoliczności sprawy wynika, że planowana działalność gospodarcza była prowadzona wcześniej przez członka rodziny </w:t>
      </w:r>
      <w:r>
        <w:rPr>
          <w:rFonts w:ascii="Calibri" w:hAnsi="Calibri" w:cs="Calibri"/>
        </w:rPr>
        <w:t>uczestnika</w:t>
      </w:r>
      <w:r w:rsidRPr="00B63589">
        <w:rPr>
          <w:rFonts w:ascii="Calibri" w:hAnsi="Calibri" w:cs="Calibri"/>
        </w:rPr>
        <w:t xml:space="preserve"> z wykorzystaniem zasobów materialnych (pomieszczenia, sprzęt, itp.) stanowiących zaplecze dla tej działalności,</w:t>
      </w:r>
    </w:p>
    <w:p w:rsidR="0030264D" w:rsidRDefault="0030264D" w:rsidP="00D773AB">
      <w:pPr>
        <w:numPr>
          <w:ilvl w:val="2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>z treści biznesplanu wynika, że przyznanie wsparcia byłoby niezgodne z przepisami obowiązującego prawa.</w:t>
      </w:r>
    </w:p>
    <w:p w:rsidR="0030264D" w:rsidRDefault="0030264D" w:rsidP="00257B62">
      <w:pPr>
        <w:rPr>
          <w:rFonts w:ascii="Calibri" w:hAnsi="Calibri" w:cs="Calibri"/>
        </w:rPr>
      </w:pPr>
      <w:r w:rsidRPr="00D6755B">
        <w:rPr>
          <w:rFonts w:ascii="Calibri" w:hAnsi="Calibri" w:cs="Calibri"/>
        </w:rPr>
        <w:t>Jeżeli</w:t>
      </w:r>
      <w:r>
        <w:rPr>
          <w:rFonts w:ascii="Calibri" w:hAnsi="Calibri" w:cs="Calibri"/>
        </w:rPr>
        <w:t xml:space="preserve"> dokumenty są wadliwe uczestnik</w:t>
      </w:r>
      <w:r w:rsidRPr="00D6755B">
        <w:rPr>
          <w:rFonts w:ascii="Calibri" w:hAnsi="Calibri" w:cs="Calibri"/>
        </w:rPr>
        <w:t xml:space="preserve"> zostanie pisemnie wezwany do ich poprawienia bądź ponownego złożenia w wyznacz</w:t>
      </w:r>
      <w:r>
        <w:rPr>
          <w:rFonts w:ascii="Calibri" w:hAnsi="Calibri" w:cs="Calibri"/>
        </w:rPr>
        <w:t>onym terminie. Jeżeli uczestnik</w:t>
      </w:r>
      <w:r w:rsidRPr="00D6755B">
        <w:rPr>
          <w:rFonts w:ascii="Calibri" w:hAnsi="Calibri" w:cs="Calibri"/>
        </w:rPr>
        <w:t xml:space="preserve"> w terminie nie złoży wymaganych dokumentów lub złożone dokumenty nadal będą wadliwe realizator projektu może podjąć decyzję o odmowie przyznania wsparcia, bądź wezwać uczestnika do ponownego złożenia poprawnych dokumentów.</w:t>
      </w:r>
    </w:p>
    <w:p w:rsidR="0030264D" w:rsidRPr="00045128" w:rsidRDefault="0030264D" w:rsidP="00045128">
      <w:pPr>
        <w:rPr>
          <w:rFonts w:ascii="Calibri" w:hAnsi="Calibri" w:cs="Calibri"/>
        </w:rPr>
      </w:pPr>
      <w:r w:rsidRPr="00D6755B">
        <w:rPr>
          <w:rFonts w:ascii="Calibri" w:hAnsi="Calibri" w:cs="Calibri"/>
        </w:rPr>
        <w:t>Uczestnik, któremu przyznano wsparcie zobowiązany jest doręczyć w wyznaczonym terminie od dnia otrzymania informacji o przyznaniu wsparcia biznesplan uwzględniający zaproponowane przez oceniających zmiany</w:t>
      </w:r>
      <w:r>
        <w:rPr>
          <w:rFonts w:ascii="Calibri" w:hAnsi="Calibri" w:cs="Calibri"/>
        </w:rPr>
        <w:t xml:space="preserve"> oraz </w:t>
      </w:r>
      <w:r w:rsidRPr="00443FB8">
        <w:rPr>
          <w:rFonts w:ascii="Calibri" w:hAnsi="Calibri" w:cs="Calibri"/>
        </w:rPr>
        <w:t>oświadczenie w sprawie pomocy de minimis wraz z kopiami zaświadczeń o wcześniej udzielonej pomocy de minimis, o ile ta została udzielona</w:t>
      </w:r>
      <w:r>
        <w:rPr>
          <w:rFonts w:ascii="Calibri" w:hAnsi="Calibri" w:cs="Calibri"/>
        </w:rPr>
        <w:t>.</w:t>
      </w:r>
    </w:p>
    <w:p w:rsidR="0030264D" w:rsidRPr="008755A7" w:rsidRDefault="0030264D" w:rsidP="00D773AB">
      <w:pPr>
        <w:pStyle w:val="PierwszyPoziom"/>
        <w:rPr>
          <w:rFonts w:ascii="Calibri" w:hAnsi="Calibri" w:cs="Calibri"/>
        </w:rPr>
      </w:pPr>
      <w:r w:rsidRPr="008755A7">
        <w:rPr>
          <w:rFonts w:ascii="Calibri" w:hAnsi="Calibri" w:cs="Calibri"/>
        </w:rPr>
        <w:t>Procedura odwoławcza.</w:t>
      </w:r>
    </w:p>
    <w:p w:rsidR="0030264D" w:rsidRPr="00C20109" w:rsidRDefault="0030264D" w:rsidP="00D773AB">
      <w:pPr>
        <w:tabs>
          <w:tab w:val="clear" w:pos="794"/>
        </w:tabs>
        <w:rPr>
          <w:rFonts w:ascii="Calibri" w:hAnsi="Calibri" w:cs="Calibri"/>
        </w:rPr>
      </w:pPr>
      <w:r w:rsidRPr="00C20109">
        <w:rPr>
          <w:rFonts w:ascii="Calibri" w:hAnsi="Calibri" w:cs="Calibri"/>
        </w:rPr>
        <w:t>Uczestnik, który</w:t>
      </w:r>
      <w:r>
        <w:rPr>
          <w:rFonts w:ascii="Calibri" w:hAnsi="Calibri" w:cs="Calibri"/>
        </w:rPr>
        <w:t xml:space="preserve"> otrzymał</w:t>
      </w:r>
      <w:r w:rsidRPr="00C20109">
        <w:rPr>
          <w:rFonts w:ascii="Calibri" w:hAnsi="Calibri" w:cs="Calibri"/>
        </w:rPr>
        <w:t xml:space="preserve"> </w:t>
      </w:r>
      <w:r w:rsidRPr="00893055">
        <w:rPr>
          <w:rFonts w:ascii="Calibri" w:hAnsi="Calibri" w:cs="Calibri"/>
          <w:b/>
          <w:bCs/>
        </w:rPr>
        <w:t>negatywną</w:t>
      </w:r>
      <w:r w:rsidRPr="00C20109">
        <w:rPr>
          <w:rFonts w:ascii="Calibri" w:hAnsi="Calibri" w:cs="Calibri"/>
        </w:rPr>
        <w:t xml:space="preserve"> decyzję w przedmiocie przyznania wsparcia ma prawo złożyć odwołanie w terminie </w:t>
      </w:r>
      <w:r>
        <w:rPr>
          <w:rFonts w:ascii="Calibri" w:hAnsi="Calibri" w:cs="Calibri"/>
        </w:rPr>
        <w:t>4 dni od dnia powiadomienia go</w:t>
      </w:r>
      <w:r w:rsidRPr="00C20109">
        <w:rPr>
          <w:rFonts w:ascii="Calibri" w:hAnsi="Calibri" w:cs="Calibri"/>
        </w:rPr>
        <w:t xml:space="preserve"> o odmowie przyznania wsparcia. Odwołanie należy złożyć w biur</w:t>
      </w:r>
      <w:r>
        <w:rPr>
          <w:rFonts w:ascii="Calibri" w:hAnsi="Calibri" w:cs="Calibri"/>
        </w:rPr>
        <w:t>ze Lidera</w:t>
      </w:r>
      <w:r w:rsidRPr="00C20109">
        <w:rPr>
          <w:rFonts w:ascii="Calibri" w:hAnsi="Calibri" w:cs="Calibri"/>
        </w:rPr>
        <w:t xml:space="preserve"> projektu mieszczący</w:t>
      </w:r>
      <w:r>
        <w:rPr>
          <w:rFonts w:ascii="Calibri" w:hAnsi="Calibri" w:cs="Calibri"/>
        </w:rPr>
        <w:t>m się przy ul. Narutowicza 34 w </w:t>
      </w:r>
      <w:r w:rsidRPr="00C20109">
        <w:rPr>
          <w:rFonts w:ascii="Calibri" w:hAnsi="Calibri" w:cs="Calibri"/>
        </w:rPr>
        <w:t>Łodzi</w:t>
      </w:r>
      <w:r>
        <w:rPr>
          <w:rFonts w:ascii="Calibri" w:hAnsi="Calibri" w:cs="Calibri"/>
        </w:rPr>
        <w:t>.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 w:rsidRPr="008755A7">
        <w:rPr>
          <w:rFonts w:ascii="Calibri" w:hAnsi="Calibri" w:cs="Calibri"/>
        </w:rPr>
        <w:t xml:space="preserve">Odwołanie nie przysługuje, jeżeli </w:t>
      </w:r>
      <w:r>
        <w:rPr>
          <w:rFonts w:ascii="Calibri" w:hAnsi="Calibri" w:cs="Calibri"/>
        </w:rPr>
        <w:t>uczestnik</w:t>
      </w:r>
      <w:r w:rsidRPr="008755A7">
        <w:rPr>
          <w:rFonts w:ascii="Calibri" w:hAnsi="Calibri" w:cs="Calibri"/>
        </w:rPr>
        <w:t xml:space="preserve"> otrzymał</w:t>
      </w:r>
      <w:r>
        <w:rPr>
          <w:rFonts w:ascii="Calibri" w:hAnsi="Calibri" w:cs="Calibri"/>
        </w:rPr>
        <w:t xml:space="preserve"> wsparcie finansowe jednak w </w:t>
      </w:r>
      <w:r w:rsidRPr="008755A7">
        <w:rPr>
          <w:rFonts w:ascii="Calibri" w:hAnsi="Calibri" w:cs="Calibri"/>
        </w:rPr>
        <w:t>kwocie niższej niż wnioskowana, a także, jeżeli nie zgadza się z poczynionymi przez oceniających zmianami w biznesplanie</w:t>
      </w:r>
      <w:r>
        <w:rPr>
          <w:rFonts w:ascii="Calibri" w:hAnsi="Calibri" w:cs="Calibri"/>
        </w:rPr>
        <w:t>, a także, jeżeli uczestnik znalazł się na liście rezerwowej.</w:t>
      </w:r>
    </w:p>
    <w:p w:rsidR="0030264D" w:rsidRPr="008755A7" w:rsidRDefault="0030264D" w:rsidP="00D773AB">
      <w:pPr>
        <w:tabs>
          <w:tab w:val="clear" w:pos="794"/>
        </w:tabs>
        <w:rPr>
          <w:rFonts w:ascii="Calibri" w:hAnsi="Calibri" w:cs="Calibri"/>
        </w:rPr>
      </w:pPr>
      <w:r w:rsidRPr="008755A7">
        <w:rPr>
          <w:rFonts w:ascii="Calibri" w:hAnsi="Calibri" w:cs="Calibri"/>
        </w:rPr>
        <w:t>Odwołanie należy złożyć w formie pisemnej. W odwołaniu należy uzasadnić</w:t>
      </w:r>
      <w:r>
        <w:rPr>
          <w:rFonts w:ascii="Calibri" w:hAnsi="Calibri" w:cs="Calibri"/>
        </w:rPr>
        <w:t xml:space="preserve"> przyczyny z </w:t>
      </w:r>
      <w:r w:rsidRPr="008755A7">
        <w:rPr>
          <w:rFonts w:ascii="Calibri" w:hAnsi="Calibri" w:cs="Calibri"/>
        </w:rPr>
        <w:t xml:space="preserve">powodu, których </w:t>
      </w:r>
      <w:r>
        <w:rPr>
          <w:rFonts w:ascii="Calibri" w:hAnsi="Calibri" w:cs="Calibri"/>
        </w:rPr>
        <w:t>uczestnik</w:t>
      </w:r>
      <w:r w:rsidRPr="008755A7">
        <w:rPr>
          <w:rFonts w:ascii="Calibri" w:hAnsi="Calibri" w:cs="Calibri"/>
        </w:rPr>
        <w:t xml:space="preserve"> uważa decyzję o odmowie przyznania wsparcia za wadliwą.</w:t>
      </w:r>
    </w:p>
    <w:p w:rsidR="0030264D" w:rsidRPr="008755A7" w:rsidRDefault="0030264D" w:rsidP="00D773AB">
      <w:pPr>
        <w:rPr>
          <w:rFonts w:ascii="Calibri" w:hAnsi="Calibri" w:cs="Calibri"/>
        </w:rPr>
      </w:pPr>
      <w:r w:rsidRPr="008755A7">
        <w:rPr>
          <w:rFonts w:ascii="Calibri" w:hAnsi="Calibri" w:cs="Calibri"/>
        </w:rPr>
        <w:t>Odwołanie zostanie oddalone, jeżeli:</w:t>
      </w:r>
    </w:p>
    <w:p w:rsidR="0030264D" w:rsidRPr="008755A7" w:rsidRDefault="0030264D" w:rsidP="00D773AB">
      <w:pPr>
        <w:numPr>
          <w:ilvl w:val="2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>jest niezasadne,</w:t>
      </w:r>
    </w:p>
    <w:p w:rsidR="0030264D" w:rsidRPr="008755A7" w:rsidRDefault="0030264D" w:rsidP="00D773AB">
      <w:pPr>
        <w:numPr>
          <w:ilvl w:val="2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>podstawą odmowy przyznania wsparcia było złożenie podrobionych, przerobionych lub stwierdzających nieprawdę dokumentów albo złożenie nieprawdziwego lub niepełnego oświadczenia,</w:t>
      </w:r>
    </w:p>
    <w:p w:rsidR="0030264D" w:rsidRPr="008755A7" w:rsidRDefault="0030264D" w:rsidP="00D773AB">
      <w:pPr>
        <w:numPr>
          <w:ilvl w:val="2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uczestnik</w:t>
      </w:r>
      <w:r w:rsidRPr="008755A7">
        <w:rPr>
          <w:rFonts w:ascii="Calibri" w:hAnsi="Calibri" w:cs="Calibri"/>
        </w:rPr>
        <w:t xml:space="preserve"> nie wskazał przy</w:t>
      </w:r>
      <w:r>
        <w:rPr>
          <w:rFonts w:ascii="Calibri" w:hAnsi="Calibri" w:cs="Calibri"/>
        </w:rPr>
        <w:t>czyn</w:t>
      </w:r>
      <w:r w:rsidRPr="008755A7">
        <w:rPr>
          <w:rFonts w:ascii="Calibri" w:hAnsi="Calibri" w:cs="Calibri"/>
        </w:rPr>
        <w:t xml:space="preserve"> z powodu, których uważa decyzję o odmowie przyznania wsparcia za wadliwą,</w:t>
      </w:r>
    </w:p>
    <w:p w:rsidR="0030264D" w:rsidRPr="008755A7" w:rsidRDefault="0030264D" w:rsidP="00D773AB">
      <w:pPr>
        <w:numPr>
          <w:ilvl w:val="2"/>
          <w:numId w:val="28"/>
        </w:numPr>
        <w:rPr>
          <w:rFonts w:ascii="Calibri" w:hAnsi="Calibri" w:cs="Calibri"/>
        </w:rPr>
      </w:pPr>
      <w:r w:rsidRPr="008755A7">
        <w:rPr>
          <w:rFonts w:ascii="Calibri" w:hAnsi="Calibri" w:cs="Calibri"/>
        </w:rPr>
        <w:t>odwołanie zostanie wniesione po terminie.</w:t>
      </w:r>
    </w:p>
    <w:p w:rsidR="0030264D" w:rsidRPr="00EF5AD4" w:rsidRDefault="0030264D" w:rsidP="00D773AB">
      <w:pPr>
        <w:rPr>
          <w:rFonts w:ascii="Calibri" w:hAnsi="Calibri" w:cs="Calibri"/>
        </w:rPr>
      </w:pPr>
      <w:r w:rsidRPr="00EF5AD4">
        <w:rPr>
          <w:rFonts w:ascii="Calibri" w:hAnsi="Calibri" w:cs="Calibri"/>
        </w:rPr>
        <w:t>O wynikach rozpatrzenia odwołania uczestnik zostanie powiadomiony mailowo i/lub telefonicznie.</w:t>
      </w:r>
    </w:p>
    <w:p w:rsidR="0030264D" w:rsidRPr="00EF5AD4" w:rsidRDefault="0030264D" w:rsidP="00D773AB">
      <w:pPr>
        <w:rPr>
          <w:rFonts w:ascii="Calibri" w:hAnsi="Calibri" w:cs="Calibri"/>
        </w:rPr>
      </w:pPr>
      <w:r w:rsidRPr="00EF5AD4">
        <w:rPr>
          <w:rFonts w:ascii="Calibri" w:hAnsi="Calibri" w:cs="Calibri"/>
        </w:rPr>
        <w:t>Odwołanie rozpatruje osoba inna niż ta, która dokonywała oceny biznesplanu.</w:t>
      </w:r>
    </w:p>
    <w:p w:rsidR="0030264D" w:rsidRDefault="0030264D" w:rsidP="00D773AB">
      <w:pPr>
        <w:rPr>
          <w:rFonts w:ascii="Calibri" w:hAnsi="Calibri" w:cs="Calibri"/>
        </w:rPr>
      </w:pPr>
      <w:r w:rsidRPr="008755A7">
        <w:rPr>
          <w:rFonts w:ascii="Calibri" w:hAnsi="Calibri" w:cs="Calibri"/>
        </w:rPr>
        <w:t>Jeżeli wynikiem ponownej oceny biznesplanu jest negatywna decyzja w przedmiocie przyznania wsparcia – odwołanie nie przysługuje.</w:t>
      </w:r>
    </w:p>
    <w:p w:rsidR="0030264D" w:rsidRPr="00CA5FC2" w:rsidRDefault="0030264D" w:rsidP="00D773AB">
      <w:pPr>
        <w:rPr>
          <w:rFonts w:ascii="Calibri" w:hAnsi="Calibri" w:cs="Calibri"/>
          <w:szCs w:val="22"/>
        </w:rPr>
      </w:pPr>
      <w:r w:rsidRPr="00CA5FC2">
        <w:rPr>
          <w:rFonts w:ascii="Calibri" w:hAnsi="Calibri" w:cs="Calibri"/>
          <w:szCs w:val="22"/>
        </w:rPr>
        <w:t xml:space="preserve">Za szczegóły organizacyjne i techniczne związane z procedurą odwoławczą odpowiada Lider, który opracuje zasady organizacyjne i techniczne związane z procedurą odwoławczą i z odpowiednim wyprzedzeniem tj. przynajmniej 1 dnia upubliczni je na stronie internetowej: </w:t>
      </w:r>
      <w:hyperlink r:id="rId10" w:history="1">
        <w:r w:rsidRPr="00CA5FC2">
          <w:rPr>
            <w:rStyle w:val="Hyperlink"/>
            <w:rFonts w:ascii="Calibri" w:hAnsi="Calibri" w:cs="Calibri"/>
            <w:szCs w:val="22"/>
          </w:rPr>
          <w:t>http://www.izba.lodz.pl/Projekty_UE/96/</w:t>
        </w:r>
      </w:hyperlink>
      <w:r w:rsidRPr="00CA5FC2">
        <w:rPr>
          <w:rFonts w:ascii="Calibri" w:hAnsi="Calibri" w:cs="Calibri"/>
          <w:szCs w:val="22"/>
        </w:rPr>
        <w:t xml:space="preserve">, w zakładce Łódzka Rewita II oraz </w:t>
      </w:r>
      <w:hyperlink r:id="rId11" w:tgtFrame="_blank" w:history="1">
        <w:r w:rsidRPr="00CA5FC2">
          <w:rPr>
            <w:rFonts w:ascii="Calibri" w:hAnsi="Calibri" w:cs="Calibri"/>
            <w:color w:val="0000FF"/>
            <w:szCs w:val="22"/>
            <w:u w:val="single"/>
          </w:rPr>
          <w:t>https://uml.lodz.pl/dla-mieszkancow/projekty-unijne/efs/</w:t>
        </w:r>
      </w:hyperlink>
      <w:r w:rsidRPr="00CA5FC2">
        <w:rPr>
          <w:rFonts w:ascii="Calibri" w:hAnsi="Calibri" w:cs="Calibri"/>
          <w:szCs w:val="22"/>
        </w:rPr>
        <w:t xml:space="preserve"> w zakładce Łódzka Rewita II</w:t>
      </w:r>
      <w:r w:rsidRPr="00CA5FC2">
        <w:rPr>
          <w:rFonts w:ascii="Calibri" w:hAnsi="Calibri" w:cs="Calibri"/>
          <w:b/>
          <w:szCs w:val="22"/>
        </w:rPr>
        <w:t>.</w:t>
      </w:r>
    </w:p>
    <w:p w:rsidR="0030264D" w:rsidRDefault="0030264D" w:rsidP="00EF5AD4">
      <w:pPr>
        <w:pStyle w:val="PierwszyPoziom"/>
        <w:rPr>
          <w:rFonts w:ascii="Calibri" w:hAnsi="Calibri" w:cs="Calibri"/>
        </w:rPr>
      </w:pPr>
      <w:r>
        <w:rPr>
          <w:rFonts w:ascii="Calibri" w:hAnsi="Calibri" w:cs="Calibri"/>
        </w:rPr>
        <w:t xml:space="preserve"> Listy rankingowe, rezerwowe i ocen negatywnych.</w:t>
      </w:r>
    </w:p>
    <w:p w:rsidR="0030264D" w:rsidRDefault="0030264D" w:rsidP="00EF5A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 ocenie biznesplanów zostaną opublikowane 3 listy: a. lista 22 osób, które otrzymają prawo do wsparcia finansowego na uruchomienie działalności gospodarczej, b. lista rezerwowa, c. ocen negatywnych (por. VI, pkt.5). </w:t>
      </w:r>
    </w:p>
    <w:p w:rsidR="0030264D" w:rsidRDefault="0030264D" w:rsidP="00EF5AD4">
      <w:pPr>
        <w:rPr>
          <w:rFonts w:ascii="Calibri" w:hAnsi="Calibri" w:cs="Calibri"/>
        </w:rPr>
      </w:pPr>
      <w:r>
        <w:rPr>
          <w:rFonts w:ascii="Calibri" w:hAnsi="Calibri" w:cs="Calibri"/>
        </w:rPr>
        <w:t>Osoby z listy ocen negatywnych będą miały prawo złożyć odwołanie zgodnie z punktem VII Regulaminu.</w:t>
      </w:r>
    </w:p>
    <w:p w:rsidR="0030264D" w:rsidRDefault="0030264D" w:rsidP="00EF5A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 rozpatrzeniu odwołań i ewentualnej zmiany punktacji zostanie na nowo opracowana lista rezerwowa i lista ocen negatywnych, – bowiem możliwe jest, że w wyniku oceny odwołań osoba z listy ocen negatywnych zostanie umieszczona na liście rezerwowej. </w:t>
      </w:r>
    </w:p>
    <w:p w:rsidR="0030264D" w:rsidRDefault="0030264D" w:rsidP="00EF5A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pierwsze osoby z listy rezerwowej, te z największą liczbą punktów, otrzymają po zakończeniu procedury odwoławczej prawo do wsparcia finansowego na uruchomienie działalności gospodarczej. </w:t>
      </w:r>
    </w:p>
    <w:p w:rsidR="0030264D" w:rsidRDefault="0030264D" w:rsidP="00EF5A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Reasumując: w ramach oceny biznesplanów zostanie udzielonych 22 dotacje na uruchomienie działalności gospodarczej wraz ze wsparciem pomostowym, a po rozpatrzeniu odwołań kolejne 3. </w:t>
      </w:r>
    </w:p>
    <w:p w:rsidR="0030264D" w:rsidRDefault="0030264D" w:rsidP="00EF5A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Publikacja list nastąpi na w/w stronie internetowej, w zakładce Łódzka Rewita II. </w:t>
      </w:r>
    </w:p>
    <w:p w:rsidR="0030264D" w:rsidRPr="00A6534D" w:rsidRDefault="0030264D" w:rsidP="00A6534D">
      <w:pPr>
        <w:rPr>
          <w:rFonts w:ascii="Calibri" w:hAnsi="Calibri" w:cs="Calibri"/>
        </w:rPr>
      </w:pPr>
      <w:r>
        <w:rPr>
          <w:rFonts w:ascii="Calibri" w:hAnsi="Calibri" w:cs="Calibri"/>
        </w:rPr>
        <w:t>Osoby na liście rankingowej mają status: „</w:t>
      </w:r>
      <w:r w:rsidRPr="00C94F73">
        <w:rPr>
          <w:rFonts w:ascii="Calibri" w:hAnsi="Calibri" w:cs="Calibri"/>
          <w:b/>
          <w:bCs/>
        </w:rPr>
        <w:t>z prawem do wsparcia – do dofinansowania</w:t>
      </w:r>
      <w:r>
        <w:rPr>
          <w:rFonts w:ascii="Calibri" w:hAnsi="Calibri" w:cs="Calibri"/>
        </w:rPr>
        <w:t>”, osoby na liście rezerwowej mają status: „</w:t>
      </w:r>
      <w:r w:rsidRPr="00C94F73">
        <w:rPr>
          <w:rFonts w:ascii="Calibri" w:hAnsi="Calibri" w:cs="Calibri"/>
          <w:b/>
          <w:bCs/>
        </w:rPr>
        <w:t xml:space="preserve">z prawem do wsparcia – </w:t>
      </w:r>
      <w:r>
        <w:rPr>
          <w:rFonts w:ascii="Calibri" w:hAnsi="Calibri" w:cs="Calibri"/>
          <w:b/>
          <w:bCs/>
        </w:rPr>
        <w:t xml:space="preserve">warunkowo </w:t>
      </w:r>
      <w:r w:rsidRPr="00C94F73">
        <w:rPr>
          <w:rFonts w:ascii="Calibri" w:hAnsi="Calibri" w:cs="Calibri"/>
          <w:b/>
          <w:bCs/>
        </w:rPr>
        <w:t>bez dofinansowania</w:t>
      </w:r>
      <w:r>
        <w:rPr>
          <w:rFonts w:ascii="Calibri" w:hAnsi="Calibri" w:cs="Calibri"/>
        </w:rPr>
        <w:t>”, osoby na liście ocen negatywnych mają status: „</w:t>
      </w:r>
      <w:r w:rsidRPr="00C94F73">
        <w:rPr>
          <w:rFonts w:ascii="Calibri" w:hAnsi="Calibri" w:cs="Calibri"/>
          <w:b/>
          <w:bCs/>
        </w:rPr>
        <w:t>bez prawa do wsparcia</w:t>
      </w:r>
      <w:r>
        <w:rPr>
          <w:rFonts w:ascii="Calibri" w:hAnsi="Calibri" w:cs="Calibri"/>
        </w:rPr>
        <w:t xml:space="preserve">”. </w:t>
      </w:r>
    </w:p>
    <w:p w:rsidR="0030264D" w:rsidRPr="008755A7" w:rsidRDefault="0030264D" w:rsidP="00D773AB">
      <w:pPr>
        <w:pStyle w:val="PierwszyPoziom"/>
        <w:rPr>
          <w:rFonts w:ascii="Calibri" w:hAnsi="Calibri" w:cs="Calibri"/>
        </w:rPr>
      </w:pPr>
      <w:r w:rsidRPr="008755A7">
        <w:rPr>
          <w:rFonts w:ascii="Calibri" w:hAnsi="Calibri" w:cs="Calibri"/>
        </w:rPr>
        <w:t xml:space="preserve">Przyznanie </w:t>
      </w:r>
      <w:r>
        <w:rPr>
          <w:rFonts w:ascii="Calibri" w:hAnsi="Calibri" w:cs="Calibri"/>
        </w:rPr>
        <w:t xml:space="preserve">i rozliczenie </w:t>
      </w:r>
      <w:r w:rsidRPr="008755A7">
        <w:rPr>
          <w:rFonts w:ascii="Calibri" w:hAnsi="Calibri" w:cs="Calibri"/>
        </w:rPr>
        <w:t>wsparcia.</w:t>
      </w:r>
    </w:p>
    <w:p w:rsidR="0030264D" w:rsidRPr="00544043" w:rsidRDefault="0030264D" w:rsidP="0047565D">
      <w:pPr>
        <w:numPr>
          <w:ilvl w:val="1"/>
          <w:numId w:val="37"/>
        </w:numPr>
        <w:tabs>
          <w:tab w:val="clear" w:pos="794"/>
          <w:tab w:val="clear" w:pos="823"/>
          <w:tab w:val="num" w:pos="-2715"/>
          <w:tab w:val="num" w:pos="-2353"/>
        </w:tabs>
        <w:ind w:left="724" w:hanging="543"/>
        <w:rPr>
          <w:rFonts w:ascii="Calibri" w:hAnsi="Calibri" w:cs="Calibri"/>
          <w:u w:val="single"/>
        </w:rPr>
      </w:pPr>
      <w:r w:rsidRPr="00544043">
        <w:rPr>
          <w:rFonts w:ascii="Calibri" w:hAnsi="Calibri" w:cs="Calibri"/>
          <w:u w:val="single"/>
        </w:rPr>
        <w:t>Uczestnik, który zadeklarował, że nie zamierza zarejestrować się jako podatnik VAT lub zamierza prowadzić wyłącznie działalność zwolnioną z VAT otrzymuje jednorazową dotację w pełnej kwocie odpowiadającej wydatkom wskazanym w biznesplanie.</w:t>
      </w:r>
    </w:p>
    <w:p w:rsidR="0030264D" w:rsidRPr="00544043" w:rsidRDefault="0030264D" w:rsidP="0047565D">
      <w:pPr>
        <w:numPr>
          <w:ilvl w:val="1"/>
          <w:numId w:val="37"/>
        </w:numPr>
        <w:tabs>
          <w:tab w:val="clear" w:pos="794"/>
          <w:tab w:val="clear" w:pos="823"/>
          <w:tab w:val="num" w:pos="-2715"/>
          <w:tab w:val="num" w:pos="-2353"/>
        </w:tabs>
        <w:ind w:left="724" w:hanging="543"/>
        <w:rPr>
          <w:rFonts w:ascii="Calibri" w:hAnsi="Calibri" w:cs="Calibri"/>
          <w:u w:val="single"/>
        </w:rPr>
      </w:pPr>
      <w:r w:rsidRPr="00544043">
        <w:rPr>
          <w:rFonts w:ascii="Calibri" w:hAnsi="Calibri" w:cs="Calibri"/>
          <w:u w:val="single"/>
        </w:rPr>
        <w:t>Uczestnik, który zadeklarował, że zamierza zarejestrować się jako podatnik VAT i nie zamierza prowadzić wyłącznie działalności zwolnionej z VAT otrzymuje jednorazową dotację w kwocie pomniejszonej, odpowiadającej ilorazowi zaplanowanych w biznesplanie wydatków i liczby 1,23.</w:t>
      </w:r>
    </w:p>
    <w:p w:rsidR="0030264D" w:rsidRPr="00611D21" w:rsidRDefault="0030264D" w:rsidP="0047565D">
      <w:pPr>
        <w:numPr>
          <w:ilvl w:val="1"/>
          <w:numId w:val="37"/>
        </w:numPr>
        <w:tabs>
          <w:tab w:val="clear" w:pos="794"/>
          <w:tab w:val="clear" w:pos="823"/>
          <w:tab w:val="num" w:pos="-2715"/>
          <w:tab w:val="num" w:pos="-905"/>
        </w:tabs>
        <w:ind w:left="724" w:hanging="543"/>
        <w:rPr>
          <w:rFonts w:ascii="Calibri" w:hAnsi="Calibri" w:cs="Calibri"/>
          <w:strike/>
        </w:rPr>
      </w:pPr>
      <w:r w:rsidRPr="00544043">
        <w:rPr>
          <w:rFonts w:ascii="Calibri" w:hAnsi="Calibri" w:cs="Calibri"/>
        </w:rPr>
        <w:t xml:space="preserve">Uczestnik projektu niezależnie od tego czy zarejestrował się lub nie zarejestrował </w:t>
      </w:r>
      <w:r>
        <w:rPr>
          <w:rFonts w:ascii="Calibri" w:hAnsi="Calibri" w:cs="Calibri"/>
        </w:rPr>
        <w:t>się</w:t>
      </w:r>
      <w:r w:rsidRPr="00544043">
        <w:rPr>
          <w:rFonts w:ascii="Calibri" w:hAnsi="Calibri" w:cs="Calibri"/>
        </w:rPr>
        <w:t xml:space="preserve"> jako podatnik VAT, może wystąpić do </w:t>
      </w:r>
      <w:r w:rsidRPr="00611D21">
        <w:rPr>
          <w:rFonts w:ascii="Calibri" w:hAnsi="Calibri" w:cs="Calibri"/>
        </w:rPr>
        <w:t>realizatora projektu</w:t>
      </w:r>
      <w:r w:rsidRPr="00544043">
        <w:rPr>
          <w:rFonts w:ascii="Calibri" w:hAnsi="Calibri" w:cs="Calibri"/>
        </w:rPr>
        <w:t xml:space="preserve"> z pisemnym wnioskiem o zmianę biznesplanu, w szczególności w zakresie zestawienia towarów i usług przewidywanych do zakupienia, ich parametrów technicznych lub jakościowych oraz wartości jednostkowych. Zmiana nie może wpływać na zwiększenie wysokości </w:t>
      </w:r>
      <w:r w:rsidRPr="00611D21">
        <w:rPr>
          <w:rFonts w:ascii="Calibri" w:hAnsi="Calibri" w:cs="Calibri"/>
        </w:rPr>
        <w:t xml:space="preserve">udzielonego wsparcia. W przypadku dotacji jednorazowej zgoda realizatora projektu wymagana jest w sytuacji przekroczenia 30% wysokości pierwotnej wartości pozycji zmienianej.  </w:t>
      </w:r>
    </w:p>
    <w:p w:rsidR="0030264D" w:rsidRPr="0062495F" w:rsidRDefault="0030264D" w:rsidP="00F97AD7">
      <w:pPr>
        <w:tabs>
          <w:tab w:val="clear" w:pos="578"/>
        </w:tabs>
        <w:ind w:left="757"/>
        <w:rPr>
          <w:rFonts w:ascii="Calibri" w:hAnsi="Calibri" w:cs="Calibri"/>
        </w:rPr>
      </w:pPr>
      <w:bookmarkStart w:id="1" w:name="_GoBack"/>
      <w:bookmarkEnd w:id="1"/>
      <w:r w:rsidRPr="0062495F">
        <w:rPr>
          <w:rFonts w:ascii="Calibri" w:hAnsi="Calibri"/>
        </w:rPr>
        <w:t xml:space="preserve">Rozliczenie jednorazowej dotacji polega na złożeniu pisemnego oświadczenia o dokonaniu zakupów towarów lub usług zgodnie z biznesplanem </w:t>
      </w:r>
      <w:r w:rsidRPr="0062495F">
        <w:rPr>
          <w:rFonts w:ascii="Calibri" w:hAnsi="Calibri"/>
          <w:strike/>
        </w:rPr>
        <w:t xml:space="preserve">  </w:t>
      </w:r>
      <w:r w:rsidRPr="0062495F">
        <w:rPr>
          <w:rFonts w:ascii="Calibri" w:hAnsi="Calibri"/>
        </w:rPr>
        <w:t>wzór dokumentu Uczestnicy otrzymają od realizatora projektu.</w:t>
      </w:r>
    </w:p>
    <w:p w:rsidR="0030264D" w:rsidRPr="00611D21" w:rsidRDefault="0030264D" w:rsidP="00D86A36">
      <w:pPr>
        <w:tabs>
          <w:tab w:val="clear" w:pos="578"/>
        </w:tabs>
        <w:ind w:left="757"/>
        <w:rPr>
          <w:rFonts w:ascii="Calibri" w:hAnsi="Calibri" w:cs="Calibri"/>
        </w:rPr>
      </w:pPr>
      <w:r w:rsidRPr="00611D21">
        <w:rPr>
          <w:rFonts w:ascii="Calibri" w:hAnsi="Calibri"/>
        </w:rPr>
        <w:t>Rozliczenie wsparcia pomostowego w formie finansowej polega</w:t>
      </w:r>
      <w:r w:rsidRPr="00544043">
        <w:rPr>
          <w:rFonts w:ascii="Calibri" w:hAnsi="Calibri"/>
        </w:rPr>
        <w:t xml:space="preserve"> na złożeniu zestawienia poniesionych wydatków sporządzonego</w:t>
      </w:r>
      <w:r>
        <w:rPr>
          <w:rFonts w:ascii="Calibri" w:hAnsi="Calibri"/>
        </w:rPr>
        <w:t xml:space="preserve"> w oparciu o dokumenty księgowe </w:t>
      </w:r>
      <w:r w:rsidRPr="00611D21">
        <w:rPr>
          <w:rFonts w:ascii="Calibri" w:hAnsi="Calibri"/>
        </w:rPr>
        <w:t>- wzór zestawienia Uczestnicy otrzymają od realizatora projektu.</w:t>
      </w:r>
    </w:p>
    <w:p w:rsidR="0030264D" w:rsidRDefault="0030264D" w:rsidP="0047565D">
      <w:pPr>
        <w:numPr>
          <w:ilvl w:val="1"/>
          <w:numId w:val="37"/>
        </w:numPr>
        <w:tabs>
          <w:tab w:val="clear" w:pos="794"/>
          <w:tab w:val="clear" w:pos="823"/>
        </w:tabs>
        <w:ind w:left="724" w:hanging="327"/>
        <w:jc w:val="left"/>
        <w:rPr>
          <w:rFonts w:ascii="Calibri" w:hAnsi="Calibri" w:cs="Calibri"/>
          <w:b/>
        </w:rPr>
      </w:pPr>
      <w:r w:rsidRPr="00DF0E79">
        <w:rPr>
          <w:rFonts w:ascii="Calibri" w:hAnsi="Calibri" w:cs="Calibri"/>
          <w:b/>
        </w:rPr>
        <w:t>W ramach wsparcia pomostowego w formie finansowej w żadnym wypadku nie dochodzi do finansowania ze środków projektu podatku VAT.</w:t>
      </w:r>
    </w:p>
    <w:p w:rsidR="0030264D" w:rsidRPr="00762CF9" w:rsidRDefault="0030264D" w:rsidP="00762CF9">
      <w:pPr>
        <w:numPr>
          <w:ilvl w:val="1"/>
          <w:numId w:val="37"/>
        </w:numPr>
        <w:tabs>
          <w:tab w:val="clear" w:pos="794"/>
          <w:tab w:val="clear" w:pos="823"/>
        </w:tabs>
        <w:ind w:left="724"/>
        <w:rPr>
          <w:rFonts w:ascii="Calibri" w:hAnsi="Calibri"/>
        </w:rPr>
      </w:pPr>
      <w:r w:rsidRPr="00762CF9">
        <w:rPr>
          <w:rFonts w:ascii="Calibri" w:hAnsi="Calibri"/>
        </w:rPr>
        <w:t>Fakt dokonania zakupów towarów i usług jest kontrolowany w okresie obowiązywania umowy.</w:t>
      </w:r>
    </w:p>
    <w:p w:rsidR="0030264D" w:rsidRPr="00DF0E79" w:rsidRDefault="0030264D" w:rsidP="00762CF9">
      <w:pPr>
        <w:numPr>
          <w:ilvl w:val="0"/>
          <w:numId w:val="0"/>
        </w:numPr>
        <w:tabs>
          <w:tab w:val="clear" w:pos="759"/>
          <w:tab w:val="clear" w:pos="794"/>
        </w:tabs>
        <w:ind w:left="397"/>
        <w:jc w:val="left"/>
        <w:rPr>
          <w:rFonts w:ascii="Calibri" w:hAnsi="Calibri" w:cs="Calibri"/>
          <w:b/>
        </w:rPr>
      </w:pPr>
    </w:p>
    <w:p w:rsidR="0030264D" w:rsidRPr="00544043" w:rsidRDefault="0030264D" w:rsidP="009C5A58">
      <w:pPr>
        <w:numPr>
          <w:ilvl w:val="0"/>
          <w:numId w:val="43"/>
        </w:numPr>
        <w:tabs>
          <w:tab w:val="clear" w:pos="794"/>
        </w:tabs>
        <w:spacing w:before="360" w:after="120"/>
        <w:jc w:val="left"/>
        <w:rPr>
          <w:rFonts w:ascii="Calibri" w:hAnsi="Calibri" w:cs="Calibri"/>
          <w:b/>
        </w:rPr>
      </w:pPr>
      <w:r w:rsidRPr="00544043">
        <w:rPr>
          <w:rFonts w:ascii="Calibri" w:hAnsi="Calibri" w:cs="Calibri"/>
          <w:b/>
        </w:rPr>
        <w:t>Umowa.</w:t>
      </w:r>
    </w:p>
    <w:p w:rsidR="0030264D" w:rsidRPr="009C5A58" w:rsidRDefault="0030264D" w:rsidP="009C5A58">
      <w:pPr>
        <w:numPr>
          <w:ilvl w:val="1"/>
          <w:numId w:val="47"/>
        </w:numPr>
        <w:tabs>
          <w:tab w:val="clear" w:pos="794"/>
          <w:tab w:val="clear" w:pos="823"/>
          <w:tab w:val="num" w:pos="-2534"/>
        </w:tabs>
        <w:ind w:left="543" w:hanging="362"/>
        <w:rPr>
          <w:rFonts w:ascii="Calibri" w:hAnsi="Calibri"/>
        </w:rPr>
      </w:pPr>
      <w:r w:rsidRPr="009C5A58">
        <w:rPr>
          <w:rFonts w:ascii="Calibri" w:hAnsi="Calibri"/>
        </w:rPr>
        <w:t>Z uczestnikiem, któremu przyznano wsparcie podpisywana jest umowa określająca prawa  i obowiązki uczestnika w związku z przyznaniem wsparcia.</w:t>
      </w:r>
    </w:p>
    <w:p w:rsidR="0030264D" w:rsidRPr="00611D21" w:rsidRDefault="0030264D" w:rsidP="0047565D">
      <w:pPr>
        <w:numPr>
          <w:ilvl w:val="1"/>
          <w:numId w:val="41"/>
        </w:numPr>
        <w:tabs>
          <w:tab w:val="num" w:pos="-2172"/>
        </w:tabs>
        <w:ind w:left="543" w:hanging="362"/>
        <w:rPr>
          <w:rFonts w:ascii="Calibri" w:hAnsi="Calibri" w:cs="Calibri"/>
        </w:rPr>
      </w:pPr>
      <w:r w:rsidRPr="00611D21">
        <w:rPr>
          <w:rFonts w:ascii="Calibri" w:hAnsi="Calibri" w:cs="Calibri"/>
        </w:rPr>
        <w:t>Uczestnik zobowiązany jest do złożenia oświadczenia w sprawie pomocy de minimis wraz z kopiami zaświadczeń o wcześniej udzielonej pomocy de minimis, o ile ta została udzielona.</w:t>
      </w:r>
    </w:p>
    <w:p w:rsidR="0030264D" w:rsidRPr="00544043" w:rsidRDefault="0030264D" w:rsidP="0047565D">
      <w:pPr>
        <w:numPr>
          <w:ilvl w:val="1"/>
          <w:numId w:val="37"/>
        </w:numPr>
        <w:tabs>
          <w:tab w:val="clear" w:pos="794"/>
          <w:tab w:val="clear" w:pos="823"/>
          <w:tab w:val="num" w:pos="-4163"/>
          <w:tab w:val="num" w:pos="-2172"/>
        </w:tabs>
        <w:ind w:left="543" w:hanging="362"/>
        <w:rPr>
          <w:rFonts w:ascii="Calibri" w:hAnsi="Calibri" w:cs="Calibri"/>
        </w:rPr>
      </w:pPr>
      <w:r w:rsidRPr="00544043">
        <w:rPr>
          <w:rFonts w:ascii="Calibri" w:hAnsi="Calibri" w:cs="Calibri"/>
        </w:rPr>
        <w:t>Jeżeli uczestnik pozostaje w związku małżeńskim podpisanie umowy może być uwarunkowane złożeniem przez małżonka zgody na zaciągnięcie zobowiązania wynikającego z umowy.</w:t>
      </w:r>
    </w:p>
    <w:p w:rsidR="0030264D" w:rsidRDefault="0030264D" w:rsidP="0047565D">
      <w:pPr>
        <w:numPr>
          <w:ilvl w:val="1"/>
          <w:numId w:val="37"/>
        </w:numPr>
        <w:tabs>
          <w:tab w:val="clear" w:pos="794"/>
          <w:tab w:val="clear" w:pos="823"/>
          <w:tab w:val="num" w:pos="-2172"/>
        </w:tabs>
        <w:ind w:left="543" w:hanging="362"/>
        <w:rPr>
          <w:rFonts w:ascii="Calibri" w:hAnsi="Calibri" w:cs="Calibri"/>
        </w:rPr>
      </w:pPr>
      <w:r w:rsidRPr="00544043">
        <w:rPr>
          <w:rFonts w:ascii="Calibri" w:hAnsi="Calibri" w:cs="Calibri"/>
        </w:rPr>
        <w:t>W umowie uczestnik zostanie zobowiązany do wniesienia zabezpieczenia prawidłowego wykonania umowy. W takim przypadku wypłata wsparcia uzależniona jest od akceptacji zabezpieczenia przez realizatora projektu.</w:t>
      </w:r>
    </w:p>
    <w:p w:rsidR="0030264D" w:rsidRPr="009C5A58" w:rsidRDefault="0030264D" w:rsidP="009C5A58">
      <w:pPr>
        <w:numPr>
          <w:ilvl w:val="1"/>
          <w:numId w:val="37"/>
        </w:numPr>
        <w:tabs>
          <w:tab w:val="clear" w:pos="794"/>
          <w:tab w:val="clear" w:pos="823"/>
          <w:tab w:val="num" w:pos="-2172"/>
        </w:tabs>
        <w:ind w:left="543" w:hanging="362"/>
        <w:rPr>
          <w:rFonts w:ascii="Calibri" w:hAnsi="Calibri" w:cs="Calibri"/>
        </w:rPr>
      </w:pPr>
      <w:r w:rsidRPr="003A4E57">
        <w:rPr>
          <w:rFonts w:ascii="Calibri" w:hAnsi="Calibri" w:cs="Calibri"/>
        </w:rPr>
        <w:t xml:space="preserve">W ciągu 5 dni roboczych od dnia podpisania Umowy o udzielenie finansowego wsparcia na rozpoczęcie działalności gospodarczej </w:t>
      </w:r>
      <w:r>
        <w:rPr>
          <w:rFonts w:ascii="Calibri" w:hAnsi="Calibri" w:cs="Calibri"/>
        </w:rPr>
        <w:t>uczestnik</w:t>
      </w:r>
      <w:r w:rsidRPr="003A4E57">
        <w:rPr>
          <w:rFonts w:ascii="Calibri" w:hAnsi="Calibri" w:cs="Calibri"/>
          <w:bCs/>
        </w:rPr>
        <w:t xml:space="preserve"> projektu </w:t>
      </w:r>
      <w:r>
        <w:rPr>
          <w:rFonts w:ascii="Calibri" w:hAnsi="Calibri" w:cs="Calibri"/>
        </w:rPr>
        <w:t>jest zobowiązany</w:t>
      </w:r>
      <w:r w:rsidRPr="003A4E57">
        <w:rPr>
          <w:rFonts w:ascii="Calibri" w:hAnsi="Calibri" w:cs="Calibri"/>
        </w:rPr>
        <w:t xml:space="preserve"> złożyć zabezpieczenie prawidłowego wykonania umowy w formie: weksla in blanco z poręczeniem wekslowym (awal) - 1 lub 2 poręczycieli oraz z wypełnioną deklaracją wekslową – lub akt notarialny o poddaniu się egzekucji przez dłużnika</w:t>
      </w:r>
      <w:r w:rsidRPr="003A4E57">
        <w:rPr>
          <w:rFonts w:ascii="Calibri" w:hAnsi="Calibri" w:cs="Calibri"/>
          <w:b/>
        </w:rPr>
        <w:t xml:space="preserve"> </w:t>
      </w:r>
      <w:r w:rsidRPr="003A4E57">
        <w:rPr>
          <w:rFonts w:ascii="Calibri" w:hAnsi="Calibri" w:cs="Calibri"/>
        </w:rPr>
        <w:t>w</w:t>
      </w:r>
      <w:r w:rsidRPr="003A4E57">
        <w:rPr>
          <w:rFonts w:ascii="Calibri" w:hAnsi="Calibri" w:cs="Calibri"/>
          <w:i/>
        </w:rPr>
        <w:t xml:space="preserve"> </w:t>
      </w:r>
      <w:r w:rsidRPr="003A4E57">
        <w:rPr>
          <w:rFonts w:ascii="Calibri" w:hAnsi="Calibri" w:cs="Calibri"/>
        </w:rPr>
        <w:t xml:space="preserve">trybie art. 777 § 1 pkt 5 kpc stanowiącej 150% przyznanych środków, z klauzulą wykonalności na okres minimum 7 lat od dnia sporządzenia tego aktu. Do złożenia weksla in blanco wymagane jest poręczenie: 2 osób, każda osiągająca miesięczny dochód, nie mniejszy niż 2 600 zł brutto lub 1 osoby osiągającej miesięczny dochód nie mniejszy niż 3 500 zł brutto. Dochód poręczyciela nie może być obciążony z tytułu wyroków sądowych, administracyjnych lub innych tytułów. </w:t>
      </w:r>
    </w:p>
    <w:p w:rsidR="0030264D" w:rsidRPr="003A4E57" w:rsidRDefault="0030264D" w:rsidP="0047565D">
      <w:pPr>
        <w:tabs>
          <w:tab w:val="num" w:pos="-2172"/>
        </w:tabs>
        <w:ind w:left="543" w:hanging="362"/>
        <w:rPr>
          <w:rFonts w:ascii="Calibri" w:hAnsi="Calibri" w:cs="Calibri"/>
        </w:rPr>
      </w:pPr>
      <w:r w:rsidRPr="003A4E57">
        <w:rPr>
          <w:rFonts w:ascii="Calibri" w:hAnsi="Calibri" w:cs="Calibri"/>
        </w:rPr>
        <w:t>Wniesienie zabezpieczenia wymaga również załączenia:</w:t>
      </w:r>
    </w:p>
    <w:p w:rsidR="0030264D" w:rsidRPr="00156EA4" w:rsidRDefault="0030264D" w:rsidP="0047565D">
      <w:pPr>
        <w:numPr>
          <w:ilvl w:val="2"/>
          <w:numId w:val="37"/>
        </w:numPr>
        <w:tabs>
          <w:tab w:val="num" w:pos="-2172"/>
        </w:tabs>
        <w:rPr>
          <w:rFonts w:ascii="Calibri" w:hAnsi="Calibri" w:cs="Calibri"/>
        </w:rPr>
      </w:pPr>
      <w:r w:rsidRPr="00156EA4">
        <w:rPr>
          <w:rFonts w:ascii="Calibri" w:hAnsi="Calibri" w:cs="Calibri"/>
        </w:rPr>
        <w:t>ośw</w:t>
      </w:r>
      <w:r>
        <w:rPr>
          <w:rFonts w:ascii="Calibri" w:hAnsi="Calibri" w:cs="Calibri"/>
        </w:rPr>
        <w:t xml:space="preserve">iadczenia małżonka </w:t>
      </w:r>
      <w:r w:rsidRPr="00156EA4">
        <w:rPr>
          <w:rFonts w:ascii="Calibri" w:hAnsi="Calibri" w:cs="Calibri"/>
        </w:rPr>
        <w:t>uczestnika</w:t>
      </w:r>
      <w:r w:rsidRPr="00156EA4">
        <w:rPr>
          <w:rFonts w:ascii="Calibri" w:hAnsi="Calibri" w:cs="Calibri"/>
          <w:bCs/>
        </w:rPr>
        <w:t xml:space="preserve"> </w:t>
      </w:r>
      <w:r w:rsidRPr="00156EA4">
        <w:rPr>
          <w:rFonts w:ascii="Calibri" w:hAnsi="Calibri" w:cs="Calibri"/>
        </w:rPr>
        <w:t xml:space="preserve">o zgodzie na wniesienie zabezpieczenia bądź załączenia odpisu aktu notarialnego lub sądowego orzeczenia znoszącego małżeńską wspólność majątkową, </w:t>
      </w:r>
    </w:p>
    <w:p w:rsidR="0030264D" w:rsidRPr="00156EA4" w:rsidRDefault="0030264D" w:rsidP="0047565D">
      <w:pPr>
        <w:numPr>
          <w:ilvl w:val="0"/>
          <w:numId w:val="0"/>
        </w:numPr>
        <w:tabs>
          <w:tab w:val="clear" w:pos="794"/>
          <w:tab w:val="num" w:pos="-2172"/>
        </w:tabs>
        <w:ind w:left="794" w:firstLine="397"/>
        <w:rPr>
          <w:rFonts w:ascii="Calibri" w:hAnsi="Calibri" w:cs="Calibri"/>
        </w:rPr>
      </w:pPr>
      <w:r w:rsidRPr="00156EA4">
        <w:rPr>
          <w:rFonts w:ascii="Calibri" w:hAnsi="Calibri" w:cs="Calibri"/>
        </w:rPr>
        <w:t>albo</w:t>
      </w:r>
    </w:p>
    <w:p w:rsidR="0030264D" w:rsidRPr="00156EA4" w:rsidRDefault="0030264D" w:rsidP="0047565D">
      <w:pPr>
        <w:numPr>
          <w:ilvl w:val="2"/>
          <w:numId w:val="37"/>
        </w:numPr>
        <w:tabs>
          <w:tab w:val="num" w:pos="-2172"/>
        </w:tabs>
        <w:rPr>
          <w:rFonts w:ascii="Calibri" w:hAnsi="Calibri" w:cs="Calibri"/>
        </w:rPr>
      </w:pPr>
      <w:r w:rsidRPr="00156EA4">
        <w:rPr>
          <w:rFonts w:ascii="Calibri" w:hAnsi="Calibri" w:cs="Calibri"/>
        </w:rPr>
        <w:t>oświadczenia o niepozostawaniu w związku małżeńskim,</w:t>
      </w:r>
    </w:p>
    <w:p w:rsidR="0030264D" w:rsidRDefault="0030264D" w:rsidP="0047565D">
      <w:pPr>
        <w:numPr>
          <w:ilvl w:val="2"/>
          <w:numId w:val="37"/>
        </w:numPr>
        <w:tabs>
          <w:tab w:val="num" w:pos="-2172"/>
        </w:tabs>
        <w:rPr>
          <w:rFonts w:ascii="Calibri" w:hAnsi="Calibri" w:cs="Calibri"/>
        </w:rPr>
      </w:pPr>
      <w:r w:rsidRPr="00156EA4">
        <w:rPr>
          <w:rFonts w:ascii="Calibri" w:hAnsi="Calibri" w:cs="Calibri"/>
        </w:rPr>
        <w:t>dokumenty potwierdzające uzyskiwane dochody poręczyciela w przypadku zabezpieczenia w formie weksla in blanco.</w:t>
      </w:r>
    </w:p>
    <w:p w:rsidR="0030264D" w:rsidRPr="00DF0E79" w:rsidRDefault="0030264D" w:rsidP="0047565D">
      <w:pPr>
        <w:numPr>
          <w:ilvl w:val="1"/>
          <w:numId w:val="37"/>
        </w:numPr>
        <w:tabs>
          <w:tab w:val="clear" w:pos="794"/>
          <w:tab w:val="clear" w:pos="823"/>
          <w:tab w:val="num" w:pos="-2172"/>
        </w:tabs>
        <w:ind w:left="724" w:hanging="327"/>
        <w:rPr>
          <w:rFonts w:ascii="Calibri" w:hAnsi="Calibri" w:cs="Calibri"/>
          <w:b/>
        </w:rPr>
      </w:pPr>
      <w:r w:rsidRPr="00544043">
        <w:rPr>
          <w:rFonts w:ascii="Calibri" w:hAnsi="Calibri" w:cs="Calibri"/>
          <w:b/>
        </w:rPr>
        <w:t>Zwrot zabezpieczenia, o którym mowa powyżej następuje na pisemny wniosek beneficjenta pomocy po całkowitym rozliczeniu przez niego przedsięwzięcia oraz po spełnieniu wymogu prowadzenia działalności gospodarczej przez okres 12 miesięcy od dnia rozpoczęcia działalności. W przypadku beneficjentów pomocy niebędących płatnikiem VAT zwrot zabezpieczenia jest możliwy dopiero po okresie 5 lat począwszy od początku roku kalendarzowego, w którym upłynął 12 miesięczny obligatoryjny okres prowadzenia działalności gospodarczej.</w:t>
      </w:r>
      <w:r>
        <w:rPr>
          <w:rFonts w:ascii="Calibri" w:hAnsi="Calibri" w:cs="Calibri"/>
          <w:b/>
        </w:rPr>
        <w:t xml:space="preserve"> </w:t>
      </w:r>
      <w:r w:rsidRPr="00DF0E79">
        <w:rPr>
          <w:rFonts w:ascii="Calibri" w:hAnsi="Calibri"/>
        </w:rPr>
        <w:t>Zabezpieczenia, które nie zostaną odebrane przez uczestnika we wskazanym przez realizatora projektu terminie zostaną komisyjnie zniszczone.</w:t>
      </w:r>
    </w:p>
    <w:p w:rsidR="0030264D" w:rsidRDefault="0030264D" w:rsidP="0047565D">
      <w:pPr>
        <w:numPr>
          <w:ilvl w:val="1"/>
          <w:numId w:val="37"/>
        </w:numPr>
        <w:tabs>
          <w:tab w:val="clear" w:pos="794"/>
          <w:tab w:val="clear" w:pos="823"/>
          <w:tab w:val="num" w:pos="-3801"/>
          <w:tab w:val="num" w:pos="-2172"/>
        </w:tabs>
        <w:ind w:left="724" w:hanging="327"/>
        <w:rPr>
          <w:rFonts w:ascii="Calibri" w:hAnsi="Calibri" w:cs="Calibri"/>
        </w:rPr>
      </w:pPr>
      <w:r w:rsidRPr="00D86A36">
        <w:rPr>
          <w:rFonts w:ascii="Calibri" w:hAnsi="Calibri" w:cs="Calibri"/>
        </w:rPr>
        <w:t>Zawierając umowę uczestnik składa oświadczenie w przedmiocie zamiaru zarejestrowania się jako podatnik VAT.</w:t>
      </w:r>
    </w:p>
    <w:p w:rsidR="0030264D" w:rsidRDefault="0030264D" w:rsidP="00762CF9">
      <w:pPr>
        <w:numPr>
          <w:ilvl w:val="0"/>
          <w:numId w:val="0"/>
        </w:numPr>
        <w:tabs>
          <w:tab w:val="clear" w:pos="759"/>
          <w:tab w:val="clear" w:pos="794"/>
          <w:tab w:val="num" w:pos="397"/>
        </w:tabs>
        <w:ind w:left="576" w:hanging="395"/>
        <w:rPr>
          <w:rFonts w:ascii="Calibri" w:hAnsi="Calibri" w:cs="Calibri"/>
        </w:rPr>
      </w:pPr>
    </w:p>
    <w:p w:rsidR="0030264D" w:rsidRPr="00D86A36" w:rsidRDefault="0030264D" w:rsidP="00762CF9">
      <w:pPr>
        <w:numPr>
          <w:ilvl w:val="0"/>
          <w:numId w:val="0"/>
        </w:numPr>
        <w:tabs>
          <w:tab w:val="clear" w:pos="759"/>
          <w:tab w:val="clear" w:pos="794"/>
          <w:tab w:val="num" w:pos="397"/>
        </w:tabs>
        <w:ind w:left="576" w:hanging="395"/>
        <w:rPr>
          <w:rFonts w:ascii="Calibri" w:hAnsi="Calibri" w:cs="Calibri"/>
        </w:rPr>
      </w:pPr>
    </w:p>
    <w:p w:rsidR="0030264D" w:rsidRPr="00544043" w:rsidRDefault="0030264D" w:rsidP="009C5A58">
      <w:pPr>
        <w:numPr>
          <w:ilvl w:val="0"/>
          <w:numId w:val="43"/>
        </w:numPr>
        <w:tabs>
          <w:tab w:val="clear" w:pos="794"/>
        </w:tabs>
        <w:spacing w:before="360" w:after="120"/>
        <w:jc w:val="left"/>
        <w:rPr>
          <w:rFonts w:ascii="Calibri" w:hAnsi="Calibri" w:cs="Calibri"/>
          <w:b/>
        </w:rPr>
      </w:pPr>
      <w:r w:rsidRPr="00544043">
        <w:rPr>
          <w:rFonts w:ascii="Calibri" w:hAnsi="Calibri" w:cs="Calibri"/>
          <w:b/>
        </w:rPr>
        <w:t>Obowiązki uczestnika w związku z przyznaniem wsparcia.</w:t>
      </w:r>
    </w:p>
    <w:p w:rsidR="0030264D" w:rsidRPr="00DF0E79" w:rsidRDefault="0030264D" w:rsidP="009C5A58">
      <w:pPr>
        <w:numPr>
          <w:ilvl w:val="0"/>
          <w:numId w:val="45"/>
        </w:numPr>
        <w:tabs>
          <w:tab w:val="clear" w:pos="541"/>
          <w:tab w:val="clear" w:pos="759"/>
          <w:tab w:val="clear" w:pos="794"/>
          <w:tab w:val="num" w:pos="-2896"/>
          <w:tab w:val="num" w:pos="-2172"/>
          <w:tab w:val="num" w:pos="-1810"/>
        </w:tabs>
        <w:ind w:left="905" w:hanging="543"/>
        <w:jc w:val="left"/>
        <w:rPr>
          <w:rFonts w:ascii="Calibri" w:hAnsi="Calibri" w:cs="Calibri"/>
        </w:rPr>
      </w:pPr>
      <w:r w:rsidRPr="00DF0E79">
        <w:rPr>
          <w:rFonts w:ascii="Calibri" w:hAnsi="Calibri" w:cs="Calibri"/>
        </w:rPr>
        <w:t>Podstawowe obowiązki uczestnika wynikające z przyznania wsparcia obejmują:</w:t>
      </w:r>
    </w:p>
    <w:p w:rsidR="0030264D" w:rsidRDefault="0030264D" w:rsidP="009C5A58">
      <w:pPr>
        <w:numPr>
          <w:ilvl w:val="2"/>
          <w:numId w:val="43"/>
        </w:numPr>
        <w:tabs>
          <w:tab w:val="clear" w:pos="794"/>
          <w:tab w:val="clear" w:pos="1191"/>
          <w:tab w:val="clear" w:pos="2161"/>
          <w:tab w:val="num" w:pos="-4344"/>
          <w:tab w:val="num" w:pos="-2896"/>
          <w:tab w:val="num" w:pos="-2172"/>
          <w:tab w:val="num" w:pos="-1810"/>
        </w:tabs>
        <w:ind w:left="1267" w:hanging="362"/>
        <w:jc w:val="left"/>
        <w:rPr>
          <w:rFonts w:ascii="Calibri" w:hAnsi="Calibri" w:cs="Calibri"/>
        </w:rPr>
      </w:pPr>
      <w:r w:rsidRPr="00544043">
        <w:rPr>
          <w:rFonts w:ascii="Calibri" w:hAnsi="Calibri" w:cs="Calibri"/>
        </w:rPr>
        <w:t>rozpoczęcie i prowadzenie działalności gospodarczej przez okres co najmniej 12 miesięcy od dnia jej rozpoczęcia, zgodnie z biznesplanem,</w:t>
      </w:r>
    </w:p>
    <w:p w:rsidR="0030264D" w:rsidRPr="00544043" w:rsidRDefault="0030264D" w:rsidP="008E0A3E">
      <w:pPr>
        <w:numPr>
          <w:ilvl w:val="2"/>
          <w:numId w:val="43"/>
        </w:numPr>
        <w:tabs>
          <w:tab w:val="clear" w:pos="794"/>
          <w:tab w:val="clear" w:pos="1191"/>
          <w:tab w:val="clear" w:pos="2161"/>
          <w:tab w:val="num" w:pos="-4344"/>
          <w:tab w:val="num" w:pos="-2896"/>
          <w:tab w:val="num" w:pos="-2172"/>
          <w:tab w:val="num" w:pos="-1810"/>
        </w:tabs>
        <w:ind w:left="1267" w:hanging="362"/>
        <w:jc w:val="left"/>
        <w:rPr>
          <w:rFonts w:ascii="Calibri" w:hAnsi="Calibri" w:cs="Calibri"/>
        </w:rPr>
      </w:pPr>
      <w:r w:rsidRPr="00544043">
        <w:rPr>
          <w:rFonts w:ascii="Calibri" w:hAnsi="Calibri" w:cs="Calibri"/>
        </w:rPr>
        <w:t>wniesienie zabezpieczenia prawidłowej realizacji umowy,</w:t>
      </w:r>
    </w:p>
    <w:p w:rsidR="0030264D" w:rsidRDefault="0030264D" w:rsidP="008E0A3E">
      <w:pPr>
        <w:numPr>
          <w:ilvl w:val="2"/>
          <w:numId w:val="43"/>
        </w:numPr>
        <w:tabs>
          <w:tab w:val="clear" w:pos="794"/>
          <w:tab w:val="clear" w:pos="1191"/>
          <w:tab w:val="clear" w:pos="2161"/>
          <w:tab w:val="num" w:pos="-2896"/>
          <w:tab w:val="num" w:pos="-2172"/>
          <w:tab w:val="num" w:pos="-1991"/>
          <w:tab w:val="num" w:pos="-1810"/>
        </w:tabs>
        <w:ind w:left="1267" w:hanging="362"/>
        <w:jc w:val="left"/>
        <w:rPr>
          <w:rFonts w:ascii="Calibri" w:hAnsi="Calibri" w:cs="Calibri"/>
        </w:rPr>
      </w:pPr>
      <w:r w:rsidRPr="00DF0E79">
        <w:rPr>
          <w:rFonts w:ascii="Calibri" w:hAnsi="Calibri" w:cs="Calibri"/>
        </w:rPr>
        <w:t>zgodne z biznesplanem i umową o udzielenie wsparcia na uruchomienie działalności gospodarczej wykorzystanie środków wsparcia finansowego,</w:t>
      </w:r>
    </w:p>
    <w:p w:rsidR="0030264D" w:rsidRDefault="0030264D" w:rsidP="008E0A3E">
      <w:pPr>
        <w:numPr>
          <w:ilvl w:val="2"/>
          <w:numId w:val="43"/>
        </w:numPr>
        <w:tabs>
          <w:tab w:val="clear" w:pos="794"/>
          <w:tab w:val="clear" w:pos="1191"/>
          <w:tab w:val="clear" w:pos="2161"/>
          <w:tab w:val="num" w:pos="-2896"/>
          <w:tab w:val="num" w:pos="-2172"/>
          <w:tab w:val="num" w:pos="-1991"/>
          <w:tab w:val="num" w:pos="-1810"/>
        </w:tabs>
        <w:ind w:left="1267" w:hanging="362"/>
        <w:jc w:val="left"/>
        <w:rPr>
          <w:rFonts w:ascii="Calibri" w:hAnsi="Calibri" w:cs="Calibri"/>
        </w:rPr>
      </w:pPr>
      <w:r w:rsidRPr="00544043">
        <w:rPr>
          <w:rFonts w:ascii="Calibri" w:hAnsi="Calibri" w:cs="Calibri"/>
        </w:rPr>
        <w:t>obowiązek wystąpienia o zgodę na zmianę w biznesplanie,</w:t>
      </w:r>
    </w:p>
    <w:p w:rsidR="0030264D" w:rsidRPr="00544043" w:rsidRDefault="0030264D" w:rsidP="008E0A3E">
      <w:pPr>
        <w:numPr>
          <w:ilvl w:val="2"/>
          <w:numId w:val="43"/>
        </w:numPr>
        <w:tabs>
          <w:tab w:val="clear" w:pos="794"/>
          <w:tab w:val="clear" w:pos="1191"/>
          <w:tab w:val="clear" w:pos="2161"/>
          <w:tab w:val="num" w:pos="-2896"/>
          <w:tab w:val="num" w:pos="-2172"/>
          <w:tab w:val="num" w:pos="-1991"/>
          <w:tab w:val="num" w:pos="-1810"/>
        </w:tabs>
        <w:ind w:left="1267" w:hanging="362"/>
        <w:jc w:val="left"/>
        <w:rPr>
          <w:rFonts w:ascii="Calibri" w:hAnsi="Calibri" w:cs="Calibri"/>
        </w:rPr>
      </w:pPr>
      <w:r w:rsidRPr="00544043">
        <w:rPr>
          <w:rFonts w:ascii="Calibri" w:hAnsi="Calibri" w:cs="Calibri"/>
        </w:rPr>
        <w:t>poddanie się kontroli realizatora projektu i właściwych instytucji w zakresie prawidłowości wykonywania obowiązków</w:t>
      </w:r>
    </w:p>
    <w:p w:rsidR="0030264D" w:rsidRDefault="0030264D" w:rsidP="009C5A58">
      <w:pPr>
        <w:numPr>
          <w:ilvl w:val="2"/>
          <w:numId w:val="43"/>
        </w:numPr>
        <w:tabs>
          <w:tab w:val="clear" w:pos="794"/>
          <w:tab w:val="num" w:pos="-2896"/>
          <w:tab w:val="num" w:pos="-2172"/>
          <w:tab w:val="num" w:pos="-1810"/>
        </w:tabs>
        <w:ind w:left="905" w:firstLine="0"/>
        <w:jc w:val="left"/>
        <w:rPr>
          <w:rFonts w:ascii="Calibri" w:hAnsi="Calibri" w:cs="Calibri"/>
        </w:rPr>
      </w:pPr>
      <w:r w:rsidRPr="00544043">
        <w:rPr>
          <w:rFonts w:ascii="Calibri" w:hAnsi="Calibri" w:cs="Calibri"/>
        </w:rPr>
        <w:t xml:space="preserve">złożenie rozliczenia </w:t>
      </w:r>
      <w:r>
        <w:rPr>
          <w:rFonts w:ascii="Calibri" w:hAnsi="Calibri" w:cs="Calibri"/>
        </w:rPr>
        <w:t>otrzymanych środków finansowych,</w:t>
      </w:r>
    </w:p>
    <w:p w:rsidR="0030264D" w:rsidRPr="00544043" w:rsidRDefault="0030264D" w:rsidP="008E0A3E">
      <w:pPr>
        <w:numPr>
          <w:ilvl w:val="2"/>
          <w:numId w:val="43"/>
        </w:numPr>
        <w:tabs>
          <w:tab w:val="clear" w:pos="794"/>
          <w:tab w:val="clear" w:pos="1191"/>
          <w:tab w:val="clear" w:pos="2161"/>
          <w:tab w:val="num" w:pos="-2896"/>
          <w:tab w:val="num" w:pos="-2172"/>
          <w:tab w:val="num" w:pos="-1810"/>
          <w:tab w:val="left" w:pos="1267"/>
        </w:tabs>
        <w:ind w:left="905" w:firstLine="0"/>
        <w:jc w:val="left"/>
        <w:rPr>
          <w:rFonts w:ascii="Calibri" w:hAnsi="Calibri" w:cs="Calibri"/>
        </w:rPr>
      </w:pPr>
      <w:r w:rsidRPr="00544043">
        <w:rPr>
          <w:rFonts w:ascii="Calibri" w:hAnsi="Calibri" w:cs="Calibri"/>
        </w:rPr>
        <w:t xml:space="preserve">zgłoszenie do </w:t>
      </w:r>
      <w:r w:rsidRPr="00DF0E79">
        <w:rPr>
          <w:rFonts w:ascii="Calibri" w:hAnsi="Calibri" w:cs="Calibri"/>
        </w:rPr>
        <w:t>realizatora projektu</w:t>
      </w:r>
      <w:r>
        <w:rPr>
          <w:rFonts w:ascii="Calibri" w:hAnsi="Calibri" w:cs="Calibri"/>
        </w:rPr>
        <w:t xml:space="preserve"> </w:t>
      </w:r>
      <w:r w:rsidRPr="00544043">
        <w:rPr>
          <w:rFonts w:ascii="Calibri" w:hAnsi="Calibri" w:cs="Calibri"/>
        </w:rPr>
        <w:t>w terminie 14 dni faktu zarejestrowania się jako podatnik VAT, o ile dotacja została przyznana w pełnej kwocie</w:t>
      </w:r>
    </w:p>
    <w:p w:rsidR="0030264D" w:rsidRPr="00544043" w:rsidRDefault="0030264D" w:rsidP="008E0A3E">
      <w:pPr>
        <w:numPr>
          <w:ilvl w:val="0"/>
          <w:numId w:val="45"/>
        </w:numPr>
        <w:tabs>
          <w:tab w:val="clear" w:pos="541"/>
          <w:tab w:val="clear" w:pos="759"/>
          <w:tab w:val="clear" w:pos="794"/>
          <w:tab w:val="num" w:pos="-2896"/>
          <w:tab w:val="num" w:pos="-2172"/>
          <w:tab w:val="num" w:pos="-1810"/>
        </w:tabs>
        <w:ind w:left="724" w:hanging="362"/>
        <w:rPr>
          <w:rFonts w:ascii="Calibri" w:hAnsi="Calibri" w:cs="Calibri"/>
          <w:b/>
        </w:rPr>
      </w:pPr>
      <w:r w:rsidRPr="00544043">
        <w:rPr>
          <w:rFonts w:ascii="Calibri" w:hAnsi="Calibri" w:cs="Calibri"/>
          <w:b/>
        </w:rPr>
        <w:t>Uczestnik, który składając biznesplan zadeklarował, że nie zamierza zarejestrować się jako podatnik VAT, jednak w okresie prowadzenia działalności gospodarczej rejestracji takiej dokonał, jest zobowiązany niezwłocznie poinformować realizatora projektu o tym, że zarejestrował się jako podatnik VAT. Obowiązek p</w:t>
      </w:r>
      <w:r>
        <w:rPr>
          <w:rFonts w:ascii="Calibri" w:hAnsi="Calibri" w:cs="Calibri"/>
          <w:b/>
        </w:rPr>
        <w:t>oinformowania kończy się wraz z </w:t>
      </w:r>
      <w:r w:rsidRPr="00544043">
        <w:rPr>
          <w:rFonts w:ascii="Calibri" w:hAnsi="Calibri" w:cs="Calibri"/>
          <w:b/>
        </w:rPr>
        <w:t>upływem 5 lat od daty złożenia oświadczenia, o którym m</w:t>
      </w:r>
      <w:r>
        <w:rPr>
          <w:rFonts w:ascii="Calibri" w:hAnsi="Calibri" w:cs="Calibri"/>
          <w:b/>
        </w:rPr>
        <w:t xml:space="preserve">owa wyżej w </w:t>
      </w:r>
      <w:r w:rsidRPr="00DF0E79">
        <w:rPr>
          <w:rFonts w:ascii="Calibri" w:hAnsi="Calibri" w:cs="Calibri"/>
          <w:b/>
        </w:rPr>
        <w:t>pkt 4 –rozdz. IX.</w:t>
      </w:r>
    </w:p>
    <w:p w:rsidR="0030264D" w:rsidRPr="00544043" w:rsidRDefault="0030264D" w:rsidP="008E0A3E">
      <w:pPr>
        <w:numPr>
          <w:ilvl w:val="0"/>
          <w:numId w:val="45"/>
        </w:numPr>
        <w:tabs>
          <w:tab w:val="clear" w:pos="541"/>
          <w:tab w:val="clear" w:pos="759"/>
          <w:tab w:val="clear" w:pos="794"/>
          <w:tab w:val="num" w:pos="-2896"/>
          <w:tab w:val="num" w:pos="-2172"/>
          <w:tab w:val="num" w:pos="-1810"/>
        </w:tabs>
        <w:ind w:left="724" w:hanging="362"/>
        <w:rPr>
          <w:rFonts w:ascii="Calibri" w:hAnsi="Calibri" w:cs="Calibri"/>
        </w:rPr>
      </w:pPr>
      <w:r w:rsidRPr="00544043">
        <w:rPr>
          <w:rFonts w:ascii="Calibri" w:hAnsi="Calibri" w:cs="Calibri"/>
        </w:rPr>
        <w:t>Uczestnik, który dokonał rejestracji i poinformował (w ciągu 14 dni) o tym realizatora projektu zobowiązany jest do zwrotu kwoty sta</w:t>
      </w:r>
      <w:r>
        <w:rPr>
          <w:rFonts w:ascii="Calibri" w:hAnsi="Calibri" w:cs="Calibri"/>
        </w:rPr>
        <w:t>nowiącej różnicę kwoty pełnej i </w:t>
      </w:r>
      <w:r w:rsidRPr="00544043">
        <w:rPr>
          <w:rFonts w:ascii="Calibri" w:hAnsi="Calibri" w:cs="Calibri"/>
        </w:rPr>
        <w:t xml:space="preserve">pomniejszonej, o których mowa w </w:t>
      </w:r>
      <w:r w:rsidRPr="00DF0E79">
        <w:rPr>
          <w:rFonts w:ascii="Calibri" w:hAnsi="Calibri" w:cs="Calibri"/>
        </w:rPr>
        <w:t>pkt 1 i 2 – rozdział IX</w:t>
      </w:r>
      <w:r w:rsidRPr="00544043">
        <w:rPr>
          <w:rFonts w:ascii="Calibri" w:hAnsi="Calibri" w:cs="Calibri"/>
        </w:rPr>
        <w:t xml:space="preserve"> - w terminie nie dłuższym niż 90 dni od dnia złożenia pierwszej deklaracji podatkowej VAT.</w:t>
      </w:r>
      <w:r>
        <w:rPr>
          <w:rFonts w:ascii="Calibri" w:hAnsi="Calibri" w:cs="Calibri"/>
        </w:rPr>
        <w:t xml:space="preserve"> </w:t>
      </w:r>
    </w:p>
    <w:p w:rsidR="0030264D" w:rsidRPr="00544043" w:rsidRDefault="0030264D" w:rsidP="008E0A3E">
      <w:pPr>
        <w:numPr>
          <w:ilvl w:val="0"/>
          <w:numId w:val="45"/>
        </w:numPr>
        <w:tabs>
          <w:tab w:val="clear" w:pos="541"/>
          <w:tab w:val="clear" w:pos="759"/>
          <w:tab w:val="clear" w:pos="794"/>
          <w:tab w:val="num" w:pos="-2896"/>
          <w:tab w:val="num" w:pos="-2172"/>
          <w:tab w:val="num" w:pos="-1810"/>
        </w:tabs>
        <w:ind w:left="724" w:hanging="362"/>
        <w:rPr>
          <w:rFonts w:ascii="Calibri" w:hAnsi="Calibri" w:cs="Calibri"/>
        </w:rPr>
      </w:pPr>
      <w:r w:rsidRPr="00544043">
        <w:rPr>
          <w:rFonts w:ascii="Calibri" w:hAnsi="Calibri" w:cs="Calibri"/>
        </w:rPr>
        <w:t>Uczestnik, który dokonał rejestracji, ale wbrew ciążącemu obowiązkowi nie zawiadomił o tym realizatora projektu zobowiązany jest do zwrotu kwoty stanow</w:t>
      </w:r>
      <w:r>
        <w:rPr>
          <w:rFonts w:ascii="Calibri" w:hAnsi="Calibri" w:cs="Calibri"/>
        </w:rPr>
        <w:t>iącej różnicę kwoty pełnej i </w:t>
      </w:r>
      <w:r w:rsidRPr="00544043">
        <w:rPr>
          <w:rFonts w:ascii="Calibri" w:hAnsi="Calibri" w:cs="Calibri"/>
        </w:rPr>
        <w:t>pomniejszonej wraz z odsetkami ustawowymi liczonymi od dnia zarejestrowania się, jako podatnik VAT – w terminie 30 dni od dnia otrzymania wezwania od beneficjenta.</w:t>
      </w:r>
    </w:p>
    <w:p w:rsidR="0030264D" w:rsidRPr="00544043" w:rsidRDefault="0030264D" w:rsidP="008E0A3E">
      <w:pPr>
        <w:numPr>
          <w:ilvl w:val="0"/>
          <w:numId w:val="45"/>
        </w:numPr>
        <w:tabs>
          <w:tab w:val="clear" w:pos="541"/>
          <w:tab w:val="clear" w:pos="759"/>
          <w:tab w:val="clear" w:pos="794"/>
          <w:tab w:val="num" w:pos="-2896"/>
          <w:tab w:val="num" w:pos="-2534"/>
          <w:tab w:val="num" w:pos="-2172"/>
          <w:tab w:val="num" w:pos="-1810"/>
        </w:tabs>
        <w:ind w:left="724" w:hanging="362"/>
        <w:rPr>
          <w:rFonts w:ascii="Calibri" w:hAnsi="Calibri" w:cs="Calibri"/>
        </w:rPr>
      </w:pPr>
      <w:r w:rsidRPr="00544043">
        <w:rPr>
          <w:rFonts w:ascii="Calibri" w:hAnsi="Calibri" w:cs="Calibri"/>
        </w:rPr>
        <w:t>Postanowienia punktu 2, 3 i 4 dotyczą również uczestników, którym przyznano jednorazową dotację w pełnej kwocie z uwagi na zadeklarowanie prowadzenia wyłącznie działalności zwolnionej z VAT.</w:t>
      </w:r>
    </w:p>
    <w:p w:rsidR="0030264D" w:rsidRPr="008E0A3E" w:rsidRDefault="0030264D" w:rsidP="008E0A3E">
      <w:pPr>
        <w:numPr>
          <w:ilvl w:val="0"/>
          <w:numId w:val="45"/>
        </w:numPr>
        <w:tabs>
          <w:tab w:val="clear" w:pos="541"/>
          <w:tab w:val="clear" w:pos="759"/>
          <w:tab w:val="clear" w:pos="794"/>
          <w:tab w:val="num" w:pos="-2896"/>
          <w:tab w:val="num" w:pos="-2172"/>
          <w:tab w:val="num" w:pos="-1810"/>
        </w:tabs>
        <w:ind w:left="724" w:hanging="362"/>
        <w:rPr>
          <w:rFonts w:ascii="Calibri" w:hAnsi="Calibri" w:cs="Calibri"/>
        </w:rPr>
      </w:pPr>
      <w:r w:rsidRPr="00544043">
        <w:rPr>
          <w:rFonts w:ascii="Calibri" w:hAnsi="Calibri" w:cs="Calibri"/>
        </w:rPr>
        <w:t xml:space="preserve">Uczestnik zobowiązany jest do zwrotu, w terminie 30 dni </w:t>
      </w:r>
      <w:r w:rsidRPr="00544043">
        <w:rPr>
          <w:rFonts w:ascii="Calibri" w:hAnsi="Calibri"/>
        </w:rPr>
        <w:t>od dnia otrzymania wezwania od beneficjenta, dofinansowania wraz z odsetkami ustawowymi naliczonymi od dnia otrzymania dofinansowania, w przypadku gdy:</w:t>
      </w:r>
    </w:p>
    <w:p w:rsidR="0030264D" w:rsidRPr="008E0A3E" w:rsidRDefault="0030264D" w:rsidP="008E0A3E">
      <w:pPr>
        <w:numPr>
          <w:ilvl w:val="0"/>
          <w:numId w:val="50"/>
        </w:numPr>
        <w:tabs>
          <w:tab w:val="clear" w:pos="759"/>
          <w:tab w:val="clear" w:pos="794"/>
          <w:tab w:val="clear" w:pos="2161"/>
          <w:tab w:val="num" w:pos="-2172"/>
        </w:tabs>
        <w:ind w:left="1448" w:hanging="543"/>
        <w:rPr>
          <w:rFonts w:ascii="Calibri" w:hAnsi="Calibri" w:cs="Calibri"/>
        </w:rPr>
      </w:pPr>
      <w:r w:rsidRPr="00544043">
        <w:rPr>
          <w:rFonts w:ascii="Calibri" w:hAnsi="Calibri"/>
        </w:rPr>
        <w:t>uczestnik wykorzystał wsparcie finansowe niezgodnie z przeznaczeniem,</w:t>
      </w:r>
    </w:p>
    <w:p w:rsidR="0030264D" w:rsidRPr="008E0A3E" w:rsidRDefault="0030264D" w:rsidP="008E0A3E">
      <w:pPr>
        <w:numPr>
          <w:ilvl w:val="0"/>
          <w:numId w:val="50"/>
        </w:numPr>
        <w:tabs>
          <w:tab w:val="clear" w:pos="759"/>
          <w:tab w:val="clear" w:pos="794"/>
          <w:tab w:val="clear" w:pos="2161"/>
          <w:tab w:val="num" w:pos="-2172"/>
        </w:tabs>
        <w:ind w:left="1448" w:hanging="543"/>
        <w:rPr>
          <w:rFonts w:ascii="Calibri" w:hAnsi="Calibri" w:cs="Calibri"/>
        </w:rPr>
      </w:pPr>
      <w:r>
        <w:rPr>
          <w:rFonts w:ascii="Calibri" w:hAnsi="Calibri"/>
        </w:rPr>
        <w:t>u</w:t>
      </w:r>
      <w:r w:rsidRPr="00544043">
        <w:rPr>
          <w:rFonts w:ascii="Calibri" w:hAnsi="Calibri"/>
        </w:rPr>
        <w:t xml:space="preserve">czestnik prowadził działalność gospodarczą przez okres krótszy niż 12 miesięcy (do okresu prowadzenia działalności gospodarczej zalicza </w:t>
      </w:r>
      <w:r>
        <w:rPr>
          <w:rFonts w:ascii="Calibri" w:hAnsi="Calibri"/>
        </w:rPr>
        <w:t>się przerwy w jej prowadzeniu z </w:t>
      </w:r>
      <w:r w:rsidRPr="00544043">
        <w:rPr>
          <w:rFonts w:ascii="Calibri" w:hAnsi="Calibri"/>
        </w:rPr>
        <w:t>powodu choroby lub korzystania ze świadczenia rehabilitacyjnego),</w:t>
      </w:r>
    </w:p>
    <w:p w:rsidR="0030264D" w:rsidRPr="008E0A3E" w:rsidRDefault="0030264D" w:rsidP="008E0A3E">
      <w:pPr>
        <w:numPr>
          <w:ilvl w:val="0"/>
          <w:numId w:val="50"/>
        </w:numPr>
        <w:tabs>
          <w:tab w:val="clear" w:pos="759"/>
          <w:tab w:val="clear" w:pos="794"/>
          <w:tab w:val="clear" w:pos="2161"/>
          <w:tab w:val="num" w:pos="-2172"/>
        </w:tabs>
        <w:ind w:left="1448" w:hanging="543"/>
        <w:rPr>
          <w:rFonts w:ascii="Calibri" w:hAnsi="Calibri" w:cs="Calibri"/>
        </w:rPr>
      </w:pPr>
      <w:r w:rsidRPr="00544043">
        <w:rPr>
          <w:rFonts w:ascii="Calibri" w:hAnsi="Calibri"/>
        </w:rPr>
        <w:t>uczestnik zawiesił działalność w okresie pierwszych 12 miesięcy, przez który ma obowiąze</w:t>
      </w:r>
      <w:r>
        <w:rPr>
          <w:rFonts w:ascii="Calibri" w:hAnsi="Calibri"/>
        </w:rPr>
        <w:t>k prowadzenia tej działalności,</w:t>
      </w:r>
    </w:p>
    <w:p w:rsidR="0030264D" w:rsidRPr="008E0A3E" w:rsidRDefault="0030264D" w:rsidP="008E0A3E">
      <w:pPr>
        <w:numPr>
          <w:ilvl w:val="0"/>
          <w:numId w:val="50"/>
        </w:numPr>
        <w:tabs>
          <w:tab w:val="clear" w:pos="759"/>
          <w:tab w:val="clear" w:pos="794"/>
          <w:tab w:val="clear" w:pos="2161"/>
          <w:tab w:val="num" w:pos="-2172"/>
        </w:tabs>
        <w:ind w:left="1448" w:hanging="543"/>
        <w:rPr>
          <w:rFonts w:ascii="Calibri" w:hAnsi="Calibri" w:cs="Calibri"/>
        </w:rPr>
      </w:pPr>
      <w:r w:rsidRPr="00544043">
        <w:rPr>
          <w:rFonts w:ascii="Calibri" w:hAnsi="Calibri"/>
        </w:rPr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30264D" w:rsidRPr="000E27AC" w:rsidRDefault="0030264D" w:rsidP="008E0A3E">
      <w:pPr>
        <w:numPr>
          <w:ilvl w:val="0"/>
          <w:numId w:val="50"/>
        </w:numPr>
        <w:tabs>
          <w:tab w:val="clear" w:pos="759"/>
          <w:tab w:val="clear" w:pos="794"/>
          <w:tab w:val="clear" w:pos="2161"/>
          <w:tab w:val="num" w:pos="-2172"/>
        </w:tabs>
        <w:ind w:left="1448" w:hanging="543"/>
        <w:rPr>
          <w:rFonts w:ascii="Calibri" w:hAnsi="Calibri" w:cs="Calibri"/>
        </w:rPr>
      </w:pPr>
      <w:r w:rsidRPr="00544043">
        <w:rPr>
          <w:rFonts w:ascii="Calibri" w:hAnsi="Calibri"/>
        </w:rPr>
        <w:t>uczestnik dokonał przekształcenia lub zbycia przedsiębiorstwa,</w:t>
      </w:r>
    </w:p>
    <w:p w:rsidR="0030264D" w:rsidRPr="000E27AC" w:rsidRDefault="0030264D" w:rsidP="008E0A3E">
      <w:pPr>
        <w:numPr>
          <w:ilvl w:val="0"/>
          <w:numId w:val="50"/>
        </w:numPr>
        <w:tabs>
          <w:tab w:val="clear" w:pos="759"/>
          <w:tab w:val="clear" w:pos="794"/>
          <w:tab w:val="clear" w:pos="2161"/>
          <w:tab w:val="num" w:pos="-2896"/>
          <w:tab w:val="num" w:pos="-2172"/>
        </w:tabs>
        <w:ind w:left="1448" w:hanging="543"/>
        <w:rPr>
          <w:rFonts w:ascii="Calibri" w:hAnsi="Calibri" w:cs="Calibri"/>
        </w:rPr>
      </w:pPr>
      <w:r w:rsidRPr="00544043">
        <w:rPr>
          <w:rFonts w:ascii="Calibri" w:hAnsi="Calibri"/>
        </w:rPr>
        <w:t>uczestnik nie rozliczył w terminie wsparcia finansowego,</w:t>
      </w:r>
    </w:p>
    <w:p w:rsidR="0030264D" w:rsidRPr="000E27AC" w:rsidRDefault="0030264D" w:rsidP="008E0A3E">
      <w:pPr>
        <w:numPr>
          <w:ilvl w:val="0"/>
          <w:numId w:val="50"/>
        </w:numPr>
        <w:tabs>
          <w:tab w:val="clear" w:pos="759"/>
          <w:tab w:val="clear" w:pos="794"/>
          <w:tab w:val="clear" w:pos="2161"/>
          <w:tab w:val="num" w:pos="-2896"/>
          <w:tab w:val="num" w:pos="-2172"/>
        </w:tabs>
        <w:ind w:left="1448" w:hanging="543"/>
        <w:rPr>
          <w:rFonts w:ascii="Calibri" w:hAnsi="Calibri" w:cs="Calibri"/>
        </w:rPr>
      </w:pPr>
      <w:r w:rsidRPr="00544043">
        <w:rPr>
          <w:rFonts w:ascii="Calibri" w:hAnsi="Calibri"/>
        </w:rPr>
        <w:t>uczestnik uniemożliwia lub utrudnia przeprowadzenie postępowania kontrolnego,</w:t>
      </w:r>
    </w:p>
    <w:p w:rsidR="0030264D" w:rsidRPr="000E27AC" w:rsidRDefault="0030264D" w:rsidP="008E0A3E">
      <w:pPr>
        <w:numPr>
          <w:ilvl w:val="0"/>
          <w:numId w:val="50"/>
        </w:numPr>
        <w:tabs>
          <w:tab w:val="clear" w:pos="759"/>
          <w:tab w:val="clear" w:pos="794"/>
          <w:tab w:val="clear" w:pos="2161"/>
          <w:tab w:val="num" w:pos="-2896"/>
          <w:tab w:val="num" w:pos="-2172"/>
        </w:tabs>
        <w:ind w:left="1448" w:hanging="543"/>
        <w:rPr>
          <w:rFonts w:ascii="Calibri" w:hAnsi="Calibri" w:cs="Calibri"/>
        </w:rPr>
      </w:pPr>
      <w:r w:rsidRPr="00544043">
        <w:rPr>
          <w:rFonts w:ascii="Calibri" w:hAnsi="Calibri"/>
        </w:rPr>
        <w:t xml:space="preserve">uczestnik prowadzi działalność gospodarczą lub wykorzystuje wsparcie finansowe niezgodnie z biznesplanem bez uzgodnienia z realizatorem projektu zmian, </w:t>
      </w:r>
    </w:p>
    <w:p w:rsidR="0030264D" w:rsidRPr="0047565D" w:rsidRDefault="0030264D" w:rsidP="008E0A3E">
      <w:pPr>
        <w:numPr>
          <w:ilvl w:val="0"/>
          <w:numId w:val="50"/>
        </w:numPr>
        <w:tabs>
          <w:tab w:val="clear" w:pos="794"/>
          <w:tab w:val="clear" w:pos="2161"/>
          <w:tab w:val="num" w:pos="-2896"/>
          <w:tab w:val="num" w:pos="-2172"/>
        </w:tabs>
        <w:ind w:left="1448" w:hanging="543"/>
        <w:rPr>
          <w:rFonts w:ascii="Calibri" w:hAnsi="Calibri"/>
        </w:rPr>
      </w:pPr>
      <w:r w:rsidRPr="0047565D">
        <w:rPr>
          <w:rFonts w:ascii="Calibri" w:hAnsi="Calibri"/>
        </w:rPr>
        <w:t>gdy z mocy przepisów prawa powszechnie obowiązującego istnieje obowiązek zwrotu wsparcia finansowego.</w:t>
      </w:r>
    </w:p>
    <w:p w:rsidR="0030264D" w:rsidRPr="00613294" w:rsidRDefault="0030264D" w:rsidP="002D129E">
      <w:pPr>
        <w:numPr>
          <w:ilvl w:val="0"/>
          <w:numId w:val="0"/>
        </w:numPr>
        <w:ind w:left="576"/>
        <w:rPr>
          <w:rFonts w:ascii="Calibri" w:hAnsi="Calibri"/>
          <w:b/>
        </w:rPr>
      </w:pPr>
      <w:r w:rsidRPr="00613294">
        <w:rPr>
          <w:rFonts w:ascii="Calibri" w:hAnsi="Calibri"/>
          <w:b/>
        </w:rPr>
        <w:t xml:space="preserve"> Załączniki:</w:t>
      </w:r>
    </w:p>
    <w:p w:rsidR="0030264D" w:rsidRPr="00613294" w:rsidRDefault="0030264D" w:rsidP="002D129E">
      <w:pPr>
        <w:numPr>
          <w:ilvl w:val="0"/>
          <w:numId w:val="0"/>
        </w:numPr>
        <w:ind w:left="576"/>
        <w:rPr>
          <w:rFonts w:ascii="Calibri" w:hAnsi="Calibri"/>
          <w:bCs/>
        </w:rPr>
      </w:pPr>
    </w:p>
    <w:p w:rsidR="0030264D" w:rsidRPr="00613294" w:rsidRDefault="0030264D" w:rsidP="008E0A3E">
      <w:pPr>
        <w:numPr>
          <w:ilvl w:val="0"/>
          <w:numId w:val="0"/>
        </w:numPr>
        <w:tabs>
          <w:tab w:val="clear" w:pos="759"/>
          <w:tab w:val="clear" w:pos="794"/>
        </w:tabs>
        <w:ind w:left="10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1.  </w:t>
      </w:r>
      <w:r w:rsidRPr="00613294">
        <w:rPr>
          <w:rFonts w:ascii="Calibri" w:hAnsi="Calibri" w:cs="Calibri"/>
          <w:bCs/>
        </w:rPr>
        <w:t xml:space="preserve">Biznesplan wraz z załącznikami </w:t>
      </w:r>
      <w:r>
        <w:rPr>
          <w:rFonts w:ascii="Calibri" w:hAnsi="Calibri" w:cs="Calibri"/>
          <w:bCs/>
        </w:rPr>
        <w:t>.</w:t>
      </w:r>
    </w:p>
    <w:sectPr w:rsidR="0030264D" w:rsidRPr="00613294" w:rsidSect="00D812D0">
      <w:headerReference w:type="default" r:id="rId12"/>
      <w:footerReference w:type="even" r:id="rId13"/>
      <w:footerReference w:type="default" r:id="rId14"/>
      <w:pgSz w:w="11906" w:h="16838"/>
      <w:pgMar w:top="1125" w:right="1417" w:bottom="1417" w:left="1417" w:header="543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4D" w:rsidRDefault="0030264D">
      <w:r>
        <w:separator/>
      </w:r>
    </w:p>
  </w:endnote>
  <w:endnote w:type="continuationSeparator" w:id="0">
    <w:p w:rsidR="0030264D" w:rsidRDefault="0030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4D" w:rsidRDefault="0030264D" w:rsidP="00DC1812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30264D" w:rsidRDefault="0030264D" w:rsidP="008A2C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4D" w:rsidRDefault="0030264D" w:rsidP="00497E68">
    <w:pPr>
      <w:pStyle w:val="Footer"/>
      <w:numPr>
        <w:ilvl w:val="0"/>
        <w:numId w:val="0"/>
      </w:numPr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362.25pt;height:67.5pt;visibility:visible">
          <v:imagedata r:id="rId1" o:title=""/>
        </v:shape>
      </w:pict>
    </w: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4D" w:rsidRDefault="0030264D">
      <w:r>
        <w:separator/>
      </w:r>
    </w:p>
  </w:footnote>
  <w:footnote w:type="continuationSeparator" w:id="0">
    <w:p w:rsidR="0030264D" w:rsidRDefault="00302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4D" w:rsidRDefault="0030264D" w:rsidP="006E328C">
    <w:pPr>
      <w:pStyle w:val="Header"/>
      <w:numPr>
        <w:ilvl w:val="0"/>
        <w:numId w:val="0"/>
      </w:numPr>
      <w:ind w:left="39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0D0E14F3"/>
    <w:multiLevelType w:val="hybridMultilevel"/>
    <w:tmpl w:val="6ECAB0B0"/>
    <w:lvl w:ilvl="0" w:tplc="E3E68362">
      <w:start w:val="1"/>
      <w:numFmt w:val="decimal"/>
      <w:lvlText w:val="%1."/>
      <w:lvlJc w:val="left"/>
      <w:pPr>
        <w:tabs>
          <w:tab w:val="num" w:pos="541"/>
        </w:tabs>
        <w:ind w:left="126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07638A2"/>
    <w:multiLevelType w:val="hybridMultilevel"/>
    <w:tmpl w:val="63C04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632EA9"/>
    <w:multiLevelType w:val="hybridMultilevel"/>
    <w:tmpl w:val="687E3142"/>
    <w:lvl w:ilvl="0" w:tplc="0415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9">
    <w:nsid w:val="144F4983"/>
    <w:multiLevelType w:val="multilevel"/>
    <w:tmpl w:val="8A7C1878"/>
    <w:styleLink w:val="ListaGwna"/>
    <w:lvl w:ilvl="0">
      <w:start w:val="1"/>
      <w:numFmt w:val="upperRoman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Normal"/>
      <w:lvlText w:val="%2."/>
      <w:lvlJc w:val="left"/>
      <w:pPr>
        <w:tabs>
          <w:tab w:val="num" w:pos="823"/>
        </w:tabs>
        <w:ind w:left="821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C0E044F"/>
    <w:multiLevelType w:val="multilevel"/>
    <w:tmpl w:val="8A7C1878"/>
    <w:numStyleLink w:val="ListaGwna"/>
  </w:abstractNum>
  <w:abstractNum w:abstractNumId="12">
    <w:nsid w:val="1E1122C3"/>
    <w:multiLevelType w:val="hybridMultilevel"/>
    <w:tmpl w:val="1A626F82"/>
    <w:lvl w:ilvl="0" w:tplc="660A1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E9D2B8B"/>
    <w:multiLevelType w:val="hybridMultilevel"/>
    <w:tmpl w:val="38823A80"/>
    <w:lvl w:ilvl="0" w:tplc="EC7034F6">
      <w:start w:val="10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cs="Times New Roman" w:hint="default"/>
      </w:rPr>
    </w:lvl>
    <w:lvl w:ilvl="1" w:tplc="7918F23C">
      <w:start w:val="5"/>
      <w:numFmt w:val="decimal"/>
      <w:lvlText w:val="%2."/>
      <w:lvlJc w:val="left"/>
      <w:pPr>
        <w:tabs>
          <w:tab w:val="num" w:pos="1261"/>
        </w:tabs>
        <w:ind w:left="1261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1"/>
        </w:tabs>
        <w:ind w:left="216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4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2B1E6232"/>
    <w:multiLevelType w:val="multilevel"/>
    <w:tmpl w:val="3D7E87B0"/>
    <w:lvl w:ilvl="0">
      <w:start w:val="10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6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DC20CBC"/>
    <w:multiLevelType w:val="multilevel"/>
    <w:tmpl w:val="C85C1F3C"/>
    <w:lvl w:ilvl="0">
      <w:start w:val="5"/>
      <w:numFmt w:val="decimal"/>
      <w:lvlText w:val="%1."/>
      <w:lvlJc w:val="left"/>
      <w:pPr>
        <w:tabs>
          <w:tab w:val="num" w:pos="1261"/>
        </w:tabs>
        <w:ind w:left="126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465C709F"/>
    <w:multiLevelType w:val="multilevel"/>
    <w:tmpl w:val="E2BE13D0"/>
    <w:numStyleLink w:val="Umowa"/>
  </w:abstractNum>
  <w:abstractNum w:abstractNumId="25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4E706BEB"/>
    <w:multiLevelType w:val="multilevel"/>
    <w:tmpl w:val="6ECAB0B0"/>
    <w:lvl w:ilvl="0">
      <w:start w:val="1"/>
      <w:numFmt w:val="decimal"/>
      <w:lvlText w:val="%1."/>
      <w:lvlJc w:val="left"/>
      <w:pPr>
        <w:tabs>
          <w:tab w:val="num" w:pos="541"/>
        </w:tabs>
        <w:ind w:left="1261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5A0F46F1"/>
    <w:multiLevelType w:val="hybridMultilevel"/>
    <w:tmpl w:val="BCC8C676"/>
    <w:lvl w:ilvl="0" w:tplc="04150011">
      <w:start w:val="1"/>
      <w:numFmt w:val="decimal"/>
      <w:lvlText w:val="%1)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1"/>
        </w:tabs>
        <w:ind w:left="36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1"/>
        </w:tabs>
        <w:ind w:left="57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1"/>
        </w:tabs>
        <w:ind w:left="64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1"/>
        </w:tabs>
        <w:ind w:left="72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1"/>
        </w:tabs>
        <w:ind w:left="7921" w:hanging="180"/>
      </w:pPr>
      <w:rPr>
        <w:rFonts w:cs="Times New Roman"/>
      </w:rPr>
    </w:lvl>
  </w:abstractNum>
  <w:abstractNum w:abstractNumId="3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656A5B0C"/>
    <w:multiLevelType w:val="multilevel"/>
    <w:tmpl w:val="A5FE79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461808"/>
    <w:multiLevelType w:val="multilevel"/>
    <w:tmpl w:val="AEA20F52"/>
    <w:lvl w:ilvl="0">
      <w:start w:val="10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261"/>
        </w:tabs>
        <w:ind w:left="126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35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1B74C15"/>
    <w:multiLevelType w:val="multilevel"/>
    <w:tmpl w:val="8A7C1878"/>
    <w:numStyleLink w:val="ListaGwna"/>
  </w:abstractNum>
  <w:abstractNum w:abstractNumId="39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5"/>
  </w:num>
  <w:num w:numId="2">
    <w:abstractNumId w:val="37"/>
  </w:num>
  <w:num w:numId="3">
    <w:abstractNumId w:val="3"/>
  </w:num>
  <w:num w:numId="4">
    <w:abstractNumId w:val="14"/>
  </w:num>
  <w:num w:numId="5">
    <w:abstractNumId w:val="42"/>
  </w:num>
  <w:num w:numId="6">
    <w:abstractNumId w:val="27"/>
  </w:num>
  <w:num w:numId="7">
    <w:abstractNumId w:val="31"/>
  </w:num>
  <w:num w:numId="8">
    <w:abstractNumId w:val="19"/>
  </w:num>
  <w:num w:numId="9">
    <w:abstractNumId w:val="21"/>
  </w:num>
  <w:num w:numId="10">
    <w:abstractNumId w:val="16"/>
  </w:num>
  <w:num w:numId="11">
    <w:abstractNumId w:val="10"/>
  </w:num>
  <w:num w:numId="12">
    <w:abstractNumId w:val="32"/>
  </w:num>
  <w:num w:numId="13">
    <w:abstractNumId w:val="17"/>
  </w:num>
  <w:num w:numId="14">
    <w:abstractNumId w:val="4"/>
  </w:num>
  <w:num w:numId="15">
    <w:abstractNumId w:val="36"/>
  </w:num>
  <w:num w:numId="16">
    <w:abstractNumId w:val="35"/>
  </w:num>
  <w:num w:numId="17">
    <w:abstractNumId w:val="43"/>
  </w:num>
  <w:num w:numId="18">
    <w:abstractNumId w:val="39"/>
  </w:num>
  <w:num w:numId="19">
    <w:abstractNumId w:val="2"/>
  </w:num>
  <w:num w:numId="20">
    <w:abstractNumId w:val="1"/>
  </w:num>
  <w:num w:numId="21">
    <w:abstractNumId w:val="5"/>
  </w:num>
  <w:num w:numId="22">
    <w:abstractNumId w:val="22"/>
  </w:num>
  <w:num w:numId="23">
    <w:abstractNumId w:val="18"/>
  </w:num>
  <w:num w:numId="24">
    <w:abstractNumId w:val="23"/>
  </w:num>
  <w:num w:numId="25">
    <w:abstractNumId w:val="30"/>
  </w:num>
  <w:num w:numId="26">
    <w:abstractNumId w:val="40"/>
  </w:num>
  <w:num w:numId="27">
    <w:abstractNumId w:val="11"/>
  </w:num>
  <w:num w:numId="28">
    <w:abstractNumId w:val="9"/>
    <w:lvlOverride w:ilvl="0">
      <w:lvl w:ilvl="0">
        <w:start w:val="1"/>
        <w:numFmt w:val="upperRoman"/>
        <w:pStyle w:val="PierwszyPoziom"/>
        <w:lvlText w:val="%1."/>
        <w:lvlJc w:val="left"/>
        <w:pPr>
          <w:tabs>
            <w:tab w:val="num" w:pos="578"/>
          </w:tabs>
          <w:ind w:left="578" w:hanging="39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ormal"/>
        <w:lvlText w:val="%2."/>
        <w:lvlJc w:val="left"/>
        <w:pPr>
          <w:tabs>
            <w:tab w:val="num" w:pos="759"/>
          </w:tabs>
          <w:ind w:left="757" w:hanging="395"/>
        </w:pPr>
        <w:rPr>
          <w:rFonts w:ascii="Calibri" w:hAnsi="Calibri" w:cs="Times New Roman"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9">
    <w:abstractNumId w:val="38"/>
  </w:num>
  <w:num w:numId="30">
    <w:abstractNumId w:val="8"/>
  </w:num>
  <w:num w:numId="31">
    <w:abstractNumId w:val="41"/>
  </w:num>
  <w:num w:numId="32">
    <w:abstractNumId w:val="0"/>
  </w:num>
  <w:num w:numId="33">
    <w:abstractNumId w:val="7"/>
  </w:num>
  <w:num w:numId="34">
    <w:abstractNumId w:val="28"/>
  </w:num>
  <w:num w:numId="35">
    <w:abstractNumId w:val="24"/>
  </w:num>
  <w:num w:numId="36">
    <w:abstractNumId w:val="12"/>
  </w:num>
  <w:num w:numId="37">
    <w:abstractNumId w:val="9"/>
    <w:lvlOverride w:ilvl="0">
      <w:lvl w:ilvl="0">
        <w:start w:val="1"/>
        <w:numFmt w:val="upperRoman"/>
        <w:pStyle w:val="PierwszyPoziom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ormal"/>
        <w:lvlText w:val="%2."/>
        <w:lvlJc w:val="left"/>
        <w:pPr>
          <w:tabs>
            <w:tab w:val="num" w:pos="823"/>
          </w:tabs>
          <w:ind w:left="821" w:hanging="395"/>
        </w:pPr>
        <w:rPr>
          <w:rFonts w:cs="Times New Roman" w:hint="default"/>
          <w:strike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8">
    <w:abstractNumId w:val="33"/>
  </w:num>
  <w:num w:numId="39">
    <w:abstractNumId w:val="9"/>
    <w:lvlOverride w:ilvl="0">
      <w:lvl w:ilvl="0">
        <w:start w:val="1"/>
        <w:numFmt w:val="upperRoman"/>
        <w:pStyle w:val="PierwszyPoziom"/>
        <w:lvlText w:val="%1."/>
        <w:lvlJc w:val="righ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ormal"/>
        <w:lvlText w:val="%2."/>
        <w:lvlJc w:val="left"/>
        <w:pPr>
          <w:tabs>
            <w:tab w:val="num" w:pos="794"/>
          </w:tabs>
          <w:ind w:left="792" w:hanging="39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248"/>
          </w:tabs>
          <w:ind w:left="1248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0">
    <w:abstractNumId w:val="9"/>
    <w:lvlOverride w:ilvl="0">
      <w:lvl w:ilvl="0">
        <w:start w:val="1"/>
        <w:numFmt w:val="upperRoman"/>
        <w:pStyle w:val="PierwszyPoziom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ormal"/>
        <w:lvlText w:val="%2."/>
        <w:lvlJc w:val="left"/>
        <w:pPr>
          <w:tabs>
            <w:tab w:val="num" w:pos="794"/>
          </w:tabs>
          <w:ind w:left="792" w:hanging="395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1">
    <w:abstractNumId w:val="9"/>
    <w:lvlOverride w:ilvl="0">
      <w:lvl w:ilvl="0">
        <w:start w:val="1"/>
        <w:numFmt w:val="upperRoman"/>
        <w:pStyle w:val="PierwszyPoziom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ormal"/>
        <w:lvlText w:val="%2."/>
        <w:lvlJc w:val="left"/>
        <w:pPr>
          <w:tabs>
            <w:tab w:val="num" w:pos="578"/>
          </w:tabs>
          <w:ind w:left="576" w:hanging="395"/>
        </w:pPr>
        <w:rPr>
          <w:rFonts w:ascii="Calibri" w:hAnsi="Calibri" w:cs="Times New Roman"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2">
    <w:abstractNumId w:val="9"/>
  </w:num>
  <w:num w:numId="43">
    <w:abstractNumId w:val="13"/>
  </w:num>
  <w:num w:numId="44">
    <w:abstractNumId w:val="15"/>
  </w:num>
  <w:num w:numId="45">
    <w:abstractNumId w:val="6"/>
  </w:num>
  <w:num w:numId="46">
    <w:abstractNumId w:val="20"/>
  </w:num>
  <w:num w:numId="47">
    <w:abstractNumId w:val="9"/>
    <w:lvlOverride w:ilvl="0">
      <w:startOverride w:val="1"/>
      <w:lvl w:ilvl="0">
        <w:start w:val="1"/>
        <w:numFmt w:val="upperRoman"/>
        <w:pStyle w:val="PierwszyPoziom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decimal"/>
        <w:pStyle w:val="Normal"/>
        <w:lvlText w:val="%2."/>
        <w:lvlJc w:val="left"/>
        <w:pPr>
          <w:tabs>
            <w:tab w:val="num" w:pos="823"/>
          </w:tabs>
          <w:ind w:left="821" w:hanging="395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8">
    <w:abstractNumId w:val="34"/>
  </w:num>
  <w:num w:numId="49">
    <w:abstractNumId w:val="26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stylePaneFormatFilter w:val="3F0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0168F"/>
    <w:rsid w:val="0000541A"/>
    <w:rsid w:val="000076DC"/>
    <w:rsid w:val="000101C8"/>
    <w:rsid w:val="000119CC"/>
    <w:rsid w:val="00017089"/>
    <w:rsid w:val="00020550"/>
    <w:rsid w:val="00024620"/>
    <w:rsid w:val="0002608B"/>
    <w:rsid w:val="00027EA7"/>
    <w:rsid w:val="00037AFB"/>
    <w:rsid w:val="00043BE9"/>
    <w:rsid w:val="00044781"/>
    <w:rsid w:val="00044C33"/>
    <w:rsid w:val="00045128"/>
    <w:rsid w:val="000479C3"/>
    <w:rsid w:val="00051B7D"/>
    <w:rsid w:val="00055BF0"/>
    <w:rsid w:val="00055FF4"/>
    <w:rsid w:val="00067651"/>
    <w:rsid w:val="00067D45"/>
    <w:rsid w:val="000754AB"/>
    <w:rsid w:val="00075789"/>
    <w:rsid w:val="00076DDA"/>
    <w:rsid w:val="0008217C"/>
    <w:rsid w:val="00085E0D"/>
    <w:rsid w:val="000865F5"/>
    <w:rsid w:val="00090E74"/>
    <w:rsid w:val="00090E9E"/>
    <w:rsid w:val="00092B92"/>
    <w:rsid w:val="000A44A0"/>
    <w:rsid w:val="000B1DAB"/>
    <w:rsid w:val="000B3121"/>
    <w:rsid w:val="000B64C4"/>
    <w:rsid w:val="000C5AE8"/>
    <w:rsid w:val="000D074B"/>
    <w:rsid w:val="000D63EC"/>
    <w:rsid w:val="000D76CF"/>
    <w:rsid w:val="000E27AC"/>
    <w:rsid w:val="000E53C9"/>
    <w:rsid w:val="000E5AD4"/>
    <w:rsid w:val="000F1492"/>
    <w:rsid w:val="000F3DF7"/>
    <w:rsid w:val="00100C08"/>
    <w:rsid w:val="001018C5"/>
    <w:rsid w:val="00104C02"/>
    <w:rsid w:val="00104D7F"/>
    <w:rsid w:val="00111A4C"/>
    <w:rsid w:val="0011310C"/>
    <w:rsid w:val="00113C70"/>
    <w:rsid w:val="0011590D"/>
    <w:rsid w:val="00116845"/>
    <w:rsid w:val="001228D7"/>
    <w:rsid w:val="0012572B"/>
    <w:rsid w:val="00126520"/>
    <w:rsid w:val="00127267"/>
    <w:rsid w:val="00132195"/>
    <w:rsid w:val="00140C4B"/>
    <w:rsid w:val="0014121B"/>
    <w:rsid w:val="00141C29"/>
    <w:rsid w:val="001448B4"/>
    <w:rsid w:val="0014561F"/>
    <w:rsid w:val="00145867"/>
    <w:rsid w:val="00153168"/>
    <w:rsid w:val="00153189"/>
    <w:rsid w:val="00156EA4"/>
    <w:rsid w:val="00157604"/>
    <w:rsid w:val="00163387"/>
    <w:rsid w:val="00166050"/>
    <w:rsid w:val="001777A2"/>
    <w:rsid w:val="00181CC2"/>
    <w:rsid w:val="00197039"/>
    <w:rsid w:val="00197368"/>
    <w:rsid w:val="00197D90"/>
    <w:rsid w:val="001A01FC"/>
    <w:rsid w:val="001A425C"/>
    <w:rsid w:val="001B7537"/>
    <w:rsid w:val="001C2C16"/>
    <w:rsid w:val="001C51EE"/>
    <w:rsid w:val="001C5AE4"/>
    <w:rsid w:val="001D03BA"/>
    <w:rsid w:val="001D3F8D"/>
    <w:rsid w:val="001E1D16"/>
    <w:rsid w:val="001E3A95"/>
    <w:rsid w:val="001E54EC"/>
    <w:rsid w:val="001E5E76"/>
    <w:rsid w:val="001F0997"/>
    <w:rsid w:val="001F2F98"/>
    <w:rsid w:val="00203E0D"/>
    <w:rsid w:val="00205C87"/>
    <w:rsid w:val="002101C5"/>
    <w:rsid w:val="00223E51"/>
    <w:rsid w:val="002252D7"/>
    <w:rsid w:val="00227397"/>
    <w:rsid w:val="002312BA"/>
    <w:rsid w:val="002322FA"/>
    <w:rsid w:val="0023587F"/>
    <w:rsid w:val="002369D3"/>
    <w:rsid w:val="00243E70"/>
    <w:rsid w:val="00254938"/>
    <w:rsid w:val="002555F9"/>
    <w:rsid w:val="00255E6A"/>
    <w:rsid w:val="00257B62"/>
    <w:rsid w:val="0026488B"/>
    <w:rsid w:val="00264FA5"/>
    <w:rsid w:val="00265E2E"/>
    <w:rsid w:val="00271BE7"/>
    <w:rsid w:val="00273156"/>
    <w:rsid w:val="00275425"/>
    <w:rsid w:val="00277124"/>
    <w:rsid w:val="00282D93"/>
    <w:rsid w:val="00284026"/>
    <w:rsid w:val="00286E20"/>
    <w:rsid w:val="00287D44"/>
    <w:rsid w:val="00292B54"/>
    <w:rsid w:val="00293B1D"/>
    <w:rsid w:val="002A2376"/>
    <w:rsid w:val="002A79ED"/>
    <w:rsid w:val="002A7A82"/>
    <w:rsid w:val="002B0AB1"/>
    <w:rsid w:val="002B0E08"/>
    <w:rsid w:val="002B2545"/>
    <w:rsid w:val="002B4B8D"/>
    <w:rsid w:val="002B6288"/>
    <w:rsid w:val="002C0647"/>
    <w:rsid w:val="002C3C76"/>
    <w:rsid w:val="002C50FB"/>
    <w:rsid w:val="002C6A39"/>
    <w:rsid w:val="002D129E"/>
    <w:rsid w:val="002D22C9"/>
    <w:rsid w:val="002E1811"/>
    <w:rsid w:val="002E59CF"/>
    <w:rsid w:val="002E7C95"/>
    <w:rsid w:val="002F0054"/>
    <w:rsid w:val="002F10DF"/>
    <w:rsid w:val="002F1B75"/>
    <w:rsid w:val="002F1EAE"/>
    <w:rsid w:val="002F5377"/>
    <w:rsid w:val="002F6BE2"/>
    <w:rsid w:val="002F7784"/>
    <w:rsid w:val="002F7ABE"/>
    <w:rsid w:val="00301FF7"/>
    <w:rsid w:val="0030264D"/>
    <w:rsid w:val="00305E2C"/>
    <w:rsid w:val="00306174"/>
    <w:rsid w:val="0030721E"/>
    <w:rsid w:val="00310A87"/>
    <w:rsid w:val="00312AA1"/>
    <w:rsid w:val="00314A6A"/>
    <w:rsid w:val="00316972"/>
    <w:rsid w:val="00321550"/>
    <w:rsid w:val="00327E7B"/>
    <w:rsid w:val="003363C0"/>
    <w:rsid w:val="003409F6"/>
    <w:rsid w:val="00341A12"/>
    <w:rsid w:val="00344136"/>
    <w:rsid w:val="00350B3B"/>
    <w:rsid w:val="00351D89"/>
    <w:rsid w:val="00351DE0"/>
    <w:rsid w:val="0035425A"/>
    <w:rsid w:val="003570FC"/>
    <w:rsid w:val="00357961"/>
    <w:rsid w:val="00367C77"/>
    <w:rsid w:val="00372DA7"/>
    <w:rsid w:val="00374060"/>
    <w:rsid w:val="0037774B"/>
    <w:rsid w:val="003803FA"/>
    <w:rsid w:val="00385291"/>
    <w:rsid w:val="003939BF"/>
    <w:rsid w:val="00397B10"/>
    <w:rsid w:val="003A07CA"/>
    <w:rsid w:val="003A17DF"/>
    <w:rsid w:val="003A3D48"/>
    <w:rsid w:val="003A4240"/>
    <w:rsid w:val="003A4E57"/>
    <w:rsid w:val="003B7453"/>
    <w:rsid w:val="003C158E"/>
    <w:rsid w:val="003C753C"/>
    <w:rsid w:val="003D1B85"/>
    <w:rsid w:val="003E2127"/>
    <w:rsid w:val="003E5152"/>
    <w:rsid w:val="003E66A7"/>
    <w:rsid w:val="004019CD"/>
    <w:rsid w:val="004022CA"/>
    <w:rsid w:val="0040460F"/>
    <w:rsid w:val="00404FB5"/>
    <w:rsid w:val="00405071"/>
    <w:rsid w:val="00406130"/>
    <w:rsid w:val="00412CF7"/>
    <w:rsid w:val="00415160"/>
    <w:rsid w:val="00420E15"/>
    <w:rsid w:val="00422191"/>
    <w:rsid w:val="004254DD"/>
    <w:rsid w:val="0043129B"/>
    <w:rsid w:val="00436D4D"/>
    <w:rsid w:val="004416A0"/>
    <w:rsid w:val="00441F82"/>
    <w:rsid w:val="00442B22"/>
    <w:rsid w:val="00442CF9"/>
    <w:rsid w:val="00443FB8"/>
    <w:rsid w:val="00447118"/>
    <w:rsid w:val="0044713E"/>
    <w:rsid w:val="00447ACC"/>
    <w:rsid w:val="0045574D"/>
    <w:rsid w:val="00457C91"/>
    <w:rsid w:val="00460247"/>
    <w:rsid w:val="004618E0"/>
    <w:rsid w:val="0046519B"/>
    <w:rsid w:val="00465294"/>
    <w:rsid w:val="0047499B"/>
    <w:rsid w:val="0047553D"/>
    <w:rsid w:val="0047565D"/>
    <w:rsid w:val="004808EC"/>
    <w:rsid w:val="00480E29"/>
    <w:rsid w:val="00482E63"/>
    <w:rsid w:val="00487C9A"/>
    <w:rsid w:val="00490581"/>
    <w:rsid w:val="00491CDE"/>
    <w:rsid w:val="004969FC"/>
    <w:rsid w:val="00497E68"/>
    <w:rsid w:val="004A1476"/>
    <w:rsid w:val="004B00FA"/>
    <w:rsid w:val="004B3B87"/>
    <w:rsid w:val="004B488C"/>
    <w:rsid w:val="004C2C9B"/>
    <w:rsid w:val="004C5415"/>
    <w:rsid w:val="004C60F8"/>
    <w:rsid w:val="004D004B"/>
    <w:rsid w:val="004D378D"/>
    <w:rsid w:val="004D4449"/>
    <w:rsid w:val="004D7111"/>
    <w:rsid w:val="004E0145"/>
    <w:rsid w:val="004E06B5"/>
    <w:rsid w:val="004E4814"/>
    <w:rsid w:val="004E5B2B"/>
    <w:rsid w:val="004F0E2F"/>
    <w:rsid w:val="004F3981"/>
    <w:rsid w:val="004F5570"/>
    <w:rsid w:val="004F69A9"/>
    <w:rsid w:val="00501D19"/>
    <w:rsid w:val="00513ED7"/>
    <w:rsid w:val="00515518"/>
    <w:rsid w:val="0052132A"/>
    <w:rsid w:val="0052241E"/>
    <w:rsid w:val="00522F3D"/>
    <w:rsid w:val="00532830"/>
    <w:rsid w:val="0054151B"/>
    <w:rsid w:val="0054264F"/>
    <w:rsid w:val="005431F4"/>
    <w:rsid w:val="00544043"/>
    <w:rsid w:val="00545F7B"/>
    <w:rsid w:val="00547C11"/>
    <w:rsid w:val="0055246D"/>
    <w:rsid w:val="0055641C"/>
    <w:rsid w:val="00556AE7"/>
    <w:rsid w:val="00562FCF"/>
    <w:rsid w:val="0056477A"/>
    <w:rsid w:val="00565917"/>
    <w:rsid w:val="00571636"/>
    <w:rsid w:val="005728DC"/>
    <w:rsid w:val="00573952"/>
    <w:rsid w:val="00575C11"/>
    <w:rsid w:val="005826DA"/>
    <w:rsid w:val="00583F77"/>
    <w:rsid w:val="00584418"/>
    <w:rsid w:val="00585CAB"/>
    <w:rsid w:val="0058629B"/>
    <w:rsid w:val="00586D12"/>
    <w:rsid w:val="005972A0"/>
    <w:rsid w:val="00597FEB"/>
    <w:rsid w:val="005A2E2E"/>
    <w:rsid w:val="005C48E5"/>
    <w:rsid w:val="005D038D"/>
    <w:rsid w:val="005E3DA8"/>
    <w:rsid w:val="005E6985"/>
    <w:rsid w:val="005F6661"/>
    <w:rsid w:val="006038F4"/>
    <w:rsid w:val="00604E42"/>
    <w:rsid w:val="00605E19"/>
    <w:rsid w:val="00611D21"/>
    <w:rsid w:val="00613294"/>
    <w:rsid w:val="006210EC"/>
    <w:rsid w:val="006221DF"/>
    <w:rsid w:val="0062495F"/>
    <w:rsid w:val="006305AF"/>
    <w:rsid w:val="00635831"/>
    <w:rsid w:val="00635BA4"/>
    <w:rsid w:val="00636A1B"/>
    <w:rsid w:val="006416DE"/>
    <w:rsid w:val="00643B70"/>
    <w:rsid w:val="00646C34"/>
    <w:rsid w:val="00647C23"/>
    <w:rsid w:val="00652DC2"/>
    <w:rsid w:val="00653B6E"/>
    <w:rsid w:val="00654D94"/>
    <w:rsid w:val="00665553"/>
    <w:rsid w:val="006678C2"/>
    <w:rsid w:val="00682F98"/>
    <w:rsid w:val="006837B6"/>
    <w:rsid w:val="00685490"/>
    <w:rsid w:val="00694654"/>
    <w:rsid w:val="006A10F4"/>
    <w:rsid w:val="006A33F6"/>
    <w:rsid w:val="006B18DC"/>
    <w:rsid w:val="006B22D9"/>
    <w:rsid w:val="006B2866"/>
    <w:rsid w:val="006B3C03"/>
    <w:rsid w:val="006B503A"/>
    <w:rsid w:val="006B54F0"/>
    <w:rsid w:val="006C153D"/>
    <w:rsid w:val="006C16E1"/>
    <w:rsid w:val="006C183A"/>
    <w:rsid w:val="006C21BF"/>
    <w:rsid w:val="006C28A0"/>
    <w:rsid w:val="006C3D22"/>
    <w:rsid w:val="006E1978"/>
    <w:rsid w:val="006E328C"/>
    <w:rsid w:val="006E3982"/>
    <w:rsid w:val="006E441C"/>
    <w:rsid w:val="006E4FAD"/>
    <w:rsid w:val="006E6339"/>
    <w:rsid w:val="006F030A"/>
    <w:rsid w:val="006F0B8E"/>
    <w:rsid w:val="006F28C3"/>
    <w:rsid w:val="006F3D23"/>
    <w:rsid w:val="006F5706"/>
    <w:rsid w:val="0070230F"/>
    <w:rsid w:val="007109C3"/>
    <w:rsid w:val="0071126D"/>
    <w:rsid w:val="00715EC8"/>
    <w:rsid w:val="007166F0"/>
    <w:rsid w:val="00720266"/>
    <w:rsid w:val="007221D6"/>
    <w:rsid w:val="00723CE3"/>
    <w:rsid w:val="007245C2"/>
    <w:rsid w:val="00725573"/>
    <w:rsid w:val="00726445"/>
    <w:rsid w:val="007301EA"/>
    <w:rsid w:val="00732027"/>
    <w:rsid w:val="00732545"/>
    <w:rsid w:val="0073402E"/>
    <w:rsid w:val="00740C38"/>
    <w:rsid w:val="00742F96"/>
    <w:rsid w:val="0075364F"/>
    <w:rsid w:val="00755763"/>
    <w:rsid w:val="00762167"/>
    <w:rsid w:val="00762CF9"/>
    <w:rsid w:val="0076446B"/>
    <w:rsid w:val="0078245E"/>
    <w:rsid w:val="007826B3"/>
    <w:rsid w:val="007860AD"/>
    <w:rsid w:val="0078681D"/>
    <w:rsid w:val="007873E3"/>
    <w:rsid w:val="00790BC5"/>
    <w:rsid w:val="00792E32"/>
    <w:rsid w:val="0079467B"/>
    <w:rsid w:val="007A0654"/>
    <w:rsid w:val="007A220B"/>
    <w:rsid w:val="007A4C06"/>
    <w:rsid w:val="007B310D"/>
    <w:rsid w:val="007B7255"/>
    <w:rsid w:val="007D0CB9"/>
    <w:rsid w:val="007D0E2A"/>
    <w:rsid w:val="007D2DF4"/>
    <w:rsid w:val="007D569D"/>
    <w:rsid w:val="007D56E7"/>
    <w:rsid w:val="007D6EFD"/>
    <w:rsid w:val="007E34FF"/>
    <w:rsid w:val="007E7CAB"/>
    <w:rsid w:val="007F0FDD"/>
    <w:rsid w:val="007F3E18"/>
    <w:rsid w:val="007F41D8"/>
    <w:rsid w:val="007F523F"/>
    <w:rsid w:val="00802312"/>
    <w:rsid w:val="00806A31"/>
    <w:rsid w:val="00810450"/>
    <w:rsid w:val="00810C53"/>
    <w:rsid w:val="008114C7"/>
    <w:rsid w:val="00816EB7"/>
    <w:rsid w:val="00822595"/>
    <w:rsid w:val="008275F0"/>
    <w:rsid w:val="00831242"/>
    <w:rsid w:val="0083551D"/>
    <w:rsid w:val="008356C4"/>
    <w:rsid w:val="00844DFB"/>
    <w:rsid w:val="00846834"/>
    <w:rsid w:val="0086168D"/>
    <w:rsid w:val="00861AFC"/>
    <w:rsid w:val="00861D55"/>
    <w:rsid w:val="00866710"/>
    <w:rsid w:val="00872586"/>
    <w:rsid w:val="00874A16"/>
    <w:rsid w:val="008755A7"/>
    <w:rsid w:val="00877C1A"/>
    <w:rsid w:val="00880244"/>
    <w:rsid w:val="0088482C"/>
    <w:rsid w:val="00891173"/>
    <w:rsid w:val="0089243C"/>
    <w:rsid w:val="00893055"/>
    <w:rsid w:val="0089454B"/>
    <w:rsid w:val="008A1CB2"/>
    <w:rsid w:val="008A2438"/>
    <w:rsid w:val="008A2CE4"/>
    <w:rsid w:val="008A6CE2"/>
    <w:rsid w:val="008B07A2"/>
    <w:rsid w:val="008B343A"/>
    <w:rsid w:val="008B4B96"/>
    <w:rsid w:val="008C2507"/>
    <w:rsid w:val="008C2A8B"/>
    <w:rsid w:val="008C4942"/>
    <w:rsid w:val="008C7B18"/>
    <w:rsid w:val="008D071B"/>
    <w:rsid w:val="008E0A3E"/>
    <w:rsid w:val="008E20CE"/>
    <w:rsid w:val="008E2533"/>
    <w:rsid w:val="008E4234"/>
    <w:rsid w:val="008E5442"/>
    <w:rsid w:val="008E7CA7"/>
    <w:rsid w:val="008F0670"/>
    <w:rsid w:val="008F0F1F"/>
    <w:rsid w:val="008F1765"/>
    <w:rsid w:val="008F323A"/>
    <w:rsid w:val="008F44BD"/>
    <w:rsid w:val="008F53A0"/>
    <w:rsid w:val="00901878"/>
    <w:rsid w:val="00901917"/>
    <w:rsid w:val="0090321E"/>
    <w:rsid w:val="00903A6A"/>
    <w:rsid w:val="00903D7A"/>
    <w:rsid w:val="009101A4"/>
    <w:rsid w:val="009117D6"/>
    <w:rsid w:val="009130AD"/>
    <w:rsid w:val="00913AFD"/>
    <w:rsid w:val="009170CB"/>
    <w:rsid w:val="00920988"/>
    <w:rsid w:val="00925442"/>
    <w:rsid w:val="00926469"/>
    <w:rsid w:val="00926D8B"/>
    <w:rsid w:val="00930C50"/>
    <w:rsid w:val="00936454"/>
    <w:rsid w:val="009514D2"/>
    <w:rsid w:val="00957BB2"/>
    <w:rsid w:val="00960A05"/>
    <w:rsid w:val="00975500"/>
    <w:rsid w:val="00976EA6"/>
    <w:rsid w:val="00983D2E"/>
    <w:rsid w:val="00991AC0"/>
    <w:rsid w:val="00992F75"/>
    <w:rsid w:val="009A09F2"/>
    <w:rsid w:val="009A2964"/>
    <w:rsid w:val="009A5906"/>
    <w:rsid w:val="009C5A58"/>
    <w:rsid w:val="009C7A24"/>
    <w:rsid w:val="009D4F31"/>
    <w:rsid w:val="009E067E"/>
    <w:rsid w:val="009E0B85"/>
    <w:rsid w:val="009E50B5"/>
    <w:rsid w:val="009F2D98"/>
    <w:rsid w:val="00A0062B"/>
    <w:rsid w:val="00A0193B"/>
    <w:rsid w:val="00A11A7C"/>
    <w:rsid w:val="00A12248"/>
    <w:rsid w:val="00A14042"/>
    <w:rsid w:val="00A142D5"/>
    <w:rsid w:val="00A1494D"/>
    <w:rsid w:val="00A2096B"/>
    <w:rsid w:val="00A220CF"/>
    <w:rsid w:val="00A2303F"/>
    <w:rsid w:val="00A25555"/>
    <w:rsid w:val="00A26412"/>
    <w:rsid w:val="00A30105"/>
    <w:rsid w:val="00A31C89"/>
    <w:rsid w:val="00A34A46"/>
    <w:rsid w:val="00A36D83"/>
    <w:rsid w:val="00A400B2"/>
    <w:rsid w:val="00A419F5"/>
    <w:rsid w:val="00A42601"/>
    <w:rsid w:val="00A44601"/>
    <w:rsid w:val="00A45B3A"/>
    <w:rsid w:val="00A51147"/>
    <w:rsid w:val="00A524F0"/>
    <w:rsid w:val="00A54AFF"/>
    <w:rsid w:val="00A55BA8"/>
    <w:rsid w:val="00A55DDC"/>
    <w:rsid w:val="00A60F60"/>
    <w:rsid w:val="00A62F74"/>
    <w:rsid w:val="00A6316C"/>
    <w:rsid w:val="00A63AE9"/>
    <w:rsid w:val="00A6534D"/>
    <w:rsid w:val="00A65739"/>
    <w:rsid w:val="00A67BED"/>
    <w:rsid w:val="00A8062F"/>
    <w:rsid w:val="00A87734"/>
    <w:rsid w:val="00A90D63"/>
    <w:rsid w:val="00A965C4"/>
    <w:rsid w:val="00AB0312"/>
    <w:rsid w:val="00AB50DE"/>
    <w:rsid w:val="00AC3EDC"/>
    <w:rsid w:val="00AD0FF4"/>
    <w:rsid w:val="00AD1AE8"/>
    <w:rsid w:val="00AD208D"/>
    <w:rsid w:val="00AD2D30"/>
    <w:rsid w:val="00AE0F5C"/>
    <w:rsid w:val="00AE778A"/>
    <w:rsid w:val="00AF33E7"/>
    <w:rsid w:val="00AF68EA"/>
    <w:rsid w:val="00B00355"/>
    <w:rsid w:val="00B012C0"/>
    <w:rsid w:val="00B05B88"/>
    <w:rsid w:val="00B12E0B"/>
    <w:rsid w:val="00B14316"/>
    <w:rsid w:val="00B151A3"/>
    <w:rsid w:val="00B22AE8"/>
    <w:rsid w:val="00B22F26"/>
    <w:rsid w:val="00B24C50"/>
    <w:rsid w:val="00B31615"/>
    <w:rsid w:val="00B33594"/>
    <w:rsid w:val="00B3378F"/>
    <w:rsid w:val="00B34F43"/>
    <w:rsid w:val="00B36151"/>
    <w:rsid w:val="00B3713E"/>
    <w:rsid w:val="00B417ED"/>
    <w:rsid w:val="00B419D6"/>
    <w:rsid w:val="00B46F25"/>
    <w:rsid w:val="00B50710"/>
    <w:rsid w:val="00B52EA3"/>
    <w:rsid w:val="00B54229"/>
    <w:rsid w:val="00B604D8"/>
    <w:rsid w:val="00B610D0"/>
    <w:rsid w:val="00B63589"/>
    <w:rsid w:val="00B6629B"/>
    <w:rsid w:val="00B77AE8"/>
    <w:rsid w:val="00B83645"/>
    <w:rsid w:val="00B93FC8"/>
    <w:rsid w:val="00BA0164"/>
    <w:rsid w:val="00BA09EE"/>
    <w:rsid w:val="00BB4419"/>
    <w:rsid w:val="00BB5BC7"/>
    <w:rsid w:val="00BC16EB"/>
    <w:rsid w:val="00BC3699"/>
    <w:rsid w:val="00BC60ED"/>
    <w:rsid w:val="00BC7F05"/>
    <w:rsid w:val="00BD1D50"/>
    <w:rsid w:val="00BD2089"/>
    <w:rsid w:val="00BE3FA2"/>
    <w:rsid w:val="00BF4A2D"/>
    <w:rsid w:val="00BF4C39"/>
    <w:rsid w:val="00C005DB"/>
    <w:rsid w:val="00C115B6"/>
    <w:rsid w:val="00C20109"/>
    <w:rsid w:val="00C23AF4"/>
    <w:rsid w:val="00C245A9"/>
    <w:rsid w:val="00C24BBA"/>
    <w:rsid w:val="00C30ACC"/>
    <w:rsid w:val="00C31C5D"/>
    <w:rsid w:val="00C32E82"/>
    <w:rsid w:val="00C34DFC"/>
    <w:rsid w:val="00C35A0C"/>
    <w:rsid w:val="00C3753C"/>
    <w:rsid w:val="00C44DC5"/>
    <w:rsid w:val="00C46693"/>
    <w:rsid w:val="00C51688"/>
    <w:rsid w:val="00C56BF3"/>
    <w:rsid w:val="00C65DAA"/>
    <w:rsid w:val="00C728DD"/>
    <w:rsid w:val="00C7295A"/>
    <w:rsid w:val="00C72FA5"/>
    <w:rsid w:val="00C7692D"/>
    <w:rsid w:val="00C81595"/>
    <w:rsid w:val="00C81876"/>
    <w:rsid w:val="00C82874"/>
    <w:rsid w:val="00C849E2"/>
    <w:rsid w:val="00C8767A"/>
    <w:rsid w:val="00C90EEC"/>
    <w:rsid w:val="00C94510"/>
    <w:rsid w:val="00C94F73"/>
    <w:rsid w:val="00C96391"/>
    <w:rsid w:val="00CA39A2"/>
    <w:rsid w:val="00CA5FC2"/>
    <w:rsid w:val="00CB3701"/>
    <w:rsid w:val="00CB45F8"/>
    <w:rsid w:val="00CC02EF"/>
    <w:rsid w:val="00CC2A8E"/>
    <w:rsid w:val="00CC2AAE"/>
    <w:rsid w:val="00CC5A92"/>
    <w:rsid w:val="00CD04B7"/>
    <w:rsid w:val="00CD0C04"/>
    <w:rsid w:val="00CD67A2"/>
    <w:rsid w:val="00CE0437"/>
    <w:rsid w:val="00CE316C"/>
    <w:rsid w:val="00CE5D36"/>
    <w:rsid w:val="00CE6025"/>
    <w:rsid w:val="00CE773A"/>
    <w:rsid w:val="00CF2AEC"/>
    <w:rsid w:val="00D01049"/>
    <w:rsid w:val="00D03A7B"/>
    <w:rsid w:val="00D0528C"/>
    <w:rsid w:val="00D13F99"/>
    <w:rsid w:val="00D20131"/>
    <w:rsid w:val="00D271F4"/>
    <w:rsid w:val="00D33F91"/>
    <w:rsid w:val="00D35985"/>
    <w:rsid w:val="00D366C4"/>
    <w:rsid w:val="00D4179C"/>
    <w:rsid w:val="00D42BF4"/>
    <w:rsid w:val="00D44F9A"/>
    <w:rsid w:val="00D52C44"/>
    <w:rsid w:val="00D564B3"/>
    <w:rsid w:val="00D574FA"/>
    <w:rsid w:val="00D63CE5"/>
    <w:rsid w:val="00D6554E"/>
    <w:rsid w:val="00D6755B"/>
    <w:rsid w:val="00D7267D"/>
    <w:rsid w:val="00D773AB"/>
    <w:rsid w:val="00D80A2B"/>
    <w:rsid w:val="00D812D0"/>
    <w:rsid w:val="00D84F5A"/>
    <w:rsid w:val="00D86120"/>
    <w:rsid w:val="00D86A36"/>
    <w:rsid w:val="00D90156"/>
    <w:rsid w:val="00D91BAB"/>
    <w:rsid w:val="00D928BA"/>
    <w:rsid w:val="00D94E2D"/>
    <w:rsid w:val="00D95823"/>
    <w:rsid w:val="00DA5141"/>
    <w:rsid w:val="00DA5A50"/>
    <w:rsid w:val="00DC00EF"/>
    <w:rsid w:val="00DC1812"/>
    <w:rsid w:val="00DC212A"/>
    <w:rsid w:val="00DD0C54"/>
    <w:rsid w:val="00DD5EE2"/>
    <w:rsid w:val="00DD746B"/>
    <w:rsid w:val="00DE4A37"/>
    <w:rsid w:val="00DE4C46"/>
    <w:rsid w:val="00DF0E79"/>
    <w:rsid w:val="00DF22A8"/>
    <w:rsid w:val="00E01BD2"/>
    <w:rsid w:val="00E024FB"/>
    <w:rsid w:val="00E05A1C"/>
    <w:rsid w:val="00E06894"/>
    <w:rsid w:val="00E10839"/>
    <w:rsid w:val="00E11C84"/>
    <w:rsid w:val="00E11F28"/>
    <w:rsid w:val="00E1621F"/>
    <w:rsid w:val="00E26909"/>
    <w:rsid w:val="00E32E04"/>
    <w:rsid w:val="00E40405"/>
    <w:rsid w:val="00E45DE0"/>
    <w:rsid w:val="00E47098"/>
    <w:rsid w:val="00E518CB"/>
    <w:rsid w:val="00E519E1"/>
    <w:rsid w:val="00E53E0D"/>
    <w:rsid w:val="00E5400C"/>
    <w:rsid w:val="00E56096"/>
    <w:rsid w:val="00E57572"/>
    <w:rsid w:val="00E60234"/>
    <w:rsid w:val="00E6300B"/>
    <w:rsid w:val="00E72591"/>
    <w:rsid w:val="00E73834"/>
    <w:rsid w:val="00E75A49"/>
    <w:rsid w:val="00E83DBD"/>
    <w:rsid w:val="00E8486D"/>
    <w:rsid w:val="00E84BBD"/>
    <w:rsid w:val="00EA1AB2"/>
    <w:rsid w:val="00EB1EBB"/>
    <w:rsid w:val="00EB7B8B"/>
    <w:rsid w:val="00EC0F0D"/>
    <w:rsid w:val="00EC635A"/>
    <w:rsid w:val="00ED4B16"/>
    <w:rsid w:val="00EE38F1"/>
    <w:rsid w:val="00EE3B9E"/>
    <w:rsid w:val="00EE42A4"/>
    <w:rsid w:val="00EE6C14"/>
    <w:rsid w:val="00EF27E1"/>
    <w:rsid w:val="00EF5AD4"/>
    <w:rsid w:val="00EF5AFD"/>
    <w:rsid w:val="00EF6ED9"/>
    <w:rsid w:val="00F0009C"/>
    <w:rsid w:val="00F01772"/>
    <w:rsid w:val="00F02418"/>
    <w:rsid w:val="00F0291D"/>
    <w:rsid w:val="00F02C06"/>
    <w:rsid w:val="00F12D0B"/>
    <w:rsid w:val="00F14C81"/>
    <w:rsid w:val="00F14F21"/>
    <w:rsid w:val="00F1586F"/>
    <w:rsid w:val="00F232D6"/>
    <w:rsid w:val="00F32380"/>
    <w:rsid w:val="00F32963"/>
    <w:rsid w:val="00F4021A"/>
    <w:rsid w:val="00F4147B"/>
    <w:rsid w:val="00F423B5"/>
    <w:rsid w:val="00F45CB2"/>
    <w:rsid w:val="00F46B08"/>
    <w:rsid w:val="00F46D17"/>
    <w:rsid w:val="00F53F93"/>
    <w:rsid w:val="00F718DC"/>
    <w:rsid w:val="00F72D94"/>
    <w:rsid w:val="00F76646"/>
    <w:rsid w:val="00F77116"/>
    <w:rsid w:val="00F81ED8"/>
    <w:rsid w:val="00F84BDB"/>
    <w:rsid w:val="00F851DC"/>
    <w:rsid w:val="00F85A50"/>
    <w:rsid w:val="00F97AD7"/>
    <w:rsid w:val="00FA0115"/>
    <w:rsid w:val="00FA567E"/>
    <w:rsid w:val="00FB039B"/>
    <w:rsid w:val="00FB38EA"/>
    <w:rsid w:val="00FB44C5"/>
    <w:rsid w:val="00FB4C8F"/>
    <w:rsid w:val="00FB714E"/>
    <w:rsid w:val="00FC2369"/>
    <w:rsid w:val="00FC4C25"/>
    <w:rsid w:val="00FC5300"/>
    <w:rsid w:val="00FD3A84"/>
    <w:rsid w:val="00FF2AFB"/>
    <w:rsid w:val="00FF46E9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32027"/>
    <w:pPr>
      <w:numPr>
        <w:ilvl w:val="1"/>
        <w:numId w:val="28"/>
      </w:numPr>
      <w:tabs>
        <w:tab w:val="num" w:pos="578"/>
        <w:tab w:val="num" w:pos="794"/>
      </w:tabs>
      <w:ind w:left="576"/>
      <w:jc w:val="both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10C5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2438"/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semiHidden/>
    <w:rsid w:val="00810C5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1D16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2438"/>
    <w:rPr>
      <w:rFonts w:ascii="Arial" w:hAnsi="Arial"/>
      <w:sz w:val="20"/>
    </w:rPr>
  </w:style>
  <w:style w:type="character" w:styleId="EndnoteReference">
    <w:name w:val="endnote reference"/>
    <w:basedOn w:val="DefaultParagraphFont"/>
    <w:uiPriority w:val="99"/>
    <w:semiHidden/>
    <w:rsid w:val="001E1D16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A2CE4"/>
    <w:pPr>
      <w:tabs>
        <w:tab w:val="center" w:pos="4536"/>
        <w:tab w:val="right" w:pos="9072"/>
      </w:tabs>
    </w:pPr>
    <w:rPr>
      <w:rFonts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2438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8A2C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2D94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438"/>
    <w:rPr>
      <w:sz w:val="2"/>
    </w:rPr>
  </w:style>
  <w:style w:type="paragraph" w:styleId="Header">
    <w:name w:val="header"/>
    <w:basedOn w:val="Normal"/>
    <w:link w:val="HeaderChar"/>
    <w:uiPriority w:val="99"/>
    <w:rsid w:val="00D4179C"/>
    <w:pPr>
      <w:tabs>
        <w:tab w:val="center" w:pos="4536"/>
        <w:tab w:val="right" w:pos="9072"/>
      </w:tabs>
    </w:pPr>
    <w:rPr>
      <w:rFonts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2438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A142D5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"/>
    <w:uiPriority w:val="99"/>
    <w:rsid w:val="00732027"/>
    <w:pPr>
      <w:numPr>
        <w:ilvl w:val="0"/>
      </w:numPr>
      <w:tabs>
        <w:tab w:val="clear" w:pos="794"/>
        <w:tab w:val="num" w:pos="397"/>
      </w:tabs>
      <w:spacing w:before="360" w:after="120"/>
      <w:ind w:left="397"/>
    </w:pPr>
    <w:rPr>
      <w:b/>
    </w:rPr>
  </w:style>
  <w:style w:type="table" w:styleId="TableGrid">
    <w:name w:val="Table Grid"/>
    <w:basedOn w:val="TableNormal"/>
    <w:uiPriority w:val="99"/>
    <w:rsid w:val="00844D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odstp">
    <w:name w:val="$Normalny_odstęp"/>
    <w:basedOn w:val="Normal"/>
    <w:uiPriority w:val="99"/>
    <w:rsid w:val="00DF22A8"/>
    <w:pPr>
      <w:numPr>
        <w:ilvl w:val="0"/>
        <w:numId w:val="0"/>
      </w:numPr>
      <w:spacing w:after="120" w:line="276" w:lineRule="auto"/>
      <w:jc w:val="left"/>
    </w:pPr>
    <w:rPr>
      <w:rFonts w:ascii="Calibri" w:hAnsi="Calibri" w:cs="Times New Roman"/>
      <w:szCs w:val="22"/>
      <w:lang w:eastAsia="en-US"/>
    </w:rPr>
  </w:style>
  <w:style w:type="paragraph" w:customStyle="1" w:styleId="01Paragraf">
    <w:name w:val="01_Paragraf"/>
    <w:basedOn w:val="Normal"/>
    <w:uiPriority w:val="99"/>
    <w:rsid w:val="00CD04B7"/>
    <w:pPr>
      <w:numPr>
        <w:ilvl w:val="0"/>
        <w:numId w:val="35"/>
      </w:numPr>
      <w:spacing w:before="240" w:line="259" w:lineRule="auto"/>
      <w:ind w:left="0"/>
      <w:jc w:val="center"/>
    </w:pPr>
    <w:rPr>
      <w:rFonts w:ascii="Calibri" w:hAnsi="Calibri" w:cs="Times New Roman"/>
      <w:szCs w:val="22"/>
      <w:lang w:eastAsia="en-US"/>
    </w:rPr>
  </w:style>
  <w:style w:type="paragraph" w:customStyle="1" w:styleId="02Tre">
    <w:name w:val="02_Treść"/>
    <w:basedOn w:val="Normal"/>
    <w:uiPriority w:val="99"/>
    <w:rsid w:val="00CD04B7"/>
    <w:pPr>
      <w:numPr>
        <w:numId w:val="35"/>
      </w:numPr>
      <w:tabs>
        <w:tab w:val="num" w:pos="759"/>
      </w:tabs>
      <w:spacing w:line="259" w:lineRule="auto"/>
      <w:ind w:left="0" w:firstLine="0"/>
    </w:pPr>
    <w:rPr>
      <w:rFonts w:ascii="Calibri" w:hAnsi="Calibri" w:cs="Times New Roman"/>
      <w:szCs w:val="22"/>
      <w:lang w:eastAsia="en-US"/>
    </w:rPr>
  </w:style>
  <w:style w:type="character" w:styleId="Hyperlink">
    <w:name w:val="Hyperlink"/>
    <w:basedOn w:val="DefaultParagraphFont"/>
    <w:uiPriority w:val="99"/>
    <w:locked/>
    <w:rsid w:val="004221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067D45"/>
    <w:rPr>
      <w:color w:val="605E5C"/>
      <w:shd w:val="clear" w:color="auto" w:fill="E1DFDD"/>
    </w:rPr>
  </w:style>
  <w:style w:type="numbering" w:customStyle="1" w:styleId="ListaGwna">
    <w:name w:val="#ListaGłówna"/>
    <w:rsid w:val="00AB32E1"/>
    <w:pPr>
      <w:numPr>
        <w:numId w:val="42"/>
      </w:numPr>
    </w:pPr>
  </w:style>
  <w:style w:type="numbering" w:customStyle="1" w:styleId="Umowa">
    <w:name w:val="Umowa"/>
    <w:rsid w:val="00AB32E1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ba.lodz.pl/Projekty_UE/96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l.lodz.pl/dla-mieszkancow/projekty-unijne/ef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zba.lodz.pl/Projekty_UE/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l.lodz.pl/dla-mieszkancow/projekty-unijne/ef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2987</Words>
  <Characters>17925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</dc:title>
  <dc:subject/>
  <dc:creator/>
  <cp:keywords/>
  <dc:description/>
  <cp:lastModifiedBy/>
  <cp:revision>2</cp:revision>
  <cp:lastPrinted>2019-08-02T10:53:00Z</cp:lastPrinted>
  <dcterms:created xsi:type="dcterms:W3CDTF">2019-10-24T12:09:00Z</dcterms:created>
  <dcterms:modified xsi:type="dcterms:W3CDTF">2019-10-24T12:09:00Z</dcterms:modified>
</cp:coreProperties>
</file>