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10869"/>
        <w:gridCol w:w="1219"/>
      </w:tblGrid>
      <w:tr w:rsidR="0089321F" w14:paraId="62F66549" w14:textId="77777777" w:rsidTr="000900D5">
        <w:trPr>
          <w:trHeight w:val="694"/>
        </w:trPr>
        <w:tc>
          <w:tcPr>
            <w:tcW w:w="13972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4D662716" w14:textId="506FDF6D" w:rsidR="0089321F" w:rsidRPr="0089321F" w:rsidRDefault="0089321F" w:rsidP="009A4E40">
            <w:pPr>
              <w:jc w:val="center"/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OBSZAR „A”: ZIELEŃ</w:t>
            </w:r>
          </w:p>
        </w:tc>
      </w:tr>
      <w:tr w:rsidR="004E1599" w14:paraId="07050031" w14:textId="0593AF74" w:rsidTr="004A12ED">
        <w:trPr>
          <w:trHeight w:val="694"/>
        </w:trPr>
        <w:tc>
          <w:tcPr>
            <w:tcW w:w="18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062AC159" w14:textId="2222294D" w:rsidR="004E1599" w:rsidRPr="0089321F" w:rsidRDefault="004E1599" w:rsidP="009A4E40">
            <w:pPr>
              <w:jc w:val="center"/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REKOMENDACJA</w:t>
            </w:r>
          </w:p>
        </w:tc>
        <w:tc>
          <w:tcPr>
            <w:tcW w:w="1086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31E05AB8" w14:textId="46E36E17" w:rsidR="004E1599" w:rsidRPr="0089321F" w:rsidRDefault="004E1599" w:rsidP="009A4E40">
            <w:pPr>
              <w:jc w:val="center"/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TREŚĆ REKOMENDACJI</w:t>
            </w:r>
          </w:p>
        </w:tc>
        <w:tc>
          <w:tcPr>
            <w:tcW w:w="121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0DBEB881" w14:textId="215B4E1D" w:rsidR="004E1599" w:rsidRPr="0089321F" w:rsidRDefault="004E1599" w:rsidP="009A4E40">
            <w:pPr>
              <w:jc w:val="center"/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WYNIK %</w:t>
            </w:r>
          </w:p>
        </w:tc>
      </w:tr>
      <w:tr w:rsidR="0089321F" w:rsidRPr="004F4B99" w14:paraId="4EFF8218" w14:textId="68B8EBA7" w:rsidTr="00B57B1D">
        <w:trPr>
          <w:trHeight w:val="367"/>
        </w:trPr>
        <w:tc>
          <w:tcPr>
            <w:tcW w:w="13972" w:type="dxa"/>
            <w:gridSpan w:val="3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7F7F7F" w:themeFill="text1" w:themeFillTint="80"/>
            <w:vAlign w:val="center"/>
          </w:tcPr>
          <w:p w14:paraId="193547C0" w14:textId="14D851A1" w:rsidR="0089321F" w:rsidRPr="004F4B99" w:rsidRDefault="0089321F" w:rsidP="0089321F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 w:rsidRPr="004F4B99">
              <w:rPr>
                <w:rFonts w:ascii="Lato" w:hAnsi="Lato" w:cs="Calibri"/>
                <w:b/>
                <w:bCs/>
                <w:color w:val="FFFFFF" w:themeColor="background1"/>
                <w:sz w:val="20"/>
                <w:szCs w:val="20"/>
              </w:rPr>
              <w:t>Podkategoria: ZAGOSPODAROWANIE - ORGANIZACJA ZIELENI W MIEŚCIE</w:t>
            </w:r>
          </w:p>
        </w:tc>
      </w:tr>
      <w:tr w:rsidR="004E1599" w14:paraId="1EC3537C" w14:textId="2C0E61AD" w:rsidTr="004233A9">
        <w:trPr>
          <w:trHeight w:val="1763"/>
        </w:trPr>
        <w:tc>
          <w:tcPr>
            <w:tcW w:w="1884" w:type="dxa"/>
            <w:tcBorders>
              <w:top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B2EB88C" w14:textId="050B4AFD" w:rsidR="004E1599" w:rsidRPr="0089321F" w:rsidRDefault="004E1599" w:rsidP="0089321F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</w:t>
            </w:r>
          </w:p>
        </w:tc>
        <w:tc>
          <w:tcPr>
            <w:tcW w:w="10869" w:type="dxa"/>
            <w:tcBorders>
              <w:top w:val="double" w:sz="4" w:space="0" w:color="A5A5A5" w:themeColor="accent3"/>
            </w:tcBorders>
            <w:vAlign w:val="center"/>
          </w:tcPr>
          <w:p w14:paraId="727572D5" w14:textId="15796D14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Zagospodarowanie nieużytków miejskich na potrzeby zieleni (np.  na małe ogrody, parki kieszonkowe), pod warunkiem że nieruchomości stanowią własność Miasta,</w:t>
            </w:r>
            <w:r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</w:t>
            </w:r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a obowiązujący miejscowy plan zagospodarowania przestrzennego dopuszcza zieleń jako przeznaczenie podstawowe, uzupełniające lub dopuszczalne oraz</w:t>
            </w:r>
            <w:r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</w:t>
            </w:r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z uwzględnieniem ewentualności, że zieleń w niektórych miejscach będzie miała charakter tymczasowy, tj. do czasu realizacji podstawowego, zaplanowanego zagospodarowania.</w:t>
            </w:r>
          </w:p>
        </w:tc>
        <w:tc>
          <w:tcPr>
            <w:tcW w:w="1219" w:type="dxa"/>
            <w:tcBorders>
              <w:top w:val="double" w:sz="4" w:space="0" w:color="A5A5A5" w:themeColor="accent3"/>
            </w:tcBorders>
            <w:vAlign w:val="center"/>
          </w:tcPr>
          <w:p w14:paraId="3EC5E3EB" w14:textId="387E297C" w:rsidR="004E1599" w:rsidRPr="0078756A" w:rsidRDefault="004E1599" w:rsidP="0089321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8756A">
              <w:rPr>
                <w:rFonts w:ascii="Lato" w:hAnsi="Lato" w:cs="Calibri"/>
                <w:color w:val="000000"/>
                <w:sz w:val="20"/>
                <w:szCs w:val="20"/>
              </w:rPr>
              <w:t>96,77%</w:t>
            </w:r>
          </w:p>
        </w:tc>
      </w:tr>
      <w:tr w:rsidR="004E1599" w14:paraId="66C321EF" w14:textId="48C57F71" w:rsidTr="0018362F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6668A7F" w14:textId="0089ADB3" w:rsidR="004E1599" w:rsidRPr="0089321F" w:rsidRDefault="004E1599" w:rsidP="00B97674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</w:t>
            </w:r>
          </w:p>
        </w:tc>
        <w:tc>
          <w:tcPr>
            <w:tcW w:w="10869" w:type="dxa"/>
            <w:vAlign w:val="center"/>
          </w:tcPr>
          <w:p w14:paraId="1410E237" w14:textId="5B47840E" w:rsidR="004E1599" w:rsidRPr="0078756A" w:rsidRDefault="004E1599" w:rsidP="004E1599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Zazielenianie placów zabaw, terenów wokół przychodni, krańcówek MPK tam gdzie jest to możliwe i zasadne oraz z uwzględnieniem wymogów bezpieczeństwa.</w:t>
            </w:r>
          </w:p>
        </w:tc>
        <w:tc>
          <w:tcPr>
            <w:tcW w:w="1219" w:type="dxa"/>
            <w:vAlign w:val="center"/>
          </w:tcPr>
          <w:p w14:paraId="5BB7006B" w14:textId="04DF20EC" w:rsidR="004E1599" w:rsidRPr="0078756A" w:rsidRDefault="004E1599" w:rsidP="00B976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98,39%</w:t>
            </w:r>
          </w:p>
        </w:tc>
      </w:tr>
      <w:tr w:rsidR="004E1599" w14:paraId="12B3E442" w14:textId="1697F811" w:rsidTr="00C06929">
        <w:trPr>
          <w:trHeight w:val="1152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66F9B260" w14:textId="5204961C" w:rsidR="004E1599" w:rsidRPr="0089321F" w:rsidRDefault="004E1599" w:rsidP="00B97674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A3</w:t>
            </w:r>
          </w:p>
        </w:tc>
        <w:tc>
          <w:tcPr>
            <w:tcW w:w="10869" w:type="dxa"/>
            <w:vAlign w:val="center"/>
          </w:tcPr>
          <w:p w14:paraId="64C91EEA" w14:textId="0A3FF997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Zwiększanie różnorodności </w:t>
            </w:r>
            <w:proofErr w:type="spellStart"/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nasadzeń</w:t>
            </w:r>
            <w:proofErr w:type="spellEnd"/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zieleni miejskiej przy równoczesnym uwzględnieniu ich dostosowania do warunków atmosferycznych i siedliskowych (np. duże nasłonecznienie, długie okresy bezdeszczowe), z jednoczesnym ograniczeniem wprowadzania gatunków uciążliwych np. dla alergików.</w:t>
            </w:r>
          </w:p>
        </w:tc>
        <w:tc>
          <w:tcPr>
            <w:tcW w:w="1219" w:type="dxa"/>
            <w:vAlign w:val="center"/>
          </w:tcPr>
          <w:p w14:paraId="5F146CEE" w14:textId="7EFEB2C8" w:rsidR="004E1599" w:rsidRPr="0078756A" w:rsidRDefault="004E1599" w:rsidP="00B976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95,16%</w:t>
            </w:r>
          </w:p>
        </w:tc>
      </w:tr>
      <w:tr w:rsidR="004E1599" w14:paraId="07275AAC" w14:textId="2DA3CE9D" w:rsidTr="00203A7C">
        <w:trPr>
          <w:trHeight w:val="845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A486503" w14:textId="2975913D" w:rsidR="004E1599" w:rsidRPr="0089321F" w:rsidRDefault="004E1599" w:rsidP="00B97674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A4</w:t>
            </w:r>
          </w:p>
        </w:tc>
        <w:tc>
          <w:tcPr>
            <w:tcW w:w="10869" w:type="dxa"/>
            <w:vAlign w:val="center"/>
          </w:tcPr>
          <w:p w14:paraId="5283036D" w14:textId="0F966B54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Zapewnienie należytej opieki nad nowo posadzoną zielenią, a w okresach suszy rozwijanie współpracy ze służbami i organizacjami, które czasowo mogą pomóc w podlewaniu zieleni (np. ze Strażą Pożarną).</w:t>
            </w:r>
            <w:r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03A22F3" w14:textId="0C1D9394" w:rsidR="004E1599" w:rsidRPr="0078756A" w:rsidRDefault="004E1599" w:rsidP="00B976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93,55%</w:t>
            </w:r>
          </w:p>
        </w:tc>
      </w:tr>
      <w:tr w:rsidR="004E1599" w14:paraId="0072BB40" w14:textId="515B6372" w:rsidTr="00E940D1">
        <w:trPr>
          <w:trHeight w:val="844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BCE2572" w14:textId="3C50E53C" w:rsidR="004E1599" w:rsidRPr="0089321F" w:rsidRDefault="004E1599" w:rsidP="0078756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A5</w:t>
            </w:r>
          </w:p>
        </w:tc>
        <w:tc>
          <w:tcPr>
            <w:tcW w:w="10869" w:type="dxa"/>
            <w:vAlign w:val="center"/>
          </w:tcPr>
          <w:p w14:paraId="485F05EA" w14:textId="745C93CF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Budowa schronień dla zwierząt (np. hoteli dla owadów, miejsc przyjaznych jeżom)</w:t>
            </w:r>
            <w:r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z</w:t>
            </w:r>
            <w:r w:rsidRPr="00471C1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uwzględnieniem warunków technicznych i bezpieczeństwa mieszkańców miasta Łodzi.</w:t>
            </w:r>
          </w:p>
        </w:tc>
        <w:tc>
          <w:tcPr>
            <w:tcW w:w="1219" w:type="dxa"/>
            <w:vAlign w:val="center"/>
          </w:tcPr>
          <w:p w14:paraId="3A02FBD6" w14:textId="65B33E0D" w:rsidR="004E1599" w:rsidRPr="0078756A" w:rsidRDefault="004E1599" w:rsidP="0078756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91,94%</w:t>
            </w:r>
          </w:p>
        </w:tc>
      </w:tr>
      <w:tr w:rsidR="004E1599" w14:paraId="74E86AEB" w14:textId="1F84066E" w:rsidTr="008A1779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C86468A" w14:textId="1FF7C25D" w:rsidR="004E1599" w:rsidRPr="0089321F" w:rsidRDefault="004E1599" w:rsidP="0078756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A6</w:t>
            </w:r>
          </w:p>
        </w:tc>
        <w:tc>
          <w:tcPr>
            <w:tcW w:w="10869" w:type="dxa"/>
            <w:vAlign w:val="center"/>
          </w:tcPr>
          <w:p w14:paraId="33E50B1F" w14:textId="41DA73D3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901AC9">
              <w:rPr>
                <w:rFonts w:ascii="Lato" w:hAnsi="Lato"/>
                <w:sz w:val="20"/>
                <w:szCs w:val="20"/>
              </w:rPr>
              <w:t>Opracowanie i wdrożenie planu zielonych ciągów komunikacyjnych dla centrum miasta wraz z połączeniami z osiedlami i obrzeżem miasta.</w:t>
            </w:r>
          </w:p>
        </w:tc>
        <w:tc>
          <w:tcPr>
            <w:tcW w:w="1219" w:type="dxa"/>
            <w:vAlign w:val="center"/>
          </w:tcPr>
          <w:p w14:paraId="26F75A97" w14:textId="286055C9" w:rsidR="004E1599" w:rsidRPr="0078756A" w:rsidRDefault="004E1599" w:rsidP="0078756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93,55%</w:t>
            </w:r>
          </w:p>
        </w:tc>
      </w:tr>
      <w:tr w:rsidR="004E1599" w14:paraId="6B8E595D" w14:textId="77777777" w:rsidTr="00524EC6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F0D4AC0" w14:textId="2B07B5E2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lastRenderedPageBreak/>
              <w:t>A7</w:t>
            </w:r>
          </w:p>
        </w:tc>
        <w:tc>
          <w:tcPr>
            <w:tcW w:w="10869" w:type="dxa"/>
            <w:vAlign w:val="center"/>
          </w:tcPr>
          <w:p w14:paraId="235B8F9E" w14:textId="4281FC1E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901AC9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Połączenie terenów zieleni nieformalnej z zielenią formalną w celu zorganizowania “zielonych szlaków” pomiędzy parkami miejskimi z uwzględnieniem małej architektury (np. rzeźby, sztuka).</w:t>
            </w:r>
          </w:p>
        </w:tc>
        <w:tc>
          <w:tcPr>
            <w:tcW w:w="1219" w:type="dxa"/>
            <w:vAlign w:val="center"/>
          </w:tcPr>
          <w:p w14:paraId="0AA15D8B" w14:textId="0F25AC20" w:rsidR="004E1599" w:rsidRPr="0078756A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88,71%</w:t>
            </w:r>
          </w:p>
        </w:tc>
      </w:tr>
      <w:tr w:rsidR="004E1599" w14:paraId="1CDD5EFB" w14:textId="77777777" w:rsidTr="00FC4A6F">
        <w:trPr>
          <w:trHeight w:val="1016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238E079" w14:textId="6BAEAD80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A8</w:t>
            </w:r>
          </w:p>
        </w:tc>
        <w:tc>
          <w:tcPr>
            <w:tcW w:w="10869" w:type="dxa"/>
            <w:vAlign w:val="center"/>
          </w:tcPr>
          <w:p w14:paraId="260C5CB9" w14:textId="3E88FB56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901AC9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Rozwój wybranych parków miejskich w kierunku parków </w:t>
            </w:r>
            <w:proofErr w:type="spellStart"/>
            <w:r w:rsidRPr="00901AC9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multifunkcyjnych</w:t>
            </w:r>
            <w:proofErr w:type="spellEnd"/>
            <w:r w:rsidRPr="00901AC9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umożliwiających różnorodne formy wypoczynku i rekreacji np. kino plenerowe, grill, aktywność sportowa (ścieżki rowerowe, ciągi żwirowe, bieżnia, </w:t>
            </w:r>
            <w:proofErr w:type="spellStart"/>
            <w:r w:rsidRPr="00901AC9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skatepark</w:t>
            </w:r>
            <w:proofErr w:type="spellEnd"/>
            <w:r w:rsidRPr="00901AC9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) oraz wydzielanie stref wypoczynku biernego.</w:t>
            </w:r>
          </w:p>
        </w:tc>
        <w:tc>
          <w:tcPr>
            <w:tcW w:w="1219" w:type="dxa"/>
            <w:vAlign w:val="center"/>
          </w:tcPr>
          <w:p w14:paraId="434DDB28" w14:textId="3348F003" w:rsidR="004E1599" w:rsidRPr="0078756A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91,94%</w:t>
            </w:r>
          </w:p>
        </w:tc>
      </w:tr>
      <w:tr w:rsidR="004E1599" w14:paraId="0434EF2C" w14:textId="77777777" w:rsidTr="002F7A4C">
        <w:trPr>
          <w:trHeight w:val="1172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62181D9C" w14:textId="504F245D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A9</w:t>
            </w:r>
          </w:p>
        </w:tc>
        <w:tc>
          <w:tcPr>
            <w:tcW w:w="10869" w:type="dxa"/>
            <w:vAlign w:val="center"/>
          </w:tcPr>
          <w:p w14:paraId="3957DCFC" w14:textId="16958257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901AC9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Przygotowanie wzorcowej koncepcji zagospodarowania zielenią podwórek kamienicznych, wykorzystującej m.in rozwiązania znane z ogrodów kieszonkowych czy zielone ściany. Wdrożenie koncepcji w formie pilotażu na kliku typowych podwórkach kamienicznych.</w:t>
            </w:r>
          </w:p>
        </w:tc>
        <w:tc>
          <w:tcPr>
            <w:tcW w:w="1219" w:type="dxa"/>
            <w:vAlign w:val="center"/>
          </w:tcPr>
          <w:p w14:paraId="7AC57560" w14:textId="102C7943" w:rsidR="004E1599" w:rsidRPr="0078756A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95,16%</w:t>
            </w:r>
          </w:p>
        </w:tc>
      </w:tr>
      <w:tr w:rsidR="00541F2A" w14:paraId="68756F3A" w14:textId="77777777" w:rsidTr="00B57B1D">
        <w:trPr>
          <w:trHeight w:val="367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0BA58895" w14:textId="5F4343B2" w:rsidR="00541F2A" w:rsidRPr="0044016D" w:rsidRDefault="00541F2A" w:rsidP="00541F2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4016D">
              <w:rPr>
                <w:rFonts w:ascii="Lato" w:eastAsia="Times New Roman" w:hAnsi="Lato" w:cstheme="minorHAns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 ZIELONE DACHY, PNĄCZA, PRZYSTANKI, TOROWISKA</w:t>
            </w:r>
          </w:p>
        </w:tc>
      </w:tr>
      <w:tr w:rsidR="004E1599" w14:paraId="59FE663E" w14:textId="77777777" w:rsidTr="007F18F6">
        <w:trPr>
          <w:trHeight w:val="1268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C5E5BC9" w14:textId="7F67818E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A10</w:t>
            </w:r>
          </w:p>
        </w:tc>
        <w:tc>
          <w:tcPr>
            <w:tcW w:w="10869" w:type="dxa"/>
            <w:vAlign w:val="center"/>
          </w:tcPr>
          <w:p w14:paraId="734565F1" w14:textId="73E55DCA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BB5D0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Zazielenianie przystanków komunikacji miejskiej należących do Miasta: tworzenie "zielonych dachów", obsadzanie przystanków zielenią pnącą, w miarę możliwości technicznych. Uwzględnianie takich rozwiązań przy nowych inwestycjach i remontach infrastruktury. Zachęcanie innych właścicieli przystanków do implementacji takich rozwiązań.</w:t>
            </w:r>
          </w:p>
        </w:tc>
        <w:tc>
          <w:tcPr>
            <w:tcW w:w="1219" w:type="dxa"/>
            <w:vAlign w:val="center"/>
          </w:tcPr>
          <w:p w14:paraId="4864B19B" w14:textId="354F9296" w:rsidR="004E1599" w:rsidRPr="0078756A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88,71%</w:t>
            </w:r>
          </w:p>
        </w:tc>
      </w:tr>
      <w:tr w:rsidR="004E1599" w14:paraId="165BE557" w14:textId="77777777" w:rsidTr="00146B9D">
        <w:trPr>
          <w:trHeight w:val="846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6BB890C" w14:textId="27F3784E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A11</w:t>
            </w:r>
          </w:p>
        </w:tc>
        <w:tc>
          <w:tcPr>
            <w:tcW w:w="10869" w:type="dxa"/>
            <w:vAlign w:val="center"/>
          </w:tcPr>
          <w:p w14:paraId="7F82992E" w14:textId="24D2B7DB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BB5D0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Tworzenie ogrodów wertykalnych i uwzględnianie ich na etapie projektowym przy nowych inwestycjach w miarę możliwości wynikających z warunków formalno-prawnych, własnościowych, technicznych i kwestii bezpieczeństwa.</w:t>
            </w:r>
          </w:p>
        </w:tc>
        <w:tc>
          <w:tcPr>
            <w:tcW w:w="1219" w:type="dxa"/>
            <w:vAlign w:val="center"/>
          </w:tcPr>
          <w:p w14:paraId="503B84A1" w14:textId="218B7E02" w:rsidR="004E1599" w:rsidRPr="0078756A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93,55%</w:t>
            </w:r>
          </w:p>
        </w:tc>
      </w:tr>
      <w:tr w:rsidR="004E1599" w14:paraId="7878838B" w14:textId="77777777" w:rsidTr="00722740">
        <w:trPr>
          <w:trHeight w:val="703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74028F6C" w14:textId="123C27CF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A12</w:t>
            </w:r>
          </w:p>
        </w:tc>
        <w:tc>
          <w:tcPr>
            <w:tcW w:w="10869" w:type="dxa"/>
            <w:vAlign w:val="center"/>
          </w:tcPr>
          <w:p w14:paraId="25DD60D8" w14:textId="0E405B9F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BB5D0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Promowanie zieleni pnącej, informowanie o właściwym sposobie implementacji takiej zieleni w przestrzeni miejskiej z uwzględnieniem warunków technicznych i lokalnych.</w:t>
            </w:r>
          </w:p>
        </w:tc>
        <w:tc>
          <w:tcPr>
            <w:tcW w:w="1219" w:type="dxa"/>
            <w:vAlign w:val="center"/>
          </w:tcPr>
          <w:p w14:paraId="38D903EE" w14:textId="79EA0F9E" w:rsidR="004E1599" w:rsidRPr="0078756A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93,55%</w:t>
            </w:r>
          </w:p>
        </w:tc>
      </w:tr>
      <w:tr w:rsidR="004E1599" w14:paraId="6CBAFF70" w14:textId="77777777" w:rsidTr="009A5776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D02DC7F" w14:textId="7373891F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A13</w:t>
            </w:r>
          </w:p>
        </w:tc>
        <w:tc>
          <w:tcPr>
            <w:tcW w:w="10869" w:type="dxa"/>
            <w:vAlign w:val="center"/>
          </w:tcPr>
          <w:p w14:paraId="748BD4CF" w14:textId="1F292B20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BB5D0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Wprowadzenie żywopłotów jako formy oddzielenia ulicy od chodnika, zazielenienie ekranów dźwiękochłonnych przy ulicach (bluszcz, winobluszcz itp..) z zachowaniem warunków bezpieczeństwa.</w:t>
            </w:r>
          </w:p>
        </w:tc>
        <w:tc>
          <w:tcPr>
            <w:tcW w:w="1219" w:type="dxa"/>
            <w:vAlign w:val="center"/>
          </w:tcPr>
          <w:p w14:paraId="33700D4D" w14:textId="32BAA203" w:rsidR="004E1599" w:rsidRPr="0078756A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96,77%</w:t>
            </w:r>
          </w:p>
        </w:tc>
      </w:tr>
      <w:tr w:rsidR="004E1599" w14:paraId="6B64D5FE" w14:textId="77777777" w:rsidTr="00BE6DB5">
        <w:trPr>
          <w:trHeight w:val="1148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54A8083" w14:textId="3C79A171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A14</w:t>
            </w:r>
          </w:p>
        </w:tc>
        <w:tc>
          <w:tcPr>
            <w:tcW w:w="10869" w:type="dxa"/>
            <w:vAlign w:val="center"/>
          </w:tcPr>
          <w:p w14:paraId="2FA44A77" w14:textId="125A4948" w:rsidR="004E1599" w:rsidRPr="0078756A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BB5D06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Zazielenianie torowisk roślinnością odporną na warunki występujące w takich miejscach (np. nasadzenia roślinnością odporną na wysychanie, tam gdzie to konieczne sadzenie roślinności ciepłolubnej, układanie mat umożliwiających rozwój zieleni na torowiskach).</w:t>
            </w:r>
          </w:p>
        </w:tc>
        <w:tc>
          <w:tcPr>
            <w:tcW w:w="1219" w:type="dxa"/>
            <w:vAlign w:val="center"/>
          </w:tcPr>
          <w:p w14:paraId="4CC98E4C" w14:textId="5A663326" w:rsidR="004E1599" w:rsidRPr="0078756A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90,32%</w:t>
            </w:r>
          </w:p>
        </w:tc>
      </w:tr>
      <w:tr w:rsidR="00541F2A" w14:paraId="037D0048" w14:textId="77777777" w:rsidTr="0044016D">
        <w:trPr>
          <w:trHeight w:val="424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57701FB3" w14:textId="3E915C6E" w:rsidR="00541F2A" w:rsidRPr="0044016D" w:rsidRDefault="00541F2A" w:rsidP="00541F2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4016D">
              <w:rPr>
                <w:rFonts w:ascii="Lato" w:eastAsia="Times New Roman" w:hAnsi="Lato" w:cstheme="minorHAnsi"/>
                <w:b/>
                <w:bCs/>
                <w:color w:val="FFFFFF" w:themeColor="background1"/>
                <w:sz w:val="20"/>
                <w:szCs w:val="20"/>
                <w:lang w:eastAsia="pl-PL"/>
              </w:rPr>
              <w:lastRenderedPageBreak/>
              <w:t>Podkategoria: ODBETONOWANIE</w:t>
            </w:r>
          </w:p>
        </w:tc>
      </w:tr>
      <w:tr w:rsidR="004E1599" w14:paraId="6E1BE046" w14:textId="77777777" w:rsidTr="00E43E0F">
        <w:trPr>
          <w:trHeight w:val="983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61F600A5" w14:textId="27907F47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A15</w:t>
            </w:r>
          </w:p>
        </w:tc>
        <w:tc>
          <w:tcPr>
            <w:tcW w:w="10869" w:type="dxa"/>
            <w:vAlign w:val="center"/>
          </w:tcPr>
          <w:p w14:paraId="6CBB02A3" w14:textId="03324379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4016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Przeprowadzenie konsultacji z mieszkańcami na temat </w:t>
            </w:r>
            <w:proofErr w:type="spellStart"/>
            <w:r w:rsidRPr="0044016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odbetonowania</w:t>
            </w:r>
            <w:proofErr w:type="spellEnd"/>
            <w:r w:rsidRPr="0044016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na rzecz zieleni dużych, zabetonowanych przestrzeni miejskich.</w:t>
            </w:r>
          </w:p>
        </w:tc>
        <w:tc>
          <w:tcPr>
            <w:tcW w:w="1219" w:type="dxa"/>
            <w:vAlign w:val="center"/>
          </w:tcPr>
          <w:p w14:paraId="5D610579" w14:textId="2D252F1D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82,26%</w:t>
            </w:r>
          </w:p>
        </w:tc>
      </w:tr>
      <w:tr w:rsidR="004E1599" w14:paraId="72F5786F" w14:textId="77777777" w:rsidTr="00385582">
        <w:trPr>
          <w:trHeight w:val="167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04C669E" w14:textId="0E94641F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A16</w:t>
            </w:r>
          </w:p>
        </w:tc>
        <w:tc>
          <w:tcPr>
            <w:tcW w:w="10869" w:type="dxa"/>
            <w:vAlign w:val="center"/>
          </w:tcPr>
          <w:p w14:paraId="2366EA4E" w14:textId="2EEC8B47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4016D">
              <w:rPr>
                <w:rFonts w:ascii="Lato" w:hAnsi="Lato"/>
                <w:sz w:val="20"/>
                <w:szCs w:val="20"/>
              </w:rPr>
              <w:t xml:space="preserve">Opracowanie koncepcji (obejmującej m.in. warunki formalno-techniczne) wdrażającej rozwiązanie "rotterdamskie" czyli umożliwiającej mieszkańcom demontowanie fragmentu nawierzchni chodników (np. na szerokości 1 płyty chodnikowej od budynku i/lub 1 płyty pomiędzy chodnikiem a krawężnikiem jezdni) w celu stworzenia powierzchni do </w:t>
            </w:r>
            <w:proofErr w:type="spellStart"/>
            <w:r w:rsidRPr="0044016D">
              <w:rPr>
                <w:rFonts w:ascii="Lato" w:hAnsi="Lato"/>
                <w:sz w:val="20"/>
                <w:szCs w:val="20"/>
              </w:rPr>
              <w:t>nasadzień</w:t>
            </w:r>
            <w:proofErr w:type="spellEnd"/>
            <w:r w:rsidRPr="0044016D">
              <w:rPr>
                <w:rFonts w:ascii="Lato" w:hAnsi="Lato"/>
                <w:sz w:val="20"/>
                <w:szCs w:val="20"/>
              </w:rPr>
              <w:t xml:space="preserve"> niskiej roślinności lub pnączy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219" w:type="dxa"/>
            <w:vAlign w:val="center"/>
          </w:tcPr>
          <w:p w14:paraId="3E3784FB" w14:textId="1D79550D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80,65%</w:t>
            </w:r>
          </w:p>
        </w:tc>
      </w:tr>
      <w:tr w:rsidR="004E1599" w14:paraId="4B5FE5DC" w14:textId="77777777" w:rsidTr="00E91A01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4DDCFE1" w14:textId="6EA2EFAA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A17</w:t>
            </w:r>
          </w:p>
        </w:tc>
        <w:tc>
          <w:tcPr>
            <w:tcW w:w="10869" w:type="dxa"/>
            <w:vAlign w:val="center"/>
          </w:tcPr>
          <w:p w14:paraId="2F0BBE04" w14:textId="40F0BF77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4016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Tworzenie ażurowych parkingów sprzyjających rozwojowi zieleni w miejscach spełniających określone warunki techniczne.</w:t>
            </w:r>
          </w:p>
        </w:tc>
        <w:tc>
          <w:tcPr>
            <w:tcW w:w="1219" w:type="dxa"/>
            <w:vAlign w:val="center"/>
          </w:tcPr>
          <w:p w14:paraId="7085782A" w14:textId="3136F6D4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95,16%</w:t>
            </w:r>
          </w:p>
        </w:tc>
      </w:tr>
      <w:tr w:rsidR="004E1599" w14:paraId="0FCE90E3" w14:textId="77777777" w:rsidTr="005E621A">
        <w:trPr>
          <w:trHeight w:val="1160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A8BC449" w14:textId="7EB6E646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A18</w:t>
            </w:r>
          </w:p>
        </w:tc>
        <w:tc>
          <w:tcPr>
            <w:tcW w:w="10869" w:type="dxa"/>
            <w:vAlign w:val="center"/>
          </w:tcPr>
          <w:p w14:paraId="5502C0A4" w14:textId="3FBEC70A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4016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Zwiększanie w centrum miasta powierzchni wodochłonnych lub biologicznie czynnych m.in. poprzez stosowanie nawierzchni wodoprzepuszczalnych (np. kostki/kratki) lub tworzenie </w:t>
            </w:r>
            <w:proofErr w:type="spellStart"/>
            <w:r w:rsidRPr="0044016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nasadzeń</w:t>
            </w:r>
            <w:proofErr w:type="spellEnd"/>
            <w:r w:rsidRPr="0044016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zieleni.</w:t>
            </w:r>
          </w:p>
        </w:tc>
        <w:tc>
          <w:tcPr>
            <w:tcW w:w="1219" w:type="dxa"/>
            <w:vAlign w:val="center"/>
          </w:tcPr>
          <w:p w14:paraId="65A5417F" w14:textId="221BEA4C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98,39%</w:t>
            </w:r>
          </w:p>
        </w:tc>
      </w:tr>
      <w:tr w:rsidR="00541F2A" w14:paraId="27F68991" w14:textId="77777777" w:rsidTr="00B57B1D">
        <w:trPr>
          <w:trHeight w:val="427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51AE54C2" w14:textId="608150E5" w:rsidR="00541F2A" w:rsidRPr="0044016D" w:rsidRDefault="00541F2A" w:rsidP="00541F2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4016D">
              <w:rPr>
                <w:rFonts w:ascii="Lato" w:eastAsia="Times New Roman" w:hAnsi="Lato" w:cstheme="minorHAns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 ŁĄKI KWIETNE</w:t>
            </w:r>
          </w:p>
        </w:tc>
      </w:tr>
      <w:tr w:rsidR="004E1599" w14:paraId="215F2AA3" w14:textId="77777777" w:rsidTr="00FF3F51">
        <w:trPr>
          <w:trHeight w:val="139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774C798" w14:textId="12FA9254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A19</w:t>
            </w:r>
          </w:p>
        </w:tc>
        <w:tc>
          <w:tcPr>
            <w:tcW w:w="10869" w:type="dxa"/>
            <w:vAlign w:val="center"/>
          </w:tcPr>
          <w:p w14:paraId="726DA8A2" w14:textId="4AB8DFE7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B57B1D">
              <w:rPr>
                <w:rFonts w:ascii="Lato" w:hAnsi="Lato"/>
                <w:sz w:val="20"/>
                <w:szCs w:val="20"/>
              </w:rPr>
              <w:t>Tworzenie łąk kwietnych. Tam gdzie to możliwe i zasadne (np. z uwagi na kosztowność i obecną funkcjonalność) zastępowanie trawników łąkami kwietnymi.  Oznakowanie łąk kwietnych tablicami informacyjnymi.</w:t>
            </w:r>
          </w:p>
        </w:tc>
        <w:tc>
          <w:tcPr>
            <w:tcW w:w="1219" w:type="dxa"/>
            <w:vAlign w:val="center"/>
          </w:tcPr>
          <w:p w14:paraId="73EB350D" w14:textId="1E7CC5F3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98,39%</w:t>
            </w:r>
          </w:p>
        </w:tc>
      </w:tr>
      <w:tr w:rsidR="004E1599" w14:paraId="0D74F4E5" w14:textId="77777777" w:rsidTr="006C62B0">
        <w:trPr>
          <w:trHeight w:val="1275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DD8167F" w14:textId="47AE7448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A20</w:t>
            </w:r>
          </w:p>
        </w:tc>
        <w:tc>
          <w:tcPr>
            <w:tcW w:w="10869" w:type="dxa"/>
            <w:vAlign w:val="center"/>
          </w:tcPr>
          <w:p w14:paraId="3A551ABB" w14:textId="3D8A305E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B57B1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Ograniczenie koszenia pasów zieleni do niezbędnego minimum np. regularne koszenie tylko tam, gdzie wymaga tego bezpieczeństwo ruchu lub konserwacja istniejących </w:t>
            </w:r>
            <w:proofErr w:type="spellStart"/>
            <w:r w:rsidRPr="00B57B1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nasadzeń</w:t>
            </w:r>
            <w:proofErr w:type="spellEnd"/>
            <w:r w:rsidRPr="00B57B1D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zieleni ozdobnej.</w:t>
            </w:r>
          </w:p>
        </w:tc>
        <w:tc>
          <w:tcPr>
            <w:tcW w:w="1219" w:type="dxa"/>
            <w:vAlign w:val="center"/>
          </w:tcPr>
          <w:p w14:paraId="6DEF3945" w14:textId="5CDF74D4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83,87%</w:t>
            </w:r>
          </w:p>
        </w:tc>
      </w:tr>
      <w:tr w:rsidR="00541F2A" w14:paraId="54C0144D" w14:textId="77777777" w:rsidTr="00B57B1D">
        <w:trPr>
          <w:trHeight w:val="425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49AEDF79" w14:textId="4FBFDCF0" w:rsidR="00541F2A" w:rsidRPr="00B57B1D" w:rsidRDefault="00541F2A" w:rsidP="00541F2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B57B1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lastRenderedPageBreak/>
              <w:t>Podkategoria: DBANIE O ZIELEŃ</w:t>
            </w:r>
          </w:p>
        </w:tc>
      </w:tr>
      <w:tr w:rsidR="004E1599" w14:paraId="4F95F39A" w14:textId="77777777" w:rsidTr="00DD02FB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EC8DA3E" w14:textId="6F9521FA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A21</w:t>
            </w:r>
          </w:p>
        </w:tc>
        <w:tc>
          <w:tcPr>
            <w:tcW w:w="10869" w:type="dxa"/>
            <w:vAlign w:val="center"/>
          </w:tcPr>
          <w:p w14:paraId="0FF19C1F" w14:textId="1234936C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7D25">
              <w:rPr>
                <w:rFonts w:ascii="Lato" w:hAnsi="Lato"/>
                <w:sz w:val="20"/>
                <w:szCs w:val="20"/>
              </w:rPr>
              <w:t>Wzmocnienie nadzoru nad utrzymaniem miejskich terenów zieleni przez służby miejskie oraz wzmocnienie współpracy komórek i jednostek Miasta odpowiedzialnych za zieleń ze Strażą Miejską. Przeprowadzenie szkoleń dla strażników miejskich dot. nadzoru nad zielenią miejską.</w:t>
            </w:r>
          </w:p>
        </w:tc>
        <w:tc>
          <w:tcPr>
            <w:tcW w:w="1219" w:type="dxa"/>
            <w:vAlign w:val="center"/>
          </w:tcPr>
          <w:p w14:paraId="42FF1A04" w14:textId="5F86D251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83,87%</w:t>
            </w:r>
          </w:p>
        </w:tc>
      </w:tr>
      <w:tr w:rsidR="004E1599" w14:paraId="73517746" w14:textId="77777777" w:rsidTr="00035254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08C86B0" w14:textId="5FC6858A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A22</w:t>
            </w:r>
          </w:p>
        </w:tc>
        <w:tc>
          <w:tcPr>
            <w:tcW w:w="10869" w:type="dxa"/>
            <w:vAlign w:val="center"/>
          </w:tcPr>
          <w:p w14:paraId="285ED99C" w14:textId="1DC1700E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7D25">
              <w:rPr>
                <w:rFonts w:ascii="Lato" w:hAnsi="Lato"/>
                <w:sz w:val="20"/>
                <w:szCs w:val="20"/>
              </w:rPr>
              <w:t>Stworzenie jasnych standardów (obejmujących m.in. reguły koszenia) dbania o zieleń przez służby komunalne. Celem regulacji powinno być wyważenie kwestii estetyki, ekologii i bezpieczeństwa. Rekomendowanie opracowanych standardów spółdzielniom i wspólnotom mieszkaniowym.</w:t>
            </w:r>
          </w:p>
        </w:tc>
        <w:tc>
          <w:tcPr>
            <w:tcW w:w="1219" w:type="dxa"/>
            <w:vAlign w:val="center"/>
          </w:tcPr>
          <w:p w14:paraId="59CEF31D" w14:textId="00BADCC0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95,16%</w:t>
            </w:r>
          </w:p>
        </w:tc>
      </w:tr>
      <w:tr w:rsidR="004E1599" w14:paraId="251D4240" w14:textId="77777777" w:rsidTr="00450471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B83AF1D" w14:textId="401F8A50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A23</w:t>
            </w:r>
          </w:p>
        </w:tc>
        <w:tc>
          <w:tcPr>
            <w:tcW w:w="10869" w:type="dxa"/>
            <w:vAlign w:val="center"/>
          </w:tcPr>
          <w:p w14:paraId="2B43D4A0" w14:textId="1B0AB02F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Wypracowanie oraz promowanie zaleceń dla właścicieli i opiekunów zieleni nieformalnej (w tym zieleni nieurządzonej, prywatnej, spontanicznej) dotyczących utrzymania takiej zieleni (np. tam gdzie jest to możliwe rezygnacja lub ograniczenie koszenia, zostawianie niezagospodarowanych powierzchni na obszarach zieleni </w:t>
            </w:r>
            <w:r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                  </w:t>
            </w:r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w tym m.in. "martwe drzewa").</w:t>
            </w:r>
          </w:p>
        </w:tc>
        <w:tc>
          <w:tcPr>
            <w:tcW w:w="1219" w:type="dxa"/>
            <w:vAlign w:val="center"/>
          </w:tcPr>
          <w:p w14:paraId="6440CD9F" w14:textId="23EA3536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90,32%</w:t>
            </w:r>
          </w:p>
        </w:tc>
      </w:tr>
      <w:tr w:rsidR="004E1599" w14:paraId="7B1CD382" w14:textId="77777777" w:rsidTr="00A7696C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2241E20" w14:textId="6558700D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A25</w:t>
            </w:r>
          </w:p>
        </w:tc>
        <w:tc>
          <w:tcPr>
            <w:tcW w:w="10869" w:type="dxa"/>
            <w:vAlign w:val="center"/>
          </w:tcPr>
          <w:p w14:paraId="3F47D100" w14:textId="2F8B9C14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Większa dbałość o jakość </w:t>
            </w:r>
            <w:proofErr w:type="spellStart"/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nasadzeń</w:t>
            </w:r>
            <w:proofErr w:type="spellEnd"/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zastępczych, tak by nowo posadzone drzewo było odpowiedniej jakości oraz by po nasadzeniu miało zapewnioną należytą opiekę. W szczególnych przypadkach rozważenie przesadzenia drzewa jako alternatywy dla wycinki.</w:t>
            </w:r>
          </w:p>
        </w:tc>
        <w:tc>
          <w:tcPr>
            <w:tcW w:w="1219" w:type="dxa"/>
            <w:vAlign w:val="center"/>
          </w:tcPr>
          <w:p w14:paraId="4129C950" w14:textId="1D06378F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95,16%</w:t>
            </w:r>
          </w:p>
        </w:tc>
      </w:tr>
      <w:tr w:rsidR="004E1599" w14:paraId="2A881840" w14:textId="77777777" w:rsidTr="00F32366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7BA687E5" w14:textId="0ACCB7EC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A26</w:t>
            </w:r>
          </w:p>
        </w:tc>
        <w:tc>
          <w:tcPr>
            <w:tcW w:w="10869" w:type="dxa"/>
            <w:vAlign w:val="center"/>
          </w:tcPr>
          <w:p w14:paraId="5A7D3244" w14:textId="423FE945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Przy projektowaniu budżetów dla poszczególnych projektów, inwestycji, jednostek UMŁ opiekujących się zielenią w mieście, dbanie o wyważony podział środków zapewniający środki zarówno na nowe nasadzenia jak i środki na dbanie o te już istniejące.</w:t>
            </w:r>
          </w:p>
        </w:tc>
        <w:tc>
          <w:tcPr>
            <w:tcW w:w="1219" w:type="dxa"/>
            <w:vAlign w:val="center"/>
          </w:tcPr>
          <w:p w14:paraId="0FFE5178" w14:textId="08967EF1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91,94%</w:t>
            </w:r>
          </w:p>
        </w:tc>
      </w:tr>
      <w:tr w:rsidR="00541F2A" w14:paraId="0CC85CA0" w14:textId="77777777" w:rsidTr="00B57B1D">
        <w:trPr>
          <w:trHeight w:val="431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7F3E1C15" w14:textId="08CF1727" w:rsidR="00541F2A" w:rsidRPr="0089321F" w:rsidRDefault="00541F2A" w:rsidP="00541F2A">
            <w:pPr>
              <w:rPr>
                <w:rFonts w:ascii="Lato" w:hAnsi="Lato"/>
                <w:sz w:val="20"/>
                <w:szCs w:val="20"/>
              </w:rPr>
            </w:pPr>
            <w:r w:rsidRPr="00B57B1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 xml:space="preserve">Podkategoria: </w:t>
            </w:r>
            <w:r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PARTYZANTKA OGRODNICZA</w:t>
            </w:r>
          </w:p>
        </w:tc>
      </w:tr>
      <w:tr w:rsidR="004E1599" w14:paraId="5E812154" w14:textId="77777777" w:rsidTr="002F4832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F354F44" w14:textId="4BD55159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A27</w:t>
            </w:r>
          </w:p>
        </w:tc>
        <w:tc>
          <w:tcPr>
            <w:tcW w:w="10869" w:type="dxa"/>
            <w:vAlign w:val="center"/>
          </w:tcPr>
          <w:p w14:paraId="1EED3974" w14:textId="64A80899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Opracowanie katalogu dozwolonych działań oddolnych, dzięki któremu mieszkańcy mogli by podejmować samodzielne działania na rzecz zieleni na terenach opuszczonych, zaniedbanych itp.</w:t>
            </w:r>
          </w:p>
        </w:tc>
        <w:tc>
          <w:tcPr>
            <w:tcW w:w="1219" w:type="dxa"/>
            <w:vAlign w:val="center"/>
          </w:tcPr>
          <w:p w14:paraId="0DC1CA78" w14:textId="6FE0BBA9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87,10%</w:t>
            </w:r>
          </w:p>
        </w:tc>
      </w:tr>
      <w:tr w:rsidR="004E1599" w14:paraId="4E259F7C" w14:textId="77777777" w:rsidTr="004E1599">
        <w:trPr>
          <w:trHeight w:val="807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15A79" w14:textId="4CBA9EFB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A28</w:t>
            </w:r>
          </w:p>
        </w:tc>
        <w:tc>
          <w:tcPr>
            <w:tcW w:w="10869" w:type="dxa"/>
            <w:tcBorders>
              <w:bottom w:val="single" w:sz="4" w:space="0" w:color="auto"/>
            </w:tcBorders>
            <w:vAlign w:val="center"/>
          </w:tcPr>
          <w:p w14:paraId="0818126C" w14:textId="6EE6B551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Wprowadzenie rozwiązań pozwalających chronić nasadzenia oddolne (partyzanckie) o ile nie zagrażają one bezpieczeństwu, nie naruszają ładu przestrzennego, prawa własności czy wytycznych dla zieleni formalnej, ozdobnej itp.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E87787A" w14:textId="1FD12FDA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85,48%</w:t>
            </w:r>
          </w:p>
        </w:tc>
      </w:tr>
      <w:tr w:rsidR="004E1599" w14:paraId="6C03FB60" w14:textId="77777777" w:rsidTr="004E1599">
        <w:trPr>
          <w:trHeight w:val="807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EBEC2" w14:textId="7090185A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A29</w:t>
            </w:r>
          </w:p>
        </w:tc>
        <w:tc>
          <w:tcPr>
            <w:tcW w:w="10869" w:type="dxa"/>
            <w:tcBorders>
              <w:bottom w:val="single" w:sz="4" w:space="0" w:color="auto"/>
            </w:tcBorders>
            <w:vAlign w:val="center"/>
          </w:tcPr>
          <w:p w14:paraId="258E467F" w14:textId="25ADE11C" w:rsidR="004E1599" w:rsidRPr="004E1599" w:rsidRDefault="004E1599" w:rsidP="004E1599">
            <w:pPr>
              <w:jc w:val="both"/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</w:pPr>
            <w:r w:rsidRPr="00197D25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Promowanie oddolnej działalności mieszkańców na rzecz zieleni w mieście (np. promowanie katalogu dozwolonych działań oddolnych, promowanie wyjątkowych inicjatyw mieszkańców itp.)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E332AF6" w14:textId="6A62C43C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93,55%</w:t>
            </w:r>
          </w:p>
        </w:tc>
      </w:tr>
      <w:tr w:rsidR="004E1599" w14:paraId="2BC42B30" w14:textId="77777777" w:rsidTr="004E1599">
        <w:trPr>
          <w:trHeight w:val="807"/>
        </w:trPr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40521" w14:textId="77777777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</w:p>
        </w:tc>
        <w:tc>
          <w:tcPr>
            <w:tcW w:w="10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9B8E" w14:textId="77777777" w:rsidR="004E1599" w:rsidRPr="00197D25" w:rsidRDefault="004E1599" w:rsidP="004E1599">
            <w:pPr>
              <w:jc w:val="both"/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D64E3" w14:textId="77777777" w:rsidR="004E1599" w:rsidRPr="00A25174" w:rsidRDefault="004E1599" w:rsidP="00541F2A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F2A" w14:paraId="4C88A9A3" w14:textId="77777777" w:rsidTr="004E1599">
        <w:trPr>
          <w:trHeight w:val="688"/>
        </w:trPr>
        <w:tc>
          <w:tcPr>
            <w:tcW w:w="13972" w:type="dxa"/>
            <w:gridSpan w:val="3"/>
            <w:tcBorders>
              <w:top w:val="nil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0F79BE5D" w14:textId="213E8BF6" w:rsidR="00541F2A" w:rsidRPr="0089321F" w:rsidRDefault="00541F2A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OBSZAR „B”: </w:t>
            </w:r>
            <w:r w:rsidRPr="004034C2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EDUKACJA, KOMUNIKACJA, INFORMACJA</w:t>
            </w:r>
          </w:p>
        </w:tc>
      </w:tr>
      <w:tr w:rsidR="004E1599" w14:paraId="5C20E99F" w14:textId="77777777" w:rsidTr="007D390F">
        <w:trPr>
          <w:trHeight w:val="669"/>
        </w:trPr>
        <w:tc>
          <w:tcPr>
            <w:tcW w:w="18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69E8C08F" w14:textId="3CC0B5AF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REKOMENDACJA</w:t>
            </w:r>
          </w:p>
        </w:tc>
        <w:tc>
          <w:tcPr>
            <w:tcW w:w="1086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07C4C0C5" w14:textId="3C04A095" w:rsidR="004E1599" w:rsidRPr="0089321F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TREŚĆ REKOMENDACJI</w:t>
            </w:r>
          </w:p>
        </w:tc>
        <w:tc>
          <w:tcPr>
            <w:tcW w:w="121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22240D5A" w14:textId="730AAFF9" w:rsidR="004E1599" w:rsidRPr="0089321F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WYNIK %</w:t>
            </w:r>
          </w:p>
        </w:tc>
      </w:tr>
      <w:tr w:rsidR="00541F2A" w14:paraId="48849222" w14:textId="77777777" w:rsidTr="00A25174">
        <w:trPr>
          <w:trHeight w:val="395"/>
        </w:trPr>
        <w:tc>
          <w:tcPr>
            <w:tcW w:w="13972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7F7F7F" w:themeFill="text1" w:themeFillTint="80"/>
            <w:vAlign w:val="center"/>
          </w:tcPr>
          <w:p w14:paraId="7867FDE7" w14:textId="319E19B7" w:rsidR="00541F2A" w:rsidRPr="008519AF" w:rsidRDefault="00541F2A" w:rsidP="00541F2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8519AF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 KOMUNIKACJA I DZIAŁANIA UMŁ</w:t>
            </w:r>
          </w:p>
        </w:tc>
      </w:tr>
      <w:tr w:rsidR="004E1599" w14:paraId="074B1300" w14:textId="77777777" w:rsidTr="00972E04">
        <w:trPr>
          <w:trHeight w:val="846"/>
        </w:trPr>
        <w:tc>
          <w:tcPr>
            <w:tcW w:w="1884" w:type="dxa"/>
            <w:tcBorders>
              <w:top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A54C759" w14:textId="2290EF49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B1</w:t>
            </w:r>
          </w:p>
        </w:tc>
        <w:tc>
          <w:tcPr>
            <w:tcW w:w="10869" w:type="dxa"/>
            <w:tcBorders>
              <w:top w:val="double" w:sz="4" w:space="0" w:color="A5A5A5" w:themeColor="accent3"/>
            </w:tcBorders>
            <w:vAlign w:val="center"/>
          </w:tcPr>
          <w:p w14:paraId="03F9AAAF" w14:textId="0D52CEDE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Utworzenie przez Urząd Miasta Łodzi profilu w mediach społecznościowych, będącego punktem informacyjnym dla mieszkańców, oraz kanałem komunikacji na linii urząd-mieszkańcy, w sprawach związanych z zielenią w mieście.</w:t>
            </w:r>
          </w:p>
        </w:tc>
        <w:tc>
          <w:tcPr>
            <w:tcW w:w="1219" w:type="dxa"/>
            <w:tcBorders>
              <w:top w:val="double" w:sz="4" w:space="0" w:color="A5A5A5" w:themeColor="accent3"/>
            </w:tcBorders>
            <w:vAlign w:val="center"/>
          </w:tcPr>
          <w:p w14:paraId="1C15B19A" w14:textId="0376EDD5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85,25%</w:t>
            </w:r>
          </w:p>
        </w:tc>
      </w:tr>
      <w:tr w:rsidR="004E1599" w14:paraId="203DB376" w14:textId="77777777" w:rsidTr="00D65F6E">
        <w:trPr>
          <w:trHeight w:val="844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E4AB3C2" w14:textId="6E72B5AE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B2</w:t>
            </w:r>
          </w:p>
        </w:tc>
        <w:tc>
          <w:tcPr>
            <w:tcW w:w="10869" w:type="dxa"/>
            <w:vAlign w:val="center"/>
          </w:tcPr>
          <w:p w14:paraId="30ACFA95" w14:textId="5309E87D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Rozbudowanie </w:t>
            </w:r>
            <w:proofErr w:type="spellStart"/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Ekoportalu</w:t>
            </w:r>
            <w:proofErr w:type="spellEnd"/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o nowe funkcjonalności ułatwiające kontakt, w tym tematyczny newsletter poświęcony zieleni.</w:t>
            </w:r>
          </w:p>
        </w:tc>
        <w:tc>
          <w:tcPr>
            <w:tcW w:w="1219" w:type="dxa"/>
            <w:vAlign w:val="center"/>
          </w:tcPr>
          <w:p w14:paraId="7715F3FA" w14:textId="3F10992A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83,61%</w:t>
            </w:r>
          </w:p>
        </w:tc>
      </w:tr>
      <w:tr w:rsidR="004E1599" w14:paraId="4DD5BEBC" w14:textId="77777777" w:rsidTr="00734E03">
        <w:trPr>
          <w:trHeight w:val="970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2225EAD" w14:textId="49E95349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B4</w:t>
            </w:r>
          </w:p>
        </w:tc>
        <w:tc>
          <w:tcPr>
            <w:tcW w:w="10869" w:type="dxa"/>
            <w:vAlign w:val="center"/>
          </w:tcPr>
          <w:p w14:paraId="38C1F13F" w14:textId="14B99CFE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Stworzenie mapy miejsc, w których można aktywnie spędzać czas na świeżym powietrzu wśród zieleni (z pokazaniem rodzajów aktywności), zarówno w formie cyfrowej jak i tablic stojących w przestrzeniach publicznych.</w:t>
            </w:r>
          </w:p>
        </w:tc>
        <w:tc>
          <w:tcPr>
            <w:tcW w:w="1219" w:type="dxa"/>
            <w:vAlign w:val="center"/>
          </w:tcPr>
          <w:p w14:paraId="0350CD04" w14:textId="0E1E01AC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93,44%</w:t>
            </w:r>
          </w:p>
        </w:tc>
      </w:tr>
      <w:tr w:rsidR="004E1599" w14:paraId="2564BCB1" w14:textId="77777777" w:rsidTr="001273C2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7269C95F" w14:textId="2FDB6320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B6</w:t>
            </w:r>
          </w:p>
        </w:tc>
        <w:tc>
          <w:tcPr>
            <w:tcW w:w="10869" w:type="dxa"/>
            <w:vAlign w:val="center"/>
          </w:tcPr>
          <w:p w14:paraId="70853DF8" w14:textId="27A3ED22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Organizacja otwartych spotkań i wydarzeń osiedlowych z akcjami sadzenia drzew przez mieszkańców.</w:t>
            </w:r>
          </w:p>
        </w:tc>
        <w:tc>
          <w:tcPr>
            <w:tcW w:w="1219" w:type="dxa"/>
            <w:vAlign w:val="center"/>
          </w:tcPr>
          <w:p w14:paraId="42A74090" w14:textId="6C239798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91,80%</w:t>
            </w:r>
          </w:p>
        </w:tc>
      </w:tr>
      <w:tr w:rsidR="004E1599" w14:paraId="7BC6919B" w14:textId="77777777" w:rsidTr="00D03197">
        <w:trPr>
          <w:trHeight w:val="1166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C28BCC0" w14:textId="74245804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B7</w:t>
            </w:r>
          </w:p>
        </w:tc>
        <w:tc>
          <w:tcPr>
            <w:tcW w:w="10869" w:type="dxa"/>
            <w:vAlign w:val="center"/>
          </w:tcPr>
          <w:p w14:paraId="61D97F2C" w14:textId="0A8BEBC4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Dystrybucja materiałów informacyjnych dotyczących zieleni w formie papierowej</w:t>
            </w:r>
            <w:r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i</w:t>
            </w: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 cyfrowej, w  których będą uwzględniane informacje dotyczące zieleni: m.in. informacje prawne, dostępne źródła finansowania zieleni, możliwości współpracy, kontakt do organizacji pozarządowych zajmujących się zielenią.</w:t>
            </w:r>
          </w:p>
        </w:tc>
        <w:tc>
          <w:tcPr>
            <w:tcW w:w="1219" w:type="dxa"/>
            <w:vAlign w:val="center"/>
          </w:tcPr>
          <w:p w14:paraId="6FF09665" w14:textId="4CFB4F53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85,25%</w:t>
            </w:r>
          </w:p>
        </w:tc>
      </w:tr>
      <w:tr w:rsidR="004E1599" w14:paraId="362EB198" w14:textId="77777777" w:rsidTr="0006579C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2248646" w14:textId="204257E2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B9</w:t>
            </w:r>
          </w:p>
        </w:tc>
        <w:tc>
          <w:tcPr>
            <w:tcW w:w="10869" w:type="dxa"/>
            <w:vAlign w:val="center"/>
          </w:tcPr>
          <w:p w14:paraId="68CF05F5" w14:textId="3DFD0F4A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Wspieranie przez Miasto</w:t>
            </w:r>
            <w:r w:rsidRPr="00024E50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rozwoju przestrzeni zielonych na terenach placówek oświatowo-edukacyjnych poprzez wsparcie w pozyskiwaniu funduszy zewnętrznych.</w:t>
            </w:r>
          </w:p>
        </w:tc>
        <w:tc>
          <w:tcPr>
            <w:tcW w:w="1219" w:type="dxa"/>
            <w:vAlign w:val="center"/>
          </w:tcPr>
          <w:p w14:paraId="692471CD" w14:textId="06DF6474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91,80%</w:t>
            </w:r>
          </w:p>
        </w:tc>
      </w:tr>
      <w:tr w:rsidR="004E1599" w14:paraId="62820A18" w14:textId="77777777" w:rsidTr="008B39AB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618E724" w14:textId="1CB133F2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B10</w:t>
            </w:r>
          </w:p>
        </w:tc>
        <w:tc>
          <w:tcPr>
            <w:tcW w:w="10869" w:type="dxa"/>
            <w:vAlign w:val="center"/>
          </w:tcPr>
          <w:p w14:paraId="2B10138E" w14:textId="1D120618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Organizacja wydarzenia edukacyjnego w przestrzeni publicznej poświęconego promowaniu oszczędzania wody w Łodzi wraz z prezentacją możliwych do stosowania przez mieszkańców rozwiązań.</w:t>
            </w:r>
          </w:p>
        </w:tc>
        <w:tc>
          <w:tcPr>
            <w:tcW w:w="1219" w:type="dxa"/>
            <w:vAlign w:val="center"/>
          </w:tcPr>
          <w:p w14:paraId="22CB0B6D" w14:textId="2F569697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90,16%</w:t>
            </w:r>
          </w:p>
        </w:tc>
      </w:tr>
      <w:tr w:rsidR="00541F2A" w14:paraId="3EFB52D4" w14:textId="77777777" w:rsidTr="00024E50">
        <w:trPr>
          <w:trHeight w:val="424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74A37CE5" w14:textId="584DE788" w:rsidR="00541F2A" w:rsidRPr="00024E50" w:rsidRDefault="00541F2A" w:rsidP="00541F2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024E50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lastRenderedPageBreak/>
              <w:t>Podkategoria: KAMPANIE SPOŁECZNE I KONKURSY</w:t>
            </w:r>
          </w:p>
        </w:tc>
      </w:tr>
      <w:tr w:rsidR="004E1599" w14:paraId="68ECD7C4" w14:textId="77777777" w:rsidTr="00033CD4">
        <w:trPr>
          <w:trHeight w:val="543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569B020" w14:textId="053084F9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B12</w:t>
            </w:r>
          </w:p>
        </w:tc>
        <w:tc>
          <w:tcPr>
            <w:tcW w:w="10869" w:type="dxa"/>
            <w:vAlign w:val="center"/>
          </w:tcPr>
          <w:p w14:paraId="003B94DF" w14:textId="4655D9F7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color w:val="000000" w:themeColor="text1"/>
                <w:sz w:val="20"/>
                <w:szCs w:val="20"/>
                <w:lang w:eastAsia="pl-PL"/>
              </w:rPr>
              <w:t>Organizacja konkursu na najlepsze przykłady działań retencyjnych w Łodzi.</w:t>
            </w:r>
          </w:p>
        </w:tc>
        <w:tc>
          <w:tcPr>
            <w:tcW w:w="1219" w:type="dxa"/>
            <w:vAlign w:val="center"/>
          </w:tcPr>
          <w:p w14:paraId="08CAD8D3" w14:textId="53877CAF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86,89%</w:t>
            </w:r>
          </w:p>
        </w:tc>
      </w:tr>
      <w:tr w:rsidR="004E1599" w14:paraId="25453586" w14:textId="77777777" w:rsidTr="00586CEB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87173C8" w14:textId="7614AA38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B13</w:t>
            </w:r>
          </w:p>
        </w:tc>
        <w:tc>
          <w:tcPr>
            <w:tcW w:w="10869" w:type="dxa"/>
            <w:vAlign w:val="center"/>
          </w:tcPr>
          <w:p w14:paraId="50A28DA8" w14:textId="4BC79496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color w:val="000000" w:themeColor="text1"/>
                <w:sz w:val="20"/>
                <w:szCs w:val="20"/>
                <w:lang w:eastAsia="pl-PL"/>
              </w:rPr>
              <w:t>Zorganizowanie konkursu dotacyjnego na najlepszy projekt zagospodarowania terenu zieleni lub infrastruktury zielono-błękitnej.</w:t>
            </w:r>
          </w:p>
        </w:tc>
        <w:tc>
          <w:tcPr>
            <w:tcW w:w="1219" w:type="dxa"/>
            <w:vAlign w:val="center"/>
          </w:tcPr>
          <w:p w14:paraId="0721584D" w14:textId="7C800711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81,97%</w:t>
            </w:r>
          </w:p>
        </w:tc>
      </w:tr>
      <w:tr w:rsidR="00541F2A" w14:paraId="27AB262A" w14:textId="77777777" w:rsidTr="00024E50">
        <w:trPr>
          <w:trHeight w:val="449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288594D3" w14:textId="58A5DBEE" w:rsidR="00541F2A" w:rsidRPr="00024E50" w:rsidRDefault="00541F2A" w:rsidP="00541F2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024E50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 DEWELOPERZY, SPÓŁDZIELNIE</w:t>
            </w:r>
          </w:p>
        </w:tc>
      </w:tr>
      <w:tr w:rsidR="004E1599" w14:paraId="66320CC3" w14:textId="77777777" w:rsidTr="003A2D50">
        <w:trPr>
          <w:trHeight w:val="995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264E373" w14:textId="47719B8C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B16</w:t>
            </w:r>
          </w:p>
        </w:tc>
        <w:tc>
          <w:tcPr>
            <w:tcW w:w="10869" w:type="dxa"/>
            <w:vAlign w:val="center"/>
          </w:tcPr>
          <w:p w14:paraId="7C32CF73" w14:textId="1D17D21A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Zacieśnienie współpracy Urzędu Miasta Łodzi ze spółdzielniami i wspólnotami mieszkaniowymi w zakresie zieleni poprzez organizację wspólnych spotkań, promowanie programów dotacyjnych oraz wydzielanie miejsc na ogłoszenia miejskie.</w:t>
            </w:r>
          </w:p>
        </w:tc>
        <w:tc>
          <w:tcPr>
            <w:tcW w:w="1219" w:type="dxa"/>
            <w:vAlign w:val="center"/>
          </w:tcPr>
          <w:p w14:paraId="444D57E7" w14:textId="5E145AD5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90,16%</w:t>
            </w:r>
          </w:p>
        </w:tc>
      </w:tr>
      <w:tr w:rsidR="004E1599" w14:paraId="682CB14F" w14:textId="77777777" w:rsidTr="00A86453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B625DFB" w14:textId="5EAFCE30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B17</w:t>
            </w:r>
          </w:p>
        </w:tc>
        <w:tc>
          <w:tcPr>
            <w:tcW w:w="10869" w:type="dxa"/>
            <w:vAlign w:val="center"/>
          </w:tcPr>
          <w:p w14:paraId="110473E5" w14:textId="09172D6D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Stworzenie zaleceń dla inwestorów w zakresie wykorzystywania powierzchni przepuszczalnych oraz dbania o zieleń.</w:t>
            </w:r>
          </w:p>
        </w:tc>
        <w:tc>
          <w:tcPr>
            <w:tcW w:w="1219" w:type="dxa"/>
            <w:vAlign w:val="center"/>
          </w:tcPr>
          <w:p w14:paraId="72DECB5D" w14:textId="02043678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88,52%</w:t>
            </w:r>
          </w:p>
        </w:tc>
      </w:tr>
      <w:tr w:rsidR="004E1599" w14:paraId="7FA0B1F0" w14:textId="77777777" w:rsidTr="00CC6E2A">
        <w:trPr>
          <w:trHeight w:val="1431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F65F474" w14:textId="6495D05E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B18</w:t>
            </w:r>
          </w:p>
        </w:tc>
        <w:tc>
          <w:tcPr>
            <w:tcW w:w="10869" w:type="dxa"/>
            <w:vAlign w:val="center"/>
          </w:tcPr>
          <w:p w14:paraId="401B2699" w14:textId="1AAAD760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 xml:space="preserve">Informowanie mieszkańców na temat prowadzonych przez Urząd Miasta Łodzi działań związanych z zielenią poprzez </w:t>
            </w: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 xml:space="preserve">np. </w:t>
            </w:r>
            <w:r w:rsidRPr="00024E50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stworzenie tablic informacyjnych na osiedlach, informacje w MPK, na przystankach, obiektach użyteczności publicznej, stadionach, urzędach, instytucjach kultury, bibliotekach miejskich, domach kultury, stacjach roweru miejskiego.</w:t>
            </w:r>
          </w:p>
        </w:tc>
        <w:tc>
          <w:tcPr>
            <w:tcW w:w="1219" w:type="dxa"/>
            <w:vAlign w:val="center"/>
          </w:tcPr>
          <w:p w14:paraId="6CA48C21" w14:textId="50758D13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88,52%</w:t>
            </w:r>
          </w:p>
        </w:tc>
      </w:tr>
      <w:tr w:rsidR="00541F2A" w14:paraId="46362C71" w14:textId="77777777" w:rsidTr="00024E50">
        <w:trPr>
          <w:trHeight w:val="519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062EA32A" w14:textId="37DFB8C9" w:rsidR="00541F2A" w:rsidRPr="00024E50" w:rsidRDefault="00541F2A" w:rsidP="00541F2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024E50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 POZOSTAŁE</w:t>
            </w:r>
          </w:p>
        </w:tc>
      </w:tr>
      <w:tr w:rsidR="004E1599" w14:paraId="74ECFCBC" w14:textId="77777777" w:rsidTr="00E62070">
        <w:trPr>
          <w:trHeight w:val="1020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97B6D77" w14:textId="6E14AB4A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B19</w:t>
            </w:r>
          </w:p>
        </w:tc>
        <w:tc>
          <w:tcPr>
            <w:tcW w:w="10869" w:type="dxa"/>
            <w:vAlign w:val="center"/>
          </w:tcPr>
          <w:p w14:paraId="22666177" w14:textId="1182AF39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Skuteczniejsza promocja istniejącego projektu parku sentymentalnego “Las młodej Łodzi”, poprzez rozpowszechnianie informacji w miejscach, w których przebywają małe dzieci (szpitale, żłobki), z wykorzystaniem przekazu środkami elektronicznymi.</w:t>
            </w:r>
          </w:p>
        </w:tc>
        <w:tc>
          <w:tcPr>
            <w:tcW w:w="1219" w:type="dxa"/>
            <w:vAlign w:val="center"/>
          </w:tcPr>
          <w:p w14:paraId="4CB5C901" w14:textId="413D08FB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83,61%</w:t>
            </w:r>
          </w:p>
        </w:tc>
      </w:tr>
      <w:tr w:rsidR="004E1599" w14:paraId="063D9E1F" w14:textId="77777777" w:rsidTr="00E054A2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D800EA3" w14:textId="36DEFEAE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B20</w:t>
            </w:r>
          </w:p>
        </w:tc>
        <w:tc>
          <w:tcPr>
            <w:tcW w:w="10869" w:type="dxa"/>
            <w:vAlign w:val="center"/>
          </w:tcPr>
          <w:p w14:paraId="243DA506" w14:textId="7FBA5015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Promowanie dobrych praktyk dotyczących zieleni i retencji w mediach społecznościowych Urzędu Miasta Łodzi.</w:t>
            </w:r>
          </w:p>
        </w:tc>
        <w:tc>
          <w:tcPr>
            <w:tcW w:w="1219" w:type="dxa"/>
            <w:vAlign w:val="center"/>
          </w:tcPr>
          <w:p w14:paraId="6BF08C27" w14:textId="52921A12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91,80%</w:t>
            </w:r>
          </w:p>
        </w:tc>
      </w:tr>
      <w:tr w:rsidR="004E1599" w14:paraId="0EFC3571" w14:textId="77777777" w:rsidTr="003E5A9C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305000A" w14:textId="6F7A3E89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lastRenderedPageBreak/>
              <w:t>B21</w:t>
            </w:r>
          </w:p>
        </w:tc>
        <w:tc>
          <w:tcPr>
            <w:tcW w:w="10869" w:type="dxa"/>
            <w:vAlign w:val="center"/>
          </w:tcPr>
          <w:p w14:paraId="7A0AAEBA" w14:textId="55E2C5ED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Przekazywanie darmowych roślin dla mieszkańców i przedsiębiorców wyróżniających się zaangażowaniem i wdrażaniem wzorowych rozwiązań w zakresie zieleni.</w:t>
            </w:r>
          </w:p>
        </w:tc>
        <w:tc>
          <w:tcPr>
            <w:tcW w:w="1219" w:type="dxa"/>
            <w:vAlign w:val="center"/>
          </w:tcPr>
          <w:p w14:paraId="06DE0897" w14:textId="261D1572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96,72%</w:t>
            </w:r>
          </w:p>
        </w:tc>
      </w:tr>
      <w:tr w:rsidR="004E1599" w14:paraId="7F9999BB" w14:textId="77777777" w:rsidTr="001A5A3C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6BF8E3C8" w14:textId="7C283A3F" w:rsidR="004E1599" w:rsidRDefault="004E1599" w:rsidP="00541F2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B22</w:t>
            </w:r>
          </w:p>
        </w:tc>
        <w:tc>
          <w:tcPr>
            <w:tcW w:w="10869" w:type="dxa"/>
            <w:vAlign w:val="center"/>
          </w:tcPr>
          <w:p w14:paraId="7CF30049" w14:textId="069F2615" w:rsidR="004E1599" w:rsidRPr="00A25174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024E50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Stworzenie oferty edukacyjnej promującej zieleń w mieście  we współpracy ze szkołami oraz organizacjami pozarządowymi.</w:t>
            </w:r>
          </w:p>
        </w:tc>
        <w:tc>
          <w:tcPr>
            <w:tcW w:w="1219" w:type="dxa"/>
            <w:vAlign w:val="center"/>
          </w:tcPr>
          <w:p w14:paraId="115EDEE4" w14:textId="6E2E35AE" w:rsidR="004E1599" w:rsidRPr="00A25174" w:rsidRDefault="004E1599" w:rsidP="00541F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517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91,80%</w:t>
            </w:r>
          </w:p>
        </w:tc>
      </w:tr>
    </w:tbl>
    <w:p w14:paraId="368B1555" w14:textId="3A837C16" w:rsidR="0096621C" w:rsidRDefault="0096621C" w:rsidP="009A4E40"/>
    <w:p w14:paraId="613C3CC5" w14:textId="5EF4372B" w:rsidR="004034C2" w:rsidRDefault="004034C2" w:rsidP="009A4E40"/>
    <w:p w14:paraId="59F55226" w14:textId="335D5A5E" w:rsidR="004034C2" w:rsidRDefault="004034C2" w:rsidP="009A4E40"/>
    <w:p w14:paraId="1F608478" w14:textId="54C6AB89" w:rsidR="004034C2" w:rsidRDefault="004034C2" w:rsidP="009A4E40"/>
    <w:p w14:paraId="64AF8C98" w14:textId="6CB5DCDD" w:rsidR="004034C2" w:rsidRDefault="004034C2" w:rsidP="009A4E40"/>
    <w:p w14:paraId="17E6EC25" w14:textId="10FE039D" w:rsidR="00A25174" w:rsidRDefault="00A25174" w:rsidP="009A4E40"/>
    <w:p w14:paraId="7BDD4C0A" w14:textId="73BB09B3" w:rsidR="00A25174" w:rsidRDefault="00A25174" w:rsidP="009A4E40"/>
    <w:p w14:paraId="697011C9" w14:textId="0B672C4E" w:rsidR="00A25174" w:rsidRDefault="00A25174" w:rsidP="009A4E40"/>
    <w:p w14:paraId="101B6F7A" w14:textId="07904536" w:rsidR="00A25174" w:rsidRDefault="00A25174" w:rsidP="009A4E40"/>
    <w:p w14:paraId="44BBCA56" w14:textId="734E150A" w:rsidR="00A25174" w:rsidRDefault="00A25174" w:rsidP="009A4E40"/>
    <w:p w14:paraId="158A0BA2" w14:textId="77777777" w:rsidR="00A25174" w:rsidRDefault="00A25174" w:rsidP="009A4E40"/>
    <w:p w14:paraId="61F9E1DD" w14:textId="4A5ABF17" w:rsidR="004034C2" w:rsidRDefault="004034C2" w:rsidP="009A4E40"/>
    <w:p w14:paraId="1661AD19" w14:textId="3C3A6675" w:rsidR="004034C2" w:rsidRDefault="004034C2" w:rsidP="009A4E40"/>
    <w:p w14:paraId="27797032" w14:textId="78D1F1E5" w:rsidR="004034C2" w:rsidRDefault="004034C2" w:rsidP="009A4E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10869"/>
        <w:gridCol w:w="1219"/>
      </w:tblGrid>
      <w:tr w:rsidR="004034C2" w:rsidRPr="0089321F" w14:paraId="06792315" w14:textId="77777777" w:rsidTr="00A25174">
        <w:trPr>
          <w:trHeight w:val="807"/>
        </w:trPr>
        <w:tc>
          <w:tcPr>
            <w:tcW w:w="13972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45130A26" w14:textId="6183BA85" w:rsidR="004034C2" w:rsidRPr="0089321F" w:rsidRDefault="004034C2" w:rsidP="004034C2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OBSZAR „C”: </w:t>
            </w:r>
            <w:r w:rsidRPr="004034C2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ANGAŻOWANIE MIESZKAŃCÓW I TWORZENIE OGRODÓW SPOŁECZNYCH</w:t>
            </w:r>
          </w:p>
        </w:tc>
      </w:tr>
      <w:tr w:rsidR="004E1599" w:rsidRPr="0089321F" w14:paraId="1950217A" w14:textId="77777777" w:rsidTr="005E03CB">
        <w:trPr>
          <w:trHeight w:val="807"/>
        </w:trPr>
        <w:tc>
          <w:tcPr>
            <w:tcW w:w="18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704396D8" w14:textId="6D406ADC" w:rsidR="004E1599" w:rsidRDefault="004E1599" w:rsidP="004034C2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REKOMENDACJA</w:t>
            </w:r>
          </w:p>
        </w:tc>
        <w:tc>
          <w:tcPr>
            <w:tcW w:w="1086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03295675" w14:textId="22FB9616" w:rsidR="004E1599" w:rsidRPr="0089321F" w:rsidRDefault="004E1599" w:rsidP="004034C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TREŚĆ REKOMENDACJI</w:t>
            </w:r>
          </w:p>
        </w:tc>
        <w:tc>
          <w:tcPr>
            <w:tcW w:w="121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63E668D2" w14:textId="3C8E0336" w:rsidR="004E1599" w:rsidRPr="0089321F" w:rsidRDefault="004E1599" w:rsidP="004034C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WYNIK %</w:t>
            </w:r>
          </w:p>
        </w:tc>
      </w:tr>
      <w:tr w:rsidR="004034C2" w:rsidRPr="0089321F" w14:paraId="09993EBF" w14:textId="77777777" w:rsidTr="00A25174">
        <w:trPr>
          <w:trHeight w:val="334"/>
        </w:trPr>
        <w:tc>
          <w:tcPr>
            <w:tcW w:w="13972" w:type="dxa"/>
            <w:gridSpan w:val="3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7F7F7F" w:themeFill="text1" w:themeFillTint="80"/>
            <w:vAlign w:val="center"/>
          </w:tcPr>
          <w:p w14:paraId="6D2A44AB" w14:textId="41D2A5B6" w:rsidR="004034C2" w:rsidRPr="004034C2" w:rsidRDefault="004034C2" w:rsidP="004034C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034C2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 OGRODY SPOŁECZNE</w:t>
            </w:r>
          </w:p>
        </w:tc>
      </w:tr>
      <w:tr w:rsidR="004E1599" w:rsidRPr="0089321F" w14:paraId="274C4C8B" w14:textId="77777777" w:rsidTr="00580D8A">
        <w:trPr>
          <w:trHeight w:val="807"/>
        </w:trPr>
        <w:tc>
          <w:tcPr>
            <w:tcW w:w="1884" w:type="dxa"/>
            <w:tcBorders>
              <w:top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CF6AC67" w14:textId="6AD90529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C1</w:t>
            </w:r>
          </w:p>
        </w:tc>
        <w:tc>
          <w:tcPr>
            <w:tcW w:w="10869" w:type="dxa"/>
            <w:tcBorders>
              <w:top w:val="double" w:sz="4" w:space="0" w:color="A5A5A5" w:themeColor="accent3"/>
            </w:tcBorders>
            <w:vAlign w:val="center"/>
          </w:tcPr>
          <w:p w14:paraId="628CF930" w14:textId="25C50331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Prowadzenie działań informacyjno-edukacyjnych w obszarze ogrodów społecznych, w tym przygotowanie poradnika nt. tworzenia ogrodów społecznych.</w:t>
            </w:r>
          </w:p>
        </w:tc>
        <w:tc>
          <w:tcPr>
            <w:tcW w:w="1219" w:type="dxa"/>
            <w:tcBorders>
              <w:top w:val="double" w:sz="4" w:space="0" w:color="A5A5A5" w:themeColor="accent3"/>
            </w:tcBorders>
            <w:vAlign w:val="center"/>
          </w:tcPr>
          <w:p w14:paraId="55408572" w14:textId="083FDD81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90,16%</w:t>
            </w:r>
          </w:p>
        </w:tc>
      </w:tr>
      <w:tr w:rsidR="004E1599" w:rsidRPr="0089321F" w14:paraId="67C6300A" w14:textId="77777777" w:rsidTr="005B4B72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6498D44B" w14:textId="1B5D6B19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C3</w:t>
            </w:r>
          </w:p>
        </w:tc>
        <w:tc>
          <w:tcPr>
            <w:tcW w:w="10869" w:type="dxa"/>
            <w:vAlign w:val="center"/>
          </w:tcPr>
          <w:p w14:paraId="425054F6" w14:textId="08DE9ADB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Stworzenie bazy organizacji pozarządowych, które działają na rzecz zieleni, ochrony przyrody i walczących ze skutkami suszy.</w:t>
            </w:r>
          </w:p>
        </w:tc>
        <w:tc>
          <w:tcPr>
            <w:tcW w:w="1219" w:type="dxa"/>
            <w:vAlign w:val="center"/>
          </w:tcPr>
          <w:p w14:paraId="1ED83717" w14:textId="7B98D1AD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85,25%</w:t>
            </w:r>
          </w:p>
        </w:tc>
      </w:tr>
      <w:tr w:rsidR="004E1599" w:rsidRPr="0089321F" w14:paraId="5DBD954C" w14:textId="77777777" w:rsidTr="002D22B1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1F8A433" w14:textId="2BAFFD7E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C4</w:t>
            </w:r>
          </w:p>
        </w:tc>
        <w:tc>
          <w:tcPr>
            <w:tcW w:w="10869" w:type="dxa"/>
            <w:vAlign w:val="center"/>
          </w:tcPr>
          <w:p w14:paraId="00A6CAFD" w14:textId="048A780C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Opracowanie zestawienia lokalizacji na terenach należących do Miasta Łodzi, w których możliwe jest założenie ogrodu społecznego lub innej formy zieleni urządzonej oraz umożliwienie włączenia do bazy innych zainteresowanych podmiotów.</w:t>
            </w:r>
          </w:p>
        </w:tc>
        <w:tc>
          <w:tcPr>
            <w:tcW w:w="1219" w:type="dxa"/>
            <w:vAlign w:val="center"/>
          </w:tcPr>
          <w:p w14:paraId="19C60BC0" w14:textId="2BDECFB8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95,08%</w:t>
            </w:r>
          </w:p>
        </w:tc>
      </w:tr>
      <w:tr w:rsidR="004E1599" w:rsidRPr="0089321F" w14:paraId="6C9138F9" w14:textId="77777777" w:rsidTr="0008351B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A293883" w14:textId="260E331E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C5</w:t>
            </w:r>
          </w:p>
        </w:tc>
        <w:tc>
          <w:tcPr>
            <w:tcW w:w="10869" w:type="dxa"/>
            <w:vAlign w:val="center"/>
          </w:tcPr>
          <w:p w14:paraId="34C01240" w14:textId="7A05C93B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 xml:space="preserve">Zapewnianie wsparcia eksperckiego, organizacyjnego i technicznego, w tym roślinności do </w:t>
            </w:r>
            <w:proofErr w:type="spellStart"/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nasadzeń</w:t>
            </w:r>
            <w:proofErr w:type="spellEnd"/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, dla mieszkańców zainteresowanych utworzeniem ogrodu społecznego.</w:t>
            </w:r>
          </w:p>
        </w:tc>
        <w:tc>
          <w:tcPr>
            <w:tcW w:w="1219" w:type="dxa"/>
            <w:vAlign w:val="center"/>
          </w:tcPr>
          <w:p w14:paraId="4788F7A4" w14:textId="6689B839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95,08%</w:t>
            </w:r>
          </w:p>
        </w:tc>
      </w:tr>
      <w:tr w:rsidR="004E1599" w:rsidRPr="0089321F" w14:paraId="78BAFB4B" w14:textId="77777777" w:rsidTr="008206F6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6CC077D8" w14:textId="6CB50E71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C6</w:t>
            </w:r>
          </w:p>
        </w:tc>
        <w:tc>
          <w:tcPr>
            <w:tcW w:w="10869" w:type="dxa"/>
            <w:vAlign w:val="center"/>
          </w:tcPr>
          <w:p w14:paraId="0C1117C4" w14:textId="663C8F44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Przeprowadzenie pilotażowego programu dot. ogrodów społecznych w Łodzi, w ramach którego zostanie stworzony ogród społeczny.</w:t>
            </w:r>
          </w:p>
        </w:tc>
        <w:tc>
          <w:tcPr>
            <w:tcW w:w="1219" w:type="dxa"/>
            <w:vAlign w:val="center"/>
          </w:tcPr>
          <w:p w14:paraId="06C96F2E" w14:textId="0112D2E6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93,44%</w:t>
            </w:r>
          </w:p>
        </w:tc>
      </w:tr>
      <w:tr w:rsidR="002E5DED" w:rsidRPr="0089321F" w14:paraId="7AA9EE7B" w14:textId="77777777" w:rsidTr="00862A93">
        <w:trPr>
          <w:trHeight w:val="441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740EE667" w14:textId="5314DF4F" w:rsidR="002E5DED" w:rsidRPr="00862A93" w:rsidRDefault="002E5DED" w:rsidP="002E5DE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 ARANŻACJA PODWÓREK</w:t>
            </w:r>
          </w:p>
        </w:tc>
      </w:tr>
      <w:tr w:rsidR="004E1599" w:rsidRPr="0089321F" w14:paraId="550777A5" w14:textId="77777777" w:rsidTr="00D63191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9D3D8BF" w14:textId="54995006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C7</w:t>
            </w:r>
          </w:p>
        </w:tc>
        <w:tc>
          <w:tcPr>
            <w:tcW w:w="10869" w:type="dxa"/>
            <w:vAlign w:val="center"/>
          </w:tcPr>
          <w:p w14:paraId="0CAA6E34" w14:textId="49F1F574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Stworzenie programu </w:t>
            </w:r>
            <w:proofErr w:type="spellStart"/>
            <w:r w:rsidRPr="00862A9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mikrodotacji</w:t>
            </w:r>
            <w:proofErr w:type="spellEnd"/>
            <w:r w:rsidRPr="00862A9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na aranżacje podwórek skierowanego do grup nieformalnych, wspólnot mieszkaniowych, spółdzielni mieszkaniowych.</w:t>
            </w:r>
          </w:p>
        </w:tc>
        <w:tc>
          <w:tcPr>
            <w:tcW w:w="1219" w:type="dxa"/>
            <w:vAlign w:val="center"/>
          </w:tcPr>
          <w:p w14:paraId="0152800F" w14:textId="408F6A62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86,89%</w:t>
            </w:r>
          </w:p>
        </w:tc>
      </w:tr>
      <w:tr w:rsidR="004E1599" w:rsidRPr="0089321F" w14:paraId="01D99414" w14:textId="77777777" w:rsidTr="00F7759E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747CCAC5" w14:textId="495D5A90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C8</w:t>
            </w:r>
          </w:p>
        </w:tc>
        <w:tc>
          <w:tcPr>
            <w:tcW w:w="10869" w:type="dxa"/>
            <w:vAlign w:val="center"/>
          </w:tcPr>
          <w:p w14:paraId="01F88608" w14:textId="52D189C4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Wystąpienie Miasta Łodzi do środowisk naukowych z  propozycją współpracy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2A9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 obszarze wsparcia mieszkańców w projektowaniu i aranżacji podwórek oraz terenów zielonych</w:t>
            </w:r>
          </w:p>
        </w:tc>
        <w:tc>
          <w:tcPr>
            <w:tcW w:w="1219" w:type="dxa"/>
            <w:vAlign w:val="center"/>
          </w:tcPr>
          <w:p w14:paraId="363A9E59" w14:textId="776B8C01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81,97%</w:t>
            </w:r>
          </w:p>
        </w:tc>
      </w:tr>
      <w:tr w:rsidR="004E1599" w:rsidRPr="0089321F" w14:paraId="2084F5BF" w14:textId="77777777" w:rsidTr="00CF11ED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12C1AAC" w14:textId="4633913E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lastRenderedPageBreak/>
              <w:t>C9</w:t>
            </w:r>
          </w:p>
        </w:tc>
        <w:tc>
          <w:tcPr>
            <w:tcW w:w="10869" w:type="dxa"/>
            <w:vAlign w:val="center"/>
          </w:tcPr>
          <w:p w14:paraId="55FC02BC" w14:textId="559037C3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Stworzenie bezpłatnego i łatwo dostępnego systemu doradztwa dla mieszkańców</w:t>
            </w:r>
            <w:r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 xml:space="preserve"> </w:t>
            </w:r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i grup nieformalnych w obszarze aranżacji podwórek.</w:t>
            </w:r>
          </w:p>
        </w:tc>
        <w:tc>
          <w:tcPr>
            <w:tcW w:w="1219" w:type="dxa"/>
            <w:vAlign w:val="center"/>
          </w:tcPr>
          <w:p w14:paraId="4001CF92" w14:textId="75324EF8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96,72%</w:t>
            </w:r>
          </w:p>
        </w:tc>
      </w:tr>
      <w:tr w:rsidR="004E1599" w:rsidRPr="0089321F" w14:paraId="4B7B73FF" w14:textId="77777777" w:rsidTr="00703ADE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10A4123" w14:textId="10DBB501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C10</w:t>
            </w:r>
          </w:p>
        </w:tc>
        <w:tc>
          <w:tcPr>
            <w:tcW w:w="10869" w:type="dxa"/>
            <w:vAlign w:val="center"/>
          </w:tcPr>
          <w:p w14:paraId="12A77EA3" w14:textId="4A14AA6F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Wprowadzenie projektowania partycypacyjnego przestrzeni publicznych w Łodzi, w ramach którego mieszkańcy będą mieć wpływ na uzgodnienia architektoniczne zieleni oraz możliwość angażowania się  w wybrane elementy realizacji projektu.</w:t>
            </w:r>
          </w:p>
        </w:tc>
        <w:tc>
          <w:tcPr>
            <w:tcW w:w="1219" w:type="dxa"/>
            <w:vAlign w:val="center"/>
          </w:tcPr>
          <w:p w14:paraId="3EB1F11B" w14:textId="25527EA2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83,61%</w:t>
            </w:r>
          </w:p>
        </w:tc>
      </w:tr>
      <w:tr w:rsidR="002E5DED" w:rsidRPr="0089321F" w14:paraId="7941D86D" w14:textId="77777777" w:rsidTr="00862A93">
        <w:trPr>
          <w:trHeight w:val="476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1AB3A807" w14:textId="556FBC89" w:rsidR="002E5DED" w:rsidRPr="00862A93" w:rsidRDefault="002E5DED" w:rsidP="002E5DED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862A93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 BUDŻET OBYWATELSKI</w:t>
            </w:r>
          </w:p>
        </w:tc>
      </w:tr>
      <w:tr w:rsidR="004E1599" w:rsidRPr="0089321F" w14:paraId="3F267480" w14:textId="77777777" w:rsidTr="00A76A40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87AF3EA" w14:textId="50433C91" w:rsidR="004E1599" w:rsidRDefault="004E1599" w:rsidP="002E5DED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C11</w:t>
            </w:r>
          </w:p>
        </w:tc>
        <w:tc>
          <w:tcPr>
            <w:tcW w:w="10869" w:type="dxa"/>
            <w:vAlign w:val="center"/>
          </w:tcPr>
          <w:p w14:paraId="05EF574A" w14:textId="771D80AD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62A93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Utworzenie zielonego budżetu partycypacyjnego (na wzór budżetu obywatelskiego), z którego środki będą przeznaczane m.in. na projekty związane z zielenią, retencjonowaniem wody, przeciwdziałaniem suszy.</w:t>
            </w:r>
          </w:p>
        </w:tc>
        <w:tc>
          <w:tcPr>
            <w:tcW w:w="1219" w:type="dxa"/>
            <w:vAlign w:val="center"/>
          </w:tcPr>
          <w:p w14:paraId="49F4607D" w14:textId="4840B399" w:rsidR="004E1599" w:rsidRPr="0089321F" w:rsidRDefault="004E1599" w:rsidP="002E5DE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91,80%</w:t>
            </w:r>
          </w:p>
        </w:tc>
      </w:tr>
    </w:tbl>
    <w:p w14:paraId="2939E630" w14:textId="319B6FF8" w:rsidR="004034C2" w:rsidRDefault="004034C2" w:rsidP="009A4E40"/>
    <w:p w14:paraId="33234267" w14:textId="6AB743EE" w:rsidR="00862A93" w:rsidRDefault="00862A93" w:rsidP="009A4E40"/>
    <w:p w14:paraId="13B5EB7D" w14:textId="4517CEB6" w:rsidR="00862A93" w:rsidRDefault="00862A93" w:rsidP="009A4E40"/>
    <w:p w14:paraId="3D61EDB7" w14:textId="70E957E6" w:rsidR="00862A93" w:rsidRDefault="00862A93" w:rsidP="009A4E40"/>
    <w:p w14:paraId="42DE0B44" w14:textId="5B62FB28" w:rsidR="00862A93" w:rsidRDefault="00862A93" w:rsidP="009A4E40"/>
    <w:p w14:paraId="7F4A03FF" w14:textId="55883F01" w:rsidR="00862A93" w:rsidRDefault="00862A93" w:rsidP="009A4E40"/>
    <w:p w14:paraId="66E5DC75" w14:textId="1B475F34" w:rsidR="00862A93" w:rsidRDefault="00862A93" w:rsidP="009A4E40"/>
    <w:p w14:paraId="1C1C1A8B" w14:textId="43B4A376" w:rsidR="00862A93" w:rsidRDefault="00862A93" w:rsidP="009A4E40"/>
    <w:p w14:paraId="03EFBD03" w14:textId="1F32D915" w:rsidR="00862A93" w:rsidRDefault="00862A93" w:rsidP="009A4E40"/>
    <w:p w14:paraId="7CBECEEB" w14:textId="77777777" w:rsidR="00862A93" w:rsidRDefault="00862A93" w:rsidP="009A4E40"/>
    <w:p w14:paraId="2C6100F1" w14:textId="206DF6A5" w:rsidR="00862A93" w:rsidRDefault="00862A93" w:rsidP="009A4E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10869"/>
        <w:gridCol w:w="1219"/>
      </w:tblGrid>
      <w:tr w:rsidR="00862A93" w:rsidRPr="0089321F" w14:paraId="580A0E86" w14:textId="77777777" w:rsidTr="00A25174">
        <w:trPr>
          <w:trHeight w:val="807"/>
        </w:trPr>
        <w:tc>
          <w:tcPr>
            <w:tcW w:w="13972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34AC7B7C" w14:textId="54D999F2" w:rsidR="00862A93" w:rsidRPr="0089321F" w:rsidRDefault="00862A93" w:rsidP="0078756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lastRenderedPageBreak/>
              <w:t>OBSZAR „</w:t>
            </w:r>
            <w:r w:rsidR="002E5DED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 xml:space="preserve">”: </w:t>
            </w:r>
            <w:r w:rsidR="002E5DED" w:rsidRPr="002E5DED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PRZECIWDZIAŁANIE SUSZY I OPŁATA ZA DESZCZÓWKĘ</w:t>
            </w:r>
          </w:p>
        </w:tc>
      </w:tr>
      <w:tr w:rsidR="004E1599" w:rsidRPr="0089321F" w14:paraId="586983C0" w14:textId="77777777" w:rsidTr="008255F5">
        <w:trPr>
          <w:trHeight w:val="807"/>
        </w:trPr>
        <w:tc>
          <w:tcPr>
            <w:tcW w:w="18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14DC19A7" w14:textId="77777777" w:rsidR="004E1599" w:rsidRDefault="004E1599" w:rsidP="0078756A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REKOMENDACJA</w:t>
            </w:r>
          </w:p>
        </w:tc>
        <w:tc>
          <w:tcPr>
            <w:tcW w:w="1086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39B09361" w14:textId="56C7F14F" w:rsidR="004E1599" w:rsidRPr="0089321F" w:rsidRDefault="004E1599" w:rsidP="0078756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TREŚĆ REKOMENDACJI</w:t>
            </w:r>
          </w:p>
        </w:tc>
        <w:tc>
          <w:tcPr>
            <w:tcW w:w="121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6CE38"/>
            <w:vAlign w:val="center"/>
          </w:tcPr>
          <w:p w14:paraId="4612C056" w14:textId="77777777" w:rsidR="004E1599" w:rsidRPr="0089321F" w:rsidRDefault="004E1599" w:rsidP="0078756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9321F">
              <w:rPr>
                <w:rFonts w:ascii="Lato Black" w:hAnsi="Lato Black"/>
                <w:b/>
                <w:bCs/>
                <w:color w:val="FFFFFF" w:themeColor="background1"/>
                <w:sz w:val="20"/>
                <w:szCs w:val="20"/>
              </w:rPr>
              <w:t>WYNIK %</w:t>
            </w:r>
          </w:p>
        </w:tc>
      </w:tr>
      <w:tr w:rsidR="00862A93" w:rsidRPr="004034C2" w14:paraId="342613A2" w14:textId="77777777" w:rsidTr="00A25174">
        <w:trPr>
          <w:trHeight w:val="334"/>
        </w:trPr>
        <w:tc>
          <w:tcPr>
            <w:tcW w:w="13972" w:type="dxa"/>
            <w:gridSpan w:val="3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7F7F7F" w:themeFill="text1" w:themeFillTint="80"/>
            <w:vAlign w:val="center"/>
          </w:tcPr>
          <w:p w14:paraId="62F034CA" w14:textId="578DC387" w:rsidR="00862A93" w:rsidRPr="004034C2" w:rsidRDefault="00862A93" w:rsidP="0078756A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034C2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Podkategoria: </w:t>
            </w:r>
            <w:r w:rsidR="009B695F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FINANSOWANIE</w:t>
            </w:r>
          </w:p>
        </w:tc>
      </w:tr>
      <w:tr w:rsidR="004E1599" w:rsidRPr="0089321F" w14:paraId="5592E53B" w14:textId="77777777" w:rsidTr="00055C4C">
        <w:trPr>
          <w:trHeight w:val="990"/>
        </w:trPr>
        <w:tc>
          <w:tcPr>
            <w:tcW w:w="1884" w:type="dxa"/>
            <w:tcBorders>
              <w:top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9CFF22B" w14:textId="437B8E42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D1</w:t>
            </w:r>
          </w:p>
        </w:tc>
        <w:tc>
          <w:tcPr>
            <w:tcW w:w="10869" w:type="dxa"/>
            <w:tcBorders>
              <w:top w:val="double" w:sz="4" w:space="0" w:color="A5A5A5" w:themeColor="accent3"/>
            </w:tcBorders>
            <w:vAlign w:val="center"/>
          </w:tcPr>
          <w:p w14:paraId="55EFEDCB" w14:textId="783380ED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Stworzenie programu dofinansowania do prywatnych inwestycji związanych z retencją wód opadowych (program małej retencji).</w:t>
            </w:r>
          </w:p>
        </w:tc>
        <w:tc>
          <w:tcPr>
            <w:tcW w:w="1219" w:type="dxa"/>
            <w:vAlign w:val="center"/>
          </w:tcPr>
          <w:p w14:paraId="70826613" w14:textId="0601D727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88,52%</w:t>
            </w:r>
          </w:p>
        </w:tc>
      </w:tr>
      <w:tr w:rsidR="004E1599" w:rsidRPr="0089321F" w14:paraId="0A56EC51" w14:textId="77777777" w:rsidTr="00EB0E2F">
        <w:trPr>
          <w:trHeight w:val="1118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7F70EBDC" w14:textId="75D16790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D2</w:t>
            </w:r>
          </w:p>
        </w:tc>
        <w:tc>
          <w:tcPr>
            <w:tcW w:w="10869" w:type="dxa"/>
            <w:vAlign w:val="center"/>
          </w:tcPr>
          <w:p w14:paraId="720830A9" w14:textId="528F4A65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Ubieganie się o środki zewnętrzne na inwestycje i programy retencyjne, jeśli warunki programu grantowego okażą się korzystne dla miasta i mieszkańców Łodzi (dot. wymaganego wkładu własnego, czasu realizacji, zakresu działań objętych dofinansowaniem itp.)</w:t>
            </w:r>
          </w:p>
        </w:tc>
        <w:tc>
          <w:tcPr>
            <w:tcW w:w="1219" w:type="dxa"/>
            <w:vAlign w:val="center"/>
          </w:tcPr>
          <w:p w14:paraId="3F3FB6DC" w14:textId="6488492A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80,33%</w:t>
            </w:r>
          </w:p>
        </w:tc>
      </w:tr>
      <w:tr w:rsidR="004E1599" w:rsidRPr="0089321F" w14:paraId="19D3AE59" w14:textId="77777777" w:rsidTr="00377EB3">
        <w:trPr>
          <w:trHeight w:val="850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7C266A34" w14:textId="0C6DB915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D3</w:t>
            </w:r>
          </w:p>
        </w:tc>
        <w:tc>
          <w:tcPr>
            <w:tcW w:w="10869" w:type="dxa"/>
            <w:vAlign w:val="center"/>
          </w:tcPr>
          <w:p w14:paraId="7720E789" w14:textId="7D8FB1C6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Stworzenie programu dofinansowań do inwestycji spółdzielni i wspólnot mieszkaniowych w zakresie zapobiegania suszy i wykorzystania wód opadowych.</w:t>
            </w:r>
          </w:p>
        </w:tc>
        <w:tc>
          <w:tcPr>
            <w:tcW w:w="1219" w:type="dxa"/>
            <w:vAlign w:val="center"/>
          </w:tcPr>
          <w:p w14:paraId="445F5F31" w14:textId="5DCE0D22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88,52%</w:t>
            </w:r>
          </w:p>
        </w:tc>
      </w:tr>
      <w:tr w:rsidR="004E1599" w:rsidRPr="0089321F" w14:paraId="632DEF0B" w14:textId="77777777" w:rsidTr="00D338FB">
        <w:trPr>
          <w:trHeight w:val="97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E305CD3" w14:textId="3346F3D7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D4</w:t>
            </w:r>
          </w:p>
        </w:tc>
        <w:tc>
          <w:tcPr>
            <w:tcW w:w="10869" w:type="dxa"/>
            <w:vAlign w:val="center"/>
          </w:tcPr>
          <w:p w14:paraId="4F8D70A0" w14:textId="26C43B43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Gromadzenie informacji dotyczących dotacji unijnych (i innych środków zewnętrznych) dla prywatnych programów retencji wody deszczowej i wspierania małej retencji.</w:t>
            </w:r>
          </w:p>
        </w:tc>
        <w:tc>
          <w:tcPr>
            <w:tcW w:w="1219" w:type="dxa"/>
            <w:vAlign w:val="center"/>
          </w:tcPr>
          <w:p w14:paraId="002694FA" w14:textId="0A0CB26F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85,25%</w:t>
            </w:r>
          </w:p>
        </w:tc>
      </w:tr>
      <w:tr w:rsidR="004E1599" w:rsidRPr="0089321F" w14:paraId="18C145DD" w14:textId="77777777" w:rsidTr="00A73DB8">
        <w:trPr>
          <w:trHeight w:val="976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C67C3BF" w14:textId="1A4F2351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D5</w:t>
            </w:r>
          </w:p>
        </w:tc>
        <w:tc>
          <w:tcPr>
            <w:tcW w:w="10869" w:type="dxa"/>
            <w:vAlign w:val="center"/>
          </w:tcPr>
          <w:p w14:paraId="75377D15" w14:textId="0A82A492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Zapewnienie mieszkańcom wsparcia eksperckiego w zakresie pozyskiwania środków zewnętrznych  na inwestycje związane z przeciwdziałaniem skutkom suszy.</w:t>
            </w:r>
          </w:p>
        </w:tc>
        <w:tc>
          <w:tcPr>
            <w:tcW w:w="1219" w:type="dxa"/>
            <w:vAlign w:val="center"/>
          </w:tcPr>
          <w:p w14:paraId="6CC6914E" w14:textId="6AEDA42E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91,80%</w:t>
            </w:r>
          </w:p>
        </w:tc>
      </w:tr>
      <w:tr w:rsidR="004E1599" w:rsidRPr="0089321F" w14:paraId="54C0502D" w14:textId="77777777" w:rsidTr="00A975B0">
        <w:trPr>
          <w:trHeight w:val="1132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F5C7A9E" w14:textId="55266643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D6</w:t>
            </w:r>
          </w:p>
        </w:tc>
        <w:tc>
          <w:tcPr>
            <w:tcW w:w="10869" w:type="dxa"/>
            <w:vAlign w:val="center"/>
          </w:tcPr>
          <w:p w14:paraId="01131434" w14:textId="36092D86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  <w:t>Promowanie zmian nawierzchni nieprzepuszczalnych na przepuszczalne na terenach nie pozostających we władaniu miasta oraz stworzenie programu dofinansowań dla takich rozwiązań.</w:t>
            </w:r>
          </w:p>
        </w:tc>
        <w:tc>
          <w:tcPr>
            <w:tcW w:w="1219" w:type="dxa"/>
            <w:vAlign w:val="center"/>
          </w:tcPr>
          <w:p w14:paraId="53FABA0C" w14:textId="25D7D102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91,80%</w:t>
            </w:r>
          </w:p>
        </w:tc>
      </w:tr>
      <w:tr w:rsidR="00591A0B" w:rsidRPr="0089321F" w14:paraId="55B186B8" w14:textId="77777777" w:rsidTr="009B695F">
        <w:trPr>
          <w:trHeight w:val="479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2FF14359" w14:textId="448C3360" w:rsidR="00591A0B" w:rsidRPr="009B695F" w:rsidRDefault="00591A0B" w:rsidP="00591A0B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9B695F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lastRenderedPageBreak/>
              <w:t>Podkategoria: INWESTYCJE</w:t>
            </w:r>
          </w:p>
        </w:tc>
      </w:tr>
      <w:tr w:rsidR="004E1599" w:rsidRPr="0089321F" w14:paraId="17DC5002" w14:textId="77777777" w:rsidTr="00B142AA">
        <w:trPr>
          <w:trHeight w:val="1068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581BA6FE" w14:textId="7EBC4CBE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D7</w:t>
            </w:r>
          </w:p>
        </w:tc>
        <w:tc>
          <w:tcPr>
            <w:tcW w:w="10869" w:type="dxa"/>
            <w:vAlign w:val="center"/>
          </w:tcPr>
          <w:p w14:paraId="63839045" w14:textId="39F2824F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Wsparcie, organizacyjne i finansowe, budowy zbiorników retencyjnych, wspólnych dla kilku posesji (tam, gdzie jest to możliwe i zasadne do zrealizowania). Zbiorniki takie zbierałyby wodę opadową z sąsiednich posesji, a woda ta mogłaby być ponownie wykorzystana np. do nawadniania zieleni przyulicznej lub zieleni na posesjach</w:t>
            </w:r>
          </w:p>
        </w:tc>
        <w:tc>
          <w:tcPr>
            <w:tcW w:w="1219" w:type="dxa"/>
            <w:vAlign w:val="center"/>
          </w:tcPr>
          <w:p w14:paraId="4942845A" w14:textId="4F03B8DD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86,89%</w:t>
            </w:r>
          </w:p>
        </w:tc>
      </w:tr>
      <w:tr w:rsidR="004E1599" w:rsidRPr="0089321F" w14:paraId="2ECAEED2" w14:textId="77777777" w:rsidTr="00C06A5A">
        <w:trPr>
          <w:trHeight w:val="807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E0CE9B4" w14:textId="589D8002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D8</w:t>
            </w:r>
          </w:p>
        </w:tc>
        <w:tc>
          <w:tcPr>
            <w:tcW w:w="10869" w:type="dxa"/>
            <w:vAlign w:val="center"/>
          </w:tcPr>
          <w:p w14:paraId="688CD152" w14:textId="5DB03741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Odkrywanie koryt rzek, tam gdzie jest to możliwe i zasadne, tak by pomagały one w zbieraniu wody opadowej (szczególnie w przypadku nawalnych opadów).</w:t>
            </w:r>
          </w:p>
        </w:tc>
        <w:tc>
          <w:tcPr>
            <w:tcW w:w="1219" w:type="dxa"/>
            <w:vAlign w:val="center"/>
          </w:tcPr>
          <w:p w14:paraId="7D472E5F" w14:textId="7B9C5E20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80,33%</w:t>
            </w:r>
          </w:p>
        </w:tc>
      </w:tr>
      <w:tr w:rsidR="00591A0B" w:rsidRPr="0089321F" w14:paraId="283D1B5E" w14:textId="77777777" w:rsidTr="009B695F">
        <w:trPr>
          <w:trHeight w:val="449"/>
        </w:trPr>
        <w:tc>
          <w:tcPr>
            <w:tcW w:w="13972" w:type="dxa"/>
            <w:gridSpan w:val="3"/>
            <w:shd w:val="clear" w:color="auto" w:fill="7F7F7F" w:themeFill="text1" w:themeFillTint="80"/>
            <w:vAlign w:val="center"/>
          </w:tcPr>
          <w:p w14:paraId="767CAE71" w14:textId="68143D21" w:rsidR="00591A0B" w:rsidRPr="009B695F" w:rsidRDefault="00591A0B" w:rsidP="00591A0B">
            <w:pPr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9B695F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Podkategoria:</w:t>
            </w:r>
            <w:r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 </w:t>
            </w:r>
            <w:r w:rsidRPr="009B695F">
              <w:rPr>
                <w:rFonts w:ascii="Lato" w:eastAsia="Times New Roman" w:hAnsi="Lato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INNE</w:t>
            </w:r>
          </w:p>
        </w:tc>
      </w:tr>
      <w:tr w:rsidR="004E1599" w:rsidRPr="0089321F" w14:paraId="12862C69" w14:textId="77777777" w:rsidTr="00226D3A">
        <w:trPr>
          <w:trHeight w:val="1400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566CC38" w14:textId="454707EA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D11</w:t>
            </w:r>
          </w:p>
        </w:tc>
        <w:tc>
          <w:tcPr>
            <w:tcW w:w="10869" w:type="dxa"/>
            <w:vAlign w:val="center"/>
          </w:tcPr>
          <w:p w14:paraId="7DC7229F" w14:textId="25970990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Tworzenie ogrodów deszczowych i parków kieszonkowych, których utrzymaniem zajęły by się zorganizowane grupy lokalnych mieszkańców. Wspieranie oddolnych inicjatyw na rzecz tworzenia ogrodów deszczowych/parków kieszonkowych. Wspieranie mieszkańców w utrzymaniu takiej formy zieleni (np. udostępnianie/ wypożyczanie narzędzi, organizację warsztatów ogrodniczych).</w:t>
            </w:r>
          </w:p>
        </w:tc>
        <w:tc>
          <w:tcPr>
            <w:tcW w:w="1219" w:type="dxa"/>
            <w:vAlign w:val="center"/>
          </w:tcPr>
          <w:p w14:paraId="5B882F29" w14:textId="494818E5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98,36%</w:t>
            </w:r>
          </w:p>
        </w:tc>
      </w:tr>
      <w:tr w:rsidR="004E1599" w:rsidRPr="0089321F" w14:paraId="15CFFFE3" w14:textId="77777777" w:rsidTr="00726E0B">
        <w:trPr>
          <w:trHeight w:val="1405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3F7A58D" w14:textId="5F2B8B8F" w:rsidR="004E1599" w:rsidRDefault="004E1599" w:rsidP="00591A0B">
            <w:pPr>
              <w:jc w:val="center"/>
              <w:rPr>
                <w:rFonts w:ascii="Lato Black" w:hAnsi="Lato Black"/>
                <w:sz w:val="20"/>
                <w:szCs w:val="20"/>
              </w:rPr>
            </w:pPr>
            <w:r>
              <w:rPr>
                <w:rFonts w:ascii="Lato Black" w:hAnsi="Lato Black"/>
                <w:sz w:val="20"/>
                <w:szCs w:val="20"/>
              </w:rPr>
              <w:t>D12</w:t>
            </w:r>
          </w:p>
        </w:tc>
        <w:tc>
          <w:tcPr>
            <w:tcW w:w="10869" w:type="dxa"/>
            <w:vAlign w:val="center"/>
          </w:tcPr>
          <w:p w14:paraId="67849E4A" w14:textId="5A6920A6" w:rsidR="004E1599" w:rsidRPr="0089321F" w:rsidRDefault="004E1599" w:rsidP="004E1599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D80D61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 xml:space="preserve">Odprowadzanie wód opadowych </w:t>
            </w:r>
            <w:r w:rsidRPr="00D80D61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z terenów utwardzonych na przyległe tereny zielone poprzez odpowiednie ukształtowanie terenu (np. obniżenie pasów zieleni, ogrody deszczowe) i/lub odpowiednią infrastrukturę (np. system rur i zbiorników retencyjnych). Wprowadzenie takich rozwiązań w istniejącej zabudowie, tam gdzie jest to możliwe oraz jako standard w ramach nowych inwestycji miejskich.  </w:t>
            </w:r>
          </w:p>
        </w:tc>
        <w:tc>
          <w:tcPr>
            <w:tcW w:w="1219" w:type="dxa"/>
            <w:vAlign w:val="center"/>
          </w:tcPr>
          <w:p w14:paraId="65B96E79" w14:textId="77F08FCF" w:rsidR="004E1599" w:rsidRPr="0089321F" w:rsidRDefault="004E1599" w:rsidP="00591A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D52AB6">
              <w:rPr>
                <w:rFonts w:ascii="Calibri" w:eastAsia="Times New Roman" w:hAnsi="Calibri" w:cs="Calibri"/>
                <w:color w:val="000000"/>
                <w:lang w:eastAsia="pl-PL"/>
              </w:rPr>
              <w:t>90,16%</w:t>
            </w:r>
          </w:p>
        </w:tc>
      </w:tr>
    </w:tbl>
    <w:p w14:paraId="17F5AEB7" w14:textId="65A62694" w:rsidR="0078756A" w:rsidRPr="009A4E40" w:rsidRDefault="0078756A" w:rsidP="00442B1E"/>
    <w:sectPr w:rsidR="0078756A" w:rsidRPr="009A4E40" w:rsidSect="00C23260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6D17" w14:textId="77777777" w:rsidR="00274C34" w:rsidRDefault="00274C34" w:rsidP="00740DFF">
      <w:pPr>
        <w:spacing w:after="0" w:line="240" w:lineRule="auto"/>
      </w:pPr>
      <w:r>
        <w:separator/>
      </w:r>
    </w:p>
  </w:endnote>
  <w:endnote w:type="continuationSeparator" w:id="0">
    <w:p w14:paraId="1C793A8F" w14:textId="77777777" w:rsidR="00274C34" w:rsidRDefault="00274C34" w:rsidP="0074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</w:rPr>
      <w:id w:val="1662815614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5163BE" w14:textId="67ADD7FD" w:rsidR="0078756A" w:rsidRPr="004F4B99" w:rsidRDefault="0078756A">
            <w:pPr>
              <w:pStyle w:val="Stopka"/>
              <w:jc w:val="right"/>
              <w:rPr>
                <w:rFonts w:ascii="Lato" w:hAnsi="Lato"/>
              </w:rPr>
            </w:pPr>
            <w:r w:rsidRPr="004F4B99">
              <w:rPr>
                <w:rFonts w:ascii="Lato" w:hAnsi="Lato"/>
                <w:noProof/>
              </w:rPr>
              <w:drawing>
                <wp:anchor distT="0" distB="0" distL="114300" distR="114300" simplePos="0" relativeHeight="251662336" behindDoc="0" locked="0" layoutInCell="1" allowOverlap="1" wp14:anchorId="4CFBFD03" wp14:editId="66041806">
                  <wp:simplePos x="0" y="0"/>
                  <wp:positionH relativeFrom="margin">
                    <wp:posOffset>1466215</wp:posOffset>
                  </wp:positionH>
                  <wp:positionV relativeFrom="paragraph">
                    <wp:posOffset>41910</wp:posOffset>
                  </wp:positionV>
                  <wp:extent cx="648335" cy="454025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pp-logo-rgb (1)_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B99">
              <w:rPr>
                <w:rFonts w:ascii="Lato" w:hAnsi="Lato"/>
                <w:noProof/>
              </w:rPr>
              <w:drawing>
                <wp:anchor distT="0" distB="0" distL="114300" distR="114300" simplePos="0" relativeHeight="251660288" behindDoc="0" locked="0" layoutInCell="1" allowOverlap="1" wp14:anchorId="0247BD85" wp14:editId="074481CB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75247</wp:posOffset>
                  </wp:positionV>
                  <wp:extent cx="704850" cy="368300"/>
                  <wp:effectExtent l="0" t="0" r="0" b="0"/>
                  <wp:wrapNone/>
                  <wp:docPr id="5" name="Obraz 5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gogolodzi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9BC09D" w14:textId="61BC65C8" w:rsidR="0078756A" w:rsidRPr="004F4B99" w:rsidRDefault="0078756A" w:rsidP="009A4E40">
            <w:pPr>
              <w:pStyle w:val="Stopka"/>
              <w:tabs>
                <w:tab w:val="left" w:pos="1950"/>
                <w:tab w:val="left" w:pos="5783"/>
                <w:tab w:val="right" w:pos="14002"/>
              </w:tabs>
              <w:rPr>
                <w:rFonts w:ascii="Lato" w:hAnsi="Lato"/>
              </w:rPr>
            </w:pPr>
            <w:r w:rsidRPr="004F4B99">
              <w:rPr>
                <w:rFonts w:ascii="Lato" w:hAnsi="Lato"/>
              </w:rPr>
              <w:tab/>
            </w:r>
            <w:r w:rsidRPr="004F4B99">
              <w:rPr>
                <w:rFonts w:ascii="Lato" w:hAnsi="Lato"/>
              </w:rPr>
              <w:tab/>
              <w:t xml:space="preserve">                                             </w:t>
            </w:r>
            <w:r w:rsidRPr="004F4B99">
              <w:rPr>
                <w:rFonts w:ascii="Lato" w:hAnsi="Lato"/>
                <w:sz w:val="18"/>
                <w:szCs w:val="18"/>
              </w:rPr>
              <w:t>Łódzki Panel Obywatelski „Zieleń w mieście” jest realizowany dzięki finansowaniu z budżetu miasta Łodzi.</w:t>
            </w:r>
            <w:r w:rsidRPr="004F4B99">
              <w:rPr>
                <w:rFonts w:ascii="Lato" w:hAnsi="Lato"/>
              </w:rPr>
              <w:tab/>
            </w:r>
            <w:r w:rsidRPr="004F4B99">
              <w:rPr>
                <w:rFonts w:ascii="Lato" w:hAnsi="Lato"/>
              </w:rPr>
              <w:tab/>
            </w:r>
            <w:r w:rsidRPr="004F4B99">
              <w:rPr>
                <w:rFonts w:ascii="Lato" w:hAnsi="Lato"/>
              </w:rPr>
              <w:tab/>
            </w:r>
            <w:r w:rsidRPr="004F4B99">
              <w:rPr>
                <w:rFonts w:ascii="Lato" w:hAnsi="Lato"/>
              </w:rPr>
              <w:tab/>
            </w:r>
            <w:r w:rsidRPr="004F4B99">
              <w:rPr>
                <w:rFonts w:ascii="Lato" w:hAnsi="Lato"/>
              </w:rPr>
              <w:tab/>
            </w:r>
            <w:r w:rsidRPr="004F4B99">
              <w:rPr>
                <w:rFonts w:ascii="Lato" w:hAnsi="Lato"/>
              </w:rPr>
              <w:tab/>
              <w:t xml:space="preserve">Strona </w:t>
            </w:r>
            <w:r w:rsidRPr="004F4B99">
              <w:rPr>
                <w:rFonts w:ascii="Lato" w:hAnsi="Lato"/>
                <w:b/>
                <w:bCs/>
                <w:sz w:val="24"/>
                <w:szCs w:val="24"/>
              </w:rPr>
              <w:fldChar w:fldCharType="begin"/>
            </w:r>
            <w:r w:rsidRPr="004F4B99">
              <w:rPr>
                <w:rFonts w:ascii="Lato" w:hAnsi="Lato"/>
                <w:b/>
                <w:bCs/>
              </w:rPr>
              <w:instrText>PAGE</w:instrText>
            </w:r>
            <w:r w:rsidRPr="004F4B99">
              <w:rPr>
                <w:rFonts w:ascii="Lato" w:hAnsi="Lato"/>
                <w:b/>
                <w:bCs/>
                <w:sz w:val="24"/>
                <w:szCs w:val="24"/>
              </w:rPr>
              <w:fldChar w:fldCharType="separate"/>
            </w:r>
            <w:r w:rsidRPr="004F4B99">
              <w:rPr>
                <w:rFonts w:ascii="Lato" w:hAnsi="Lato"/>
                <w:b/>
                <w:bCs/>
              </w:rPr>
              <w:t>2</w:t>
            </w:r>
            <w:r w:rsidRPr="004F4B99">
              <w:rPr>
                <w:rFonts w:ascii="Lato" w:hAnsi="Lato"/>
                <w:b/>
                <w:bCs/>
                <w:sz w:val="24"/>
                <w:szCs w:val="24"/>
              </w:rPr>
              <w:fldChar w:fldCharType="end"/>
            </w:r>
            <w:r w:rsidRPr="004F4B99">
              <w:rPr>
                <w:rFonts w:ascii="Lato" w:hAnsi="Lato"/>
              </w:rPr>
              <w:t xml:space="preserve"> z </w:t>
            </w:r>
            <w:r w:rsidRPr="004F4B99">
              <w:rPr>
                <w:rFonts w:ascii="Lato" w:hAnsi="Lato"/>
                <w:b/>
                <w:bCs/>
                <w:sz w:val="24"/>
                <w:szCs w:val="24"/>
              </w:rPr>
              <w:fldChar w:fldCharType="begin"/>
            </w:r>
            <w:r w:rsidRPr="004F4B99">
              <w:rPr>
                <w:rFonts w:ascii="Lato" w:hAnsi="Lato"/>
                <w:b/>
                <w:bCs/>
              </w:rPr>
              <w:instrText>NUMPAGES</w:instrText>
            </w:r>
            <w:r w:rsidRPr="004F4B99">
              <w:rPr>
                <w:rFonts w:ascii="Lato" w:hAnsi="Lato"/>
                <w:b/>
                <w:bCs/>
                <w:sz w:val="24"/>
                <w:szCs w:val="24"/>
              </w:rPr>
              <w:fldChar w:fldCharType="separate"/>
            </w:r>
            <w:r w:rsidRPr="004F4B99">
              <w:rPr>
                <w:rFonts w:ascii="Lato" w:hAnsi="Lato"/>
                <w:b/>
                <w:bCs/>
              </w:rPr>
              <w:t>2</w:t>
            </w:r>
            <w:r w:rsidRPr="004F4B99">
              <w:rPr>
                <w:rFonts w:ascii="Lato" w:hAnsi="Lat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9B440" w14:textId="77777777" w:rsidR="0078756A" w:rsidRPr="004F4B99" w:rsidRDefault="0078756A" w:rsidP="005D754C">
    <w:pPr>
      <w:pStyle w:val="Nagwek"/>
      <w:jc w:val="both"/>
      <w:rPr>
        <w:rFonts w:ascii="Lato" w:hAnsi="Lato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71D77" w14:textId="77777777" w:rsidR="00274C34" w:rsidRDefault="00274C34" w:rsidP="00740DFF">
      <w:pPr>
        <w:spacing w:after="0" w:line="240" w:lineRule="auto"/>
      </w:pPr>
      <w:r>
        <w:separator/>
      </w:r>
    </w:p>
  </w:footnote>
  <w:footnote w:type="continuationSeparator" w:id="0">
    <w:p w14:paraId="3AA8D4EA" w14:textId="77777777" w:rsidR="00274C34" w:rsidRDefault="00274C34" w:rsidP="0074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10944"/>
    </w:tblGrid>
    <w:tr w:rsidR="0078756A" w:rsidRPr="000A27A3" w14:paraId="572600FD" w14:textId="77777777" w:rsidTr="0089321F">
      <w:trPr>
        <w:trHeight w:val="851"/>
      </w:trPr>
      <w:tc>
        <w:tcPr>
          <w:tcW w:w="3050" w:type="dxa"/>
          <w:tcBorders>
            <w:bottom w:val="single" w:sz="12" w:space="0" w:color="70AD47" w:themeColor="accent6"/>
          </w:tcBorders>
          <w:vAlign w:val="center"/>
        </w:tcPr>
        <w:p w14:paraId="1998B749" w14:textId="5C82CF4E" w:rsidR="0078756A" w:rsidRPr="000A27A3" w:rsidRDefault="0078756A" w:rsidP="00740DFF">
          <w:pPr>
            <w:pStyle w:val="Nagwek"/>
            <w:jc w:val="center"/>
            <w:rPr>
              <w:rFonts w:ascii="Arial" w:hAnsi="Arial" w:cs="Arial"/>
            </w:rPr>
          </w:pPr>
          <w:r w:rsidRPr="000A27A3">
            <w:rPr>
              <w:rFonts w:ascii="Arial" w:hAnsi="Arial" w:cs="Arial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2157B8FB" wp14:editId="63C64830">
                <wp:simplePos x="0" y="0"/>
                <wp:positionH relativeFrom="column">
                  <wp:posOffset>-64135</wp:posOffset>
                </wp:positionH>
                <wp:positionV relativeFrom="paragraph">
                  <wp:posOffset>-164465</wp:posOffset>
                </wp:positionV>
                <wp:extent cx="1733550" cy="85852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L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85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44" w:type="dxa"/>
          <w:tcBorders>
            <w:bottom w:val="single" w:sz="12" w:space="0" w:color="70AD47" w:themeColor="accent6"/>
          </w:tcBorders>
          <w:vAlign w:val="center"/>
        </w:tcPr>
        <w:p w14:paraId="12BC26B7" w14:textId="3E58D297" w:rsidR="0078756A" w:rsidRPr="000A27A3" w:rsidRDefault="0078756A" w:rsidP="009A4E40">
          <w:pPr>
            <w:pStyle w:val="Nagwek"/>
            <w:jc w:val="right"/>
            <w:rPr>
              <w:rFonts w:ascii="Arial" w:hAnsi="Arial" w:cs="Arial"/>
              <w:b/>
              <w:bCs/>
              <w:color w:val="A6CE38"/>
              <w:sz w:val="28"/>
              <w:szCs w:val="28"/>
            </w:rPr>
          </w:pPr>
          <w:r w:rsidRPr="000A27A3">
            <w:rPr>
              <w:rFonts w:ascii="Arial" w:hAnsi="Arial" w:cs="Arial"/>
              <w:b/>
              <w:bCs/>
              <w:color w:val="A6CE38"/>
              <w:sz w:val="24"/>
              <w:szCs w:val="24"/>
            </w:rPr>
            <w:t>Łódzki Panel Obywatelski „Zieleń w mieście”</w:t>
          </w:r>
          <w:r>
            <w:rPr>
              <w:rFonts w:ascii="Arial" w:hAnsi="Arial" w:cs="Arial"/>
              <w:b/>
              <w:bCs/>
              <w:color w:val="A6CE38"/>
              <w:sz w:val="24"/>
              <w:szCs w:val="24"/>
            </w:rPr>
            <w:t xml:space="preserve">: </w:t>
          </w:r>
          <w:r>
            <w:rPr>
              <w:rFonts w:ascii="Arial" w:hAnsi="Arial" w:cs="Arial"/>
              <w:b/>
              <w:bCs/>
              <w:color w:val="A6CE38"/>
              <w:sz w:val="24"/>
              <w:szCs w:val="24"/>
            </w:rPr>
            <w:br/>
            <w:t>REKOMENDACJE DO WDROŻENIA</w:t>
          </w:r>
        </w:p>
      </w:tc>
    </w:tr>
  </w:tbl>
  <w:p w14:paraId="6BFAD6D2" w14:textId="11103632" w:rsidR="0078756A" w:rsidRPr="000A27A3" w:rsidRDefault="0078756A" w:rsidP="009A4E40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1E"/>
    <w:rsid w:val="000041A1"/>
    <w:rsid w:val="00014E3B"/>
    <w:rsid w:val="000171B7"/>
    <w:rsid w:val="00024E50"/>
    <w:rsid w:val="00054C1E"/>
    <w:rsid w:val="00064383"/>
    <w:rsid w:val="00081D97"/>
    <w:rsid w:val="000831B9"/>
    <w:rsid w:val="000900D5"/>
    <w:rsid w:val="000A27A3"/>
    <w:rsid w:val="000A79AE"/>
    <w:rsid w:val="000B37B7"/>
    <w:rsid w:val="000B4AA8"/>
    <w:rsid w:val="000E0326"/>
    <w:rsid w:val="000E081D"/>
    <w:rsid w:val="000E2B56"/>
    <w:rsid w:val="000F716B"/>
    <w:rsid w:val="001013B7"/>
    <w:rsid w:val="00105D12"/>
    <w:rsid w:val="00115095"/>
    <w:rsid w:val="001249FD"/>
    <w:rsid w:val="001254E3"/>
    <w:rsid w:val="00131C54"/>
    <w:rsid w:val="001344D0"/>
    <w:rsid w:val="001355B6"/>
    <w:rsid w:val="00150B29"/>
    <w:rsid w:val="00157BE7"/>
    <w:rsid w:val="001867B5"/>
    <w:rsid w:val="0019411A"/>
    <w:rsid w:val="00196649"/>
    <w:rsid w:val="00197D25"/>
    <w:rsid w:val="001B337D"/>
    <w:rsid w:val="001C30BF"/>
    <w:rsid w:val="001C33A8"/>
    <w:rsid w:val="001D2843"/>
    <w:rsid w:val="001D45C3"/>
    <w:rsid w:val="001D6862"/>
    <w:rsid w:val="001E5E48"/>
    <w:rsid w:val="002029E3"/>
    <w:rsid w:val="002079FA"/>
    <w:rsid w:val="00215460"/>
    <w:rsid w:val="00216088"/>
    <w:rsid w:val="002201B8"/>
    <w:rsid w:val="0022215B"/>
    <w:rsid w:val="00232A2C"/>
    <w:rsid w:val="00241EB4"/>
    <w:rsid w:val="002435B6"/>
    <w:rsid w:val="00243A40"/>
    <w:rsid w:val="00250BD5"/>
    <w:rsid w:val="00260B01"/>
    <w:rsid w:val="00274C34"/>
    <w:rsid w:val="00284047"/>
    <w:rsid w:val="002850E3"/>
    <w:rsid w:val="002C29B5"/>
    <w:rsid w:val="002C59D2"/>
    <w:rsid w:val="002E5BAD"/>
    <w:rsid w:val="002E5DED"/>
    <w:rsid w:val="002F410B"/>
    <w:rsid w:val="002F49FA"/>
    <w:rsid w:val="003051A4"/>
    <w:rsid w:val="00311C39"/>
    <w:rsid w:val="0031322C"/>
    <w:rsid w:val="00322AD9"/>
    <w:rsid w:val="00323243"/>
    <w:rsid w:val="00331137"/>
    <w:rsid w:val="00332B28"/>
    <w:rsid w:val="003756E2"/>
    <w:rsid w:val="003848E0"/>
    <w:rsid w:val="003864D9"/>
    <w:rsid w:val="003A0C35"/>
    <w:rsid w:val="003A5C23"/>
    <w:rsid w:val="003A6490"/>
    <w:rsid w:val="003B1A6C"/>
    <w:rsid w:val="003C60FF"/>
    <w:rsid w:val="003D08D8"/>
    <w:rsid w:val="003D24E5"/>
    <w:rsid w:val="003E5E3F"/>
    <w:rsid w:val="004034C2"/>
    <w:rsid w:val="004040F3"/>
    <w:rsid w:val="004165C3"/>
    <w:rsid w:val="00423DB5"/>
    <w:rsid w:val="00430480"/>
    <w:rsid w:val="0043498A"/>
    <w:rsid w:val="00436D0D"/>
    <w:rsid w:val="0044016D"/>
    <w:rsid w:val="0044217C"/>
    <w:rsid w:val="00442B1E"/>
    <w:rsid w:val="0045522B"/>
    <w:rsid w:val="00471C16"/>
    <w:rsid w:val="00484D65"/>
    <w:rsid w:val="00485F40"/>
    <w:rsid w:val="004B025D"/>
    <w:rsid w:val="004B2273"/>
    <w:rsid w:val="004B3DC3"/>
    <w:rsid w:val="004C1AE4"/>
    <w:rsid w:val="004C380B"/>
    <w:rsid w:val="004C5A0A"/>
    <w:rsid w:val="004D26DC"/>
    <w:rsid w:val="004E0A11"/>
    <w:rsid w:val="004E1599"/>
    <w:rsid w:val="004F4B99"/>
    <w:rsid w:val="004F64DF"/>
    <w:rsid w:val="005147EE"/>
    <w:rsid w:val="00541F2A"/>
    <w:rsid w:val="00542DC6"/>
    <w:rsid w:val="005440AC"/>
    <w:rsid w:val="00572F87"/>
    <w:rsid w:val="00585681"/>
    <w:rsid w:val="00591A0B"/>
    <w:rsid w:val="00595999"/>
    <w:rsid w:val="005C03DE"/>
    <w:rsid w:val="005D754C"/>
    <w:rsid w:val="005E100B"/>
    <w:rsid w:val="005E3C2A"/>
    <w:rsid w:val="005E4EA5"/>
    <w:rsid w:val="005E58C5"/>
    <w:rsid w:val="00612902"/>
    <w:rsid w:val="00614C82"/>
    <w:rsid w:val="006241F9"/>
    <w:rsid w:val="00631E6E"/>
    <w:rsid w:val="0063471D"/>
    <w:rsid w:val="00643BE8"/>
    <w:rsid w:val="00646B91"/>
    <w:rsid w:val="00680149"/>
    <w:rsid w:val="00695EA1"/>
    <w:rsid w:val="006A0FEC"/>
    <w:rsid w:val="006A4F77"/>
    <w:rsid w:val="006C1355"/>
    <w:rsid w:val="006C18B8"/>
    <w:rsid w:val="006D1773"/>
    <w:rsid w:val="006D3412"/>
    <w:rsid w:val="006E2F85"/>
    <w:rsid w:val="006E5C0D"/>
    <w:rsid w:val="006F2A15"/>
    <w:rsid w:val="007104DF"/>
    <w:rsid w:val="00740DFF"/>
    <w:rsid w:val="0074146E"/>
    <w:rsid w:val="00745AB6"/>
    <w:rsid w:val="0078756A"/>
    <w:rsid w:val="00790753"/>
    <w:rsid w:val="007A362A"/>
    <w:rsid w:val="007A66EF"/>
    <w:rsid w:val="007B0CB7"/>
    <w:rsid w:val="007C28DC"/>
    <w:rsid w:val="007D5DFB"/>
    <w:rsid w:val="00803287"/>
    <w:rsid w:val="00807749"/>
    <w:rsid w:val="00807D80"/>
    <w:rsid w:val="00811514"/>
    <w:rsid w:val="008134B8"/>
    <w:rsid w:val="008237C1"/>
    <w:rsid w:val="008279AF"/>
    <w:rsid w:val="00827DBD"/>
    <w:rsid w:val="008333F9"/>
    <w:rsid w:val="00840C48"/>
    <w:rsid w:val="008519AF"/>
    <w:rsid w:val="008526CA"/>
    <w:rsid w:val="008538FF"/>
    <w:rsid w:val="00854AE6"/>
    <w:rsid w:val="00862A93"/>
    <w:rsid w:val="00864C75"/>
    <w:rsid w:val="0089321F"/>
    <w:rsid w:val="008C2D12"/>
    <w:rsid w:val="008C74B8"/>
    <w:rsid w:val="008D321F"/>
    <w:rsid w:val="008E29AE"/>
    <w:rsid w:val="008F3839"/>
    <w:rsid w:val="008F5834"/>
    <w:rsid w:val="008F7071"/>
    <w:rsid w:val="00901AC9"/>
    <w:rsid w:val="00927774"/>
    <w:rsid w:val="00943718"/>
    <w:rsid w:val="00946DC9"/>
    <w:rsid w:val="009549DF"/>
    <w:rsid w:val="00956C90"/>
    <w:rsid w:val="00960CCB"/>
    <w:rsid w:val="0096180E"/>
    <w:rsid w:val="0096621C"/>
    <w:rsid w:val="0097013A"/>
    <w:rsid w:val="00981CA5"/>
    <w:rsid w:val="009A07CF"/>
    <w:rsid w:val="009A3DBB"/>
    <w:rsid w:val="009A4E40"/>
    <w:rsid w:val="009B695F"/>
    <w:rsid w:val="009E26E9"/>
    <w:rsid w:val="009E2D3D"/>
    <w:rsid w:val="009F24F7"/>
    <w:rsid w:val="009F389D"/>
    <w:rsid w:val="009F3D7A"/>
    <w:rsid w:val="00A23429"/>
    <w:rsid w:val="00A2365E"/>
    <w:rsid w:val="00A25174"/>
    <w:rsid w:val="00A26630"/>
    <w:rsid w:val="00A31389"/>
    <w:rsid w:val="00A36557"/>
    <w:rsid w:val="00A4149B"/>
    <w:rsid w:val="00A43E1E"/>
    <w:rsid w:val="00A45384"/>
    <w:rsid w:val="00A638D2"/>
    <w:rsid w:val="00A67E69"/>
    <w:rsid w:val="00A91EAF"/>
    <w:rsid w:val="00AB5D7B"/>
    <w:rsid w:val="00AC7A92"/>
    <w:rsid w:val="00AD31F0"/>
    <w:rsid w:val="00B00544"/>
    <w:rsid w:val="00B32804"/>
    <w:rsid w:val="00B41CC0"/>
    <w:rsid w:val="00B47EEA"/>
    <w:rsid w:val="00B53625"/>
    <w:rsid w:val="00B57B1D"/>
    <w:rsid w:val="00B97674"/>
    <w:rsid w:val="00BA50E8"/>
    <w:rsid w:val="00BB25E4"/>
    <w:rsid w:val="00BB5D06"/>
    <w:rsid w:val="00BD73BB"/>
    <w:rsid w:val="00BE2512"/>
    <w:rsid w:val="00BF2DDB"/>
    <w:rsid w:val="00BF6A26"/>
    <w:rsid w:val="00C02FC6"/>
    <w:rsid w:val="00C23260"/>
    <w:rsid w:val="00C555A1"/>
    <w:rsid w:val="00C6128D"/>
    <w:rsid w:val="00C81F25"/>
    <w:rsid w:val="00C85B7F"/>
    <w:rsid w:val="00C86A67"/>
    <w:rsid w:val="00C93CF6"/>
    <w:rsid w:val="00CA2AA7"/>
    <w:rsid w:val="00D1386C"/>
    <w:rsid w:val="00D33677"/>
    <w:rsid w:val="00D424EE"/>
    <w:rsid w:val="00D439D7"/>
    <w:rsid w:val="00D65481"/>
    <w:rsid w:val="00D70954"/>
    <w:rsid w:val="00D70ED4"/>
    <w:rsid w:val="00D71AD4"/>
    <w:rsid w:val="00D720DF"/>
    <w:rsid w:val="00D73D88"/>
    <w:rsid w:val="00D74EBB"/>
    <w:rsid w:val="00D74F01"/>
    <w:rsid w:val="00D80D61"/>
    <w:rsid w:val="00D96B96"/>
    <w:rsid w:val="00DB4799"/>
    <w:rsid w:val="00DB4C3E"/>
    <w:rsid w:val="00DB5453"/>
    <w:rsid w:val="00DB743E"/>
    <w:rsid w:val="00DD2516"/>
    <w:rsid w:val="00DE6232"/>
    <w:rsid w:val="00DF051F"/>
    <w:rsid w:val="00DF627D"/>
    <w:rsid w:val="00E0245D"/>
    <w:rsid w:val="00E05E47"/>
    <w:rsid w:val="00E123C0"/>
    <w:rsid w:val="00E14874"/>
    <w:rsid w:val="00E22A56"/>
    <w:rsid w:val="00E30C80"/>
    <w:rsid w:val="00E3340C"/>
    <w:rsid w:val="00E34B2F"/>
    <w:rsid w:val="00E35B14"/>
    <w:rsid w:val="00E75084"/>
    <w:rsid w:val="00E768DF"/>
    <w:rsid w:val="00E94A62"/>
    <w:rsid w:val="00EC11AD"/>
    <w:rsid w:val="00EC476E"/>
    <w:rsid w:val="00EC6A15"/>
    <w:rsid w:val="00EE0503"/>
    <w:rsid w:val="00F244CC"/>
    <w:rsid w:val="00F24F2E"/>
    <w:rsid w:val="00F36D7F"/>
    <w:rsid w:val="00F44ED7"/>
    <w:rsid w:val="00F5798E"/>
    <w:rsid w:val="00F70C06"/>
    <w:rsid w:val="00F73461"/>
    <w:rsid w:val="00F833C9"/>
    <w:rsid w:val="00F86EA0"/>
    <w:rsid w:val="00F876E5"/>
    <w:rsid w:val="00F91EC5"/>
    <w:rsid w:val="00F939EB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E1120"/>
  <w15:chartTrackingRefBased/>
  <w15:docId w15:val="{E8818B83-3A56-45CB-9B66-D5EF97B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FF"/>
  </w:style>
  <w:style w:type="paragraph" w:styleId="Stopka">
    <w:name w:val="footer"/>
    <w:basedOn w:val="Normalny"/>
    <w:link w:val="StopkaZnak"/>
    <w:uiPriority w:val="99"/>
    <w:unhideWhenUsed/>
    <w:rsid w:val="0074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FF"/>
  </w:style>
  <w:style w:type="paragraph" w:styleId="Akapitzlist">
    <w:name w:val="List Paragraph"/>
    <w:basedOn w:val="Normalny"/>
    <w:uiPriority w:val="34"/>
    <w:qFormat/>
    <w:rsid w:val="009549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5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5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E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322AD9"/>
  </w:style>
  <w:style w:type="character" w:customStyle="1" w:styleId="eop">
    <w:name w:val="eop"/>
    <w:basedOn w:val="Domylnaczcionkaakapitu"/>
    <w:rsid w:val="00322AD9"/>
  </w:style>
  <w:style w:type="character" w:styleId="Odwoaniedokomentarza">
    <w:name w:val="annotation reference"/>
    <w:basedOn w:val="Domylnaczcionkaakapitu"/>
    <w:uiPriority w:val="99"/>
    <w:semiHidden/>
    <w:unhideWhenUsed/>
    <w:rsid w:val="00197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D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D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6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96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5" w:color="CCCCCC"/>
                        <w:left w:val="single" w:sz="6" w:space="9" w:color="CCCCCC"/>
                        <w:bottom w:val="single" w:sz="6" w:space="5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39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8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4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D4D5-88E8-47ED-A42E-35304FF6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Szpak</dc:creator>
  <cp:keywords/>
  <dc:description/>
  <cp:lastModifiedBy>Konrad Szpak</cp:lastModifiedBy>
  <cp:revision>2</cp:revision>
  <cp:lastPrinted>2020-07-23T09:31:00Z</cp:lastPrinted>
  <dcterms:created xsi:type="dcterms:W3CDTF">2020-07-23T09:41:00Z</dcterms:created>
  <dcterms:modified xsi:type="dcterms:W3CDTF">2020-07-23T09:41:00Z</dcterms:modified>
</cp:coreProperties>
</file>