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F4" w:rsidRDefault="003921F4" w:rsidP="003921F4">
      <w:pPr>
        <w:pStyle w:val="Heading3"/>
        <w:spacing w:line="360" w:lineRule="auto"/>
      </w:pPr>
      <w:r>
        <w:t>ZARZĄDZENIE Nr        /VIII/21</w:t>
      </w:r>
    </w:p>
    <w:p w:rsidR="003921F4" w:rsidRDefault="003921F4" w:rsidP="003921F4">
      <w:pPr>
        <w:pStyle w:val="Heading3"/>
        <w:spacing w:line="360" w:lineRule="auto"/>
      </w:pPr>
      <w:r>
        <w:t>PREZYDENTA MIASTA ŁODZI</w:t>
      </w:r>
    </w:p>
    <w:p w:rsidR="003921F4" w:rsidRDefault="003921F4" w:rsidP="003921F4">
      <w:pPr>
        <w:pStyle w:val="Heading3"/>
        <w:spacing w:line="360" w:lineRule="auto"/>
        <w:ind w:left="2124" w:firstLine="708"/>
        <w:jc w:val="left"/>
      </w:pPr>
      <w:r>
        <w:t xml:space="preserve">z dnia                         lutego 2021 r.  </w:t>
      </w:r>
    </w:p>
    <w:p w:rsidR="003921F4" w:rsidRDefault="003921F4" w:rsidP="003921F4">
      <w:pPr>
        <w:spacing w:line="360" w:lineRule="auto"/>
      </w:pPr>
    </w:p>
    <w:p w:rsidR="003921F4" w:rsidRDefault="003921F4" w:rsidP="003921F4">
      <w:pPr>
        <w:pStyle w:val="Standard"/>
        <w:spacing w:line="360" w:lineRule="auto"/>
        <w:jc w:val="center"/>
      </w:pPr>
      <w:r>
        <w:rPr>
          <w:b/>
        </w:rPr>
        <w:t xml:space="preserve">w sprawie przeprowadzenia konsultacji społecznych dotyczących </w:t>
      </w:r>
      <w:r>
        <w:rPr>
          <w:b/>
        </w:rPr>
        <w:br/>
        <w:t xml:space="preserve">projektu uchwały Rady Miejskiej w Łodzi </w:t>
      </w:r>
      <w:r>
        <w:rPr>
          <w:b/>
          <w:bCs/>
        </w:rPr>
        <w:t>w sprawie określenia wymagań, jakie powinien spełniać projekt Łódzkiego Budżetu Obywatelskiego.</w:t>
      </w:r>
    </w:p>
    <w:p w:rsidR="003921F4" w:rsidRDefault="003921F4" w:rsidP="003921F4">
      <w:pPr>
        <w:pStyle w:val="Standard"/>
        <w:spacing w:line="360" w:lineRule="auto"/>
      </w:pPr>
    </w:p>
    <w:p w:rsidR="003921F4" w:rsidRDefault="003921F4" w:rsidP="003921F4">
      <w:pPr>
        <w:pStyle w:val="Heading3"/>
        <w:tabs>
          <w:tab w:val="left" w:pos="567"/>
        </w:tabs>
        <w:spacing w:line="360" w:lineRule="auto"/>
        <w:ind w:firstLine="567"/>
        <w:jc w:val="both"/>
        <w:rPr>
          <w:rStyle w:val="Pogrubienie"/>
        </w:rPr>
      </w:pPr>
      <w:r>
        <w:rPr>
          <w:b w:val="0"/>
        </w:rPr>
        <w:t>Na podstawie art. 30 ust. 1 i ust. 2 pkt 2</w:t>
      </w:r>
      <w:r>
        <w:rPr>
          <w:b w:val="0"/>
          <w:bCs/>
        </w:rPr>
        <w:t xml:space="preserve"> </w:t>
      </w:r>
      <w:r>
        <w:rPr>
          <w:b w:val="0"/>
        </w:rPr>
        <w:t xml:space="preserve">ustawy z dnia 8 marca 1990 r. o samorządzie gminnym (Dz. U. z 2020 r. poz. 713 i 1378), § 4 pkt 2, § 8, § 15 i § 17 ust. 1 Zasad i trybu prowadzenia konsultacji społecznych w mieście Łodzi, stanowiących załącznik do uchwały Nr XX/786/20 Rady Miejskiej w Łodzi z dnia 19 lutego 2020 r. w sprawie wprowadzenia Zasad i trybu prowadzenia konsultacji społecznych w mieście Łodzi (Dz. Urz. Woj. Łódzkiego poz. 1636), zmienionej uchwałą Nr </w:t>
      </w:r>
      <w:r>
        <w:rPr>
          <w:rStyle w:val="Pogrubienie"/>
        </w:rPr>
        <w:t>XXXI/1033/20 Rady Miejskiej w Łodzi z dnia 14 października 2020 r. (Dz. Urz. Woj. Łódzkiego poz. 5757)</w:t>
      </w:r>
    </w:p>
    <w:p w:rsidR="003921F4" w:rsidRPr="00D06439" w:rsidRDefault="003921F4" w:rsidP="003921F4"/>
    <w:p w:rsidR="003921F4" w:rsidRDefault="003921F4" w:rsidP="003921F4">
      <w:pPr>
        <w:pStyle w:val="Standard"/>
        <w:spacing w:line="360" w:lineRule="auto"/>
        <w:jc w:val="center"/>
        <w:rPr>
          <w:b/>
        </w:rPr>
      </w:pPr>
      <w:r>
        <w:rPr>
          <w:b/>
        </w:rPr>
        <w:t>zarządzam, co następuje:</w:t>
      </w:r>
    </w:p>
    <w:p w:rsidR="003921F4" w:rsidRDefault="003921F4" w:rsidP="003921F4">
      <w:pPr>
        <w:pStyle w:val="Standard"/>
        <w:spacing w:line="360" w:lineRule="auto"/>
        <w:jc w:val="center"/>
        <w:rPr>
          <w:b/>
        </w:rPr>
      </w:pPr>
    </w:p>
    <w:p w:rsidR="003921F4" w:rsidRDefault="003921F4" w:rsidP="003921F4">
      <w:pPr>
        <w:spacing w:line="360" w:lineRule="auto"/>
        <w:ind w:firstLine="567"/>
        <w:jc w:val="both"/>
      </w:pPr>
      <w:r>
        <w:t>§ 1. 1. Zarządzam przeprowadzenie z mieszkańcami miasta Łodzi konsultacji społecznych, zwanych dalej konsultacjami, w terminie określonym w ogłoszeniu w sprawie przeprowadzenia konsultacji społecznych, które stanowi załącznik Nr 1 do niniejszego zarządzenia.</w:t>
      </w:r>
    </w:p>
    <w:p w:rsidR="003921F4" w:rsidRDefault="003921F4" w:rsidP="003921F4">
      <w:pPr>
        <w:numPr>
          <w:ilvl w:val="1"/>
          <w:numId w:val="1"/>
        </w:numPr>
        <w:tabs>
          <w:tab w:val="clear" w:pos="1080"/>
          <w:tab w:val="num" w:pos="851"/>
        </w:tabs>
        <w:spacing w:line="360" w:lineRule="auto"/>
        <w:ind w:left="0" w:firstLine="567"/>
        <w:jc w:val="both"/>
      </w:pPr>
      <w:r>
        <w:t>Przedmiotem konsultacji jest projekt uchwały Rady Miejskiej w Łodzi w sprawie określenia wymagań, jakie powinien spełniać projekt Łódzkiego Budżetu Obywatelskiego</w:t>
      </w:r>
      <w:r>
        <w:rPr>
          <w:b/>
        </w:rPr>
        <w:t xml:space="preserve"> </w:t>
      </w:r>
      <w:r>
        <w:rPr>
          <w:b/>
        </w:rPr>
        <w:br/>
      </w:r>
      <w:r>
        <w:t>w mieście Łodzi, stanowiący załącznik Nr 2 do niniejszego zarządzenia.</w:t>
      </w:r>
    </w:p>
    <w:p w:rsidR="003921F4" w:rsidRDefault="003921F4" w:rsidP="003921F4">
      <w:pPr>
        <w:spacing w:line="360" w:lineRule="auto"/>
      </w:pPr>
    </w:p>
    <w:p w:rsidR="003921F4" w:rsidRDefault="003921F4" w:rsidP="003921F4">
      <w:pPr>
        <w:spacing w:line="360" w:lineRule="auto"/>
        <w:ind w:firstLine="567"/>
        <w:jc w:val="both"/>
      </w:pPr>
      <w:r>
        <w:t xml:space="preserve">§ 2. Wykonanie zarządzenia powierzam Dyrektorowi Biura Aktywności Miejskiej </w:t>
      </w:r>
      <w:r>
        <w:br/>
        <w:t>w Departamencie Strategii i Rozwoju Urzędu Miasta Łodzi.</w:t>
      </w:r>
    </w:p>
    <w:p w:rsidR="003921F4" w:rsidRDefault="003921F4" w:rsidP="003921F4">
      <w:pPr>
        <w:spacing w:line="360" w:lineRule="auto"/>
        <w:ind w:firstLine="708"/>
        <w:jc w:val="both"/>
      </w:pPr>
    </w:p>
    <w:p w:rsidR="003921F4" w:rsidRDefault="003921F4" w:rsidP="003921F4">
      <w:pPr>
        <w:spacing w:line="360" w:lineRule="auto"/>
        <w:ind w:firstLine="567"/>
        <w:jc w:val="both"/>
      </w:pPr>
      <w:r>
        <w:t>§ 3. Nadzór nad wykonaniem zarządzenia powierzam Dyrektorowi Departamentu Strategii i Rozwoju Urzędu Miasta Łodzi.</w:t>
      </w:r>
    </w:p>
    <w:p w:rsidR="003921F4" w:rsidRDefault="003921F4" w:rsidP="003921F4">
      <w:pPr>
        <w:tabs>
          <w:tab w:val="left" w:pos="1276"/>
        </w:tabs>
        <w:spacing w:line="360" w:lineRule="auto"/>
        <w:ind w:firstLine="708"/>
        <w:jc w:val="both"/>
      </w:pPr>
    </w:p>
    <w:p w:rsidR="003921F4" w:rsidRDefault="003921F4" w:rsidP="003921F4">
      <w:pPr>
        <w:tabs>
          <w:tab w:val="left" w:pos="1276"/>
        </w:tabs>
        <w:spacing w:line="360" w:lineRule="auto"/>
        <w:ind w:firstLine="708"/>
        <w:jc w:val="both"/>
      </w:pPr>
    </w:p>
    <w:p w:rsidR="003921F4" w:rsidRDefault="003921F4" w:rsidP="003921F4">
      <w:pPr>
        <w:tabs>
          <w:tab w:val="left" w:pos="1276"/>
        </w:tabs>
        <w:spacing w:line="360" w:lineRule="auto"/>
        <w:jc w:val="both"/>
      </w:pPr>
      <w:bookmarkStart w:id="0" w:name="_GoBack"/>
      <w:bookmarkEnd w:id="0"/>
    </w:p>
    <w:p w:rsidR="003921F4" w:rsidRDefault="003921F4" w:rsidP="003921F4">
      <w:pPr>
        <w:tabs>
          <w:tab w:val="left" w:pos="1276"/>
        </w:tabs>
        <w:spacing w:line="360" w:lineRule="auto"/>
        <w:ind w:firstLine="708"/>
        <w:jc w:val="both"/>
      </w:pPr>
    </w:p>
    <w:p w:rsidR="003921F4" w:rsidRDefault="003921F4" w:rsidP="003921F4">
      <w:pPr>
        <w:tabs>
          <w:tab w:val="left" w:pos="1276"/>
        </w:tabs>
        <w:spacing w:line="360" w:lineRule="auto"/>
        <w:ind w:firstLine="708"/>
        <w:jc w:val="both"/>
      </w:pPr>
    </w:p>
    <w:p w:rsidR="003921F4" w:rsidRDefault="003921F4" w:rsidP="003921F4">
      <w:pPr>
        <w:pStyle w:val="Standard"/>
        <w:spacing w:line="360" w:lineRule="auto"/>
        <w:ind w:firstLine="567"/>
        <w:jc w:val="both"/>
      </w:pPr>
      <w:r>
        <w:t>§ 4. Zarządzenie wchodzi w życie z dniem wydania.</w:t>
      </w:r>
    </w:p>
    <w:p w:rsidR="003921F4" w:rsidRDefault="003921F4" w:rsidP="003921F4">
      <w:pPr>
        <w:pStyle w:val="Standard"/>
        <w:spacing w:line="360" w:lineRule="auto"/>
        <w:ind w:firstLine="567"/>
        <w:jc w:val="both"/>
      </w:pPr>
    </w:p>
    <w:p w:rsidR="003921F4" w:rsidRDefault="003921F4" w:rsidP="003921F4">
      <w:pPr>
        <w:spacing w:line="360" w:lineRule="auto"/>
        <w:ind w:left="5040"/>
        <w:jc w:val="center"/>
        <w:rPr>
          <w:b/>
        </w:rPr>
      </w:pPr>
      <w:r>
        <w:rPr>
          <w:b/>
        </w:rPr>
        <w:t>PREZYDENT MIASTA</w:t>
      </w:r>
    </w:p>
    <w:p w:rsidR="003921F4" w:rsidRDefault="003921F4" w:rsidP="003921F4">
      <w:pPr>
        <w:spacing w:line="360" w:lineRule="auto"/>
        <w:ind w:left="5041"/>
        <w:rPr>
          <w:b/>
        </w:rPr>
      </w:pPr>
    </w:p>
    <w:p w:rsidR="003921F4" w:rsidRDefault="003921F4" w:rsidP="003921F4">
      <w:pPr>
        <w:spacing w:line="360" w:lineRule="auto"/>
        <w:ind w:left="5748"/>
      </w:pPr>
      <w:r>
        <w:rPr>
          <w:b/>
        </w:rPr>
        <w:t xml:space="preserve">  Hanna ZDANOWSKA</w:t>
      </w:r>
    </w:p>
    <w:p w:rsidR="003921F4" w:rsidRDefault="003921F4" w:rsidP="003921F4">
      <w:pPr>
        <w:pageBreakBefore/>
        <w:spacing w:line="360" w:lineRule="auto"/>
        <w:ind w:left="5580"/>
      </w:pPr>
      <w:r>
        <w:lastRenderedPageBreak/>
        <w:t>Załącznik Nr 1</w:t>
      </w:r>
    </w:p>
    <w:p w:rsidR="003921F4" w:rsidRDefault="003921F4" w:rsidP="003921F4">
      <w:pPr>
        <w:spacing w:line="360" w:lineRule="auto"/>
        <w:ind w:left="5580"/>
      </w:pPr>
      <w:r>
        <w:t>do zarządzenia Nr               Prezydenta Miasta Łodzi</w:t>
      </w:r>
    </w:p>
    <w:p w:rsidR="003921F4" w:rsidRDefault="003921F4" w:rsidP="003921F4">
      <w:pPr>
        <w:spacing w:line="360" w:lineRule="auto"/>
        <w:ind w:left="5580"/>
        <w:rPr>
          <w:b/>
        </w:rPr>
      </w:pPr>
      <w:r>
        <w:t>z dnia</w:t>
      </w:r>
    </w:p>
    <w:p w:rsidR="003921F4" w:rsidRDefault="003921F4" w:rsidP="003921F4">
      <w:pPr>
        <w:tabs>
          <w:tab w:val="left" w:pos="2080"/>
        </w:tabs>
        <w:spacing w:line="360" w:lineRule="auto"/>
        <w:rPr>
          <w:b/>
        </w:rPr>
      </w:pPr>
    </w:p>
    <w:p w:rsidR="003921F4" w:rsidRDefault="003921F4" w:rsidP="003921F4">
      <w:pPr>
        <w:tabs>
          <w:tab w:val="left" w:pos="2080"/>
        </w:tabs>
        <w:spacing w:line="360" w:lineRule="auto"/>
        <w:rPr>
          <w:b/>
        </w:rPr>
      </w:pPr>
    </w:p>
    <w:p w:rsidR="003921F4" w:rsidRDefault="003921F4" w:rsidP="003921F4">
      <w:pPr>
        <w:tabs>
          <w:tab w:val="left" w:pos="2080"/>
        </w:tabs>
        <w:spacing w:line="360" w:lineRule="auto"/>
        <w:jc w:val="center"/>
        <w:rPr>
          <w:b/>
        </w:rPr>
      </w:pPr>
      <w:r>
        <w:rPr>
          <w:b/>
        </w:rPr>
        <w:t>OGŁOSZENIE</w:t>
      </w:r>
    </w:p>
    <w:p w:rsidR="003921F4" w:rsidRDefault="003921F4" w:rsidP="003921F4">
      <w:pPr>
        <w:tabs>
          <w:tab w:val="left" w:pos="2080"/>
        </w:tabs>
        <w:spacing w:line="360" w:lineRule="auto"/>
        <w:jc w:val="center"/>
        <w:rPr>
          <w:b/>
        </w:rPr>
      </w:pPr>
    </w:p>
    <w:p w:rsidR="003921F4" w:rsidRDefault="003921F4" w:rsidP="003921F4">
      <w:pPr>
        <w:tabs>
          <w:tab w:val="left" w:pos="2080"/>
        </w:tabs>
        <w:spacing w:line="360" w:lineRule="auto"/>
        <w:jc w:val="center"/>
        <w:rPr>
          <w:b/>
        </w:rPr>
      </w:pPr>
      <w:r>
        <w:rPr>
          <w:b/>
        </w:rPr>
        <w:t>Prezydent Miasta Łodzi</w:t>
      </w:r>
    </w:p>
    <w:p w:rsidR="003921F4" w:rsidRDefault="003921F4" w:rsidP="003921F4">
      <w:pPr>
        <w:tabs>
          <w:tab w:val="left" w:pos="2080"/>
        </w:tabs>
        <w:spacing w:line="360" w:lineRule="auto"/>
        <w:jc w:val="center"/>
      </w:pPr>
      <w:r>
        <w:rPr>
          <w:b/>
        </w:rPr>
        <w:t xml:space="preserve">ogłasza przeprowadzenie konsultacji społecznych dotyczących </w:t>
      </w:r>
      <w:r>
        <w:rPr>
          <w:b/>
        </w:rPr>
        <w:br/>
        <w:t>projektu uchwały Rady Miejskiej w Łodzi w sprawie określenia wymagań, jakie powinien spełniać projekt Łódzkiego Budżetu Obywatelskiego.</w:t>
      </w:r>
    </w:p>
    <w:p w:rsidR="003921F4" w:rsidRDefault="003921F4" w:rsidP="003921F4">
      <w:pPr>
        <w:pStyle w:val="Standard"/>
        <w:spacing w:line="360" w:lineRule="auto"/>
        <w:jc w:val="both"/>
      </w:pPr>
    </w:p>
    <w:p w:rsidR="003921F4" w:rsidRDefault="003921F4" w:rsidP="003921F4">
      <w:pPr>
        <w:pStyle w:val="Standard"/>
        <w:spacing w:line="360" w:lineRule="auto"/>
        <w:ind w:firstLine="567"/>
        <w:jc w:val="both"/>
      </w:pPr>
      <w:r>
        <w:t>§ 1. 1. Ogłaszam przeprowadzenie w terminie od 19</w:t>
      </w:r>
      <w:r w:rsidRPr="00D60E8A">
        <w:t xml:space="preserve"> </w:t>
      </w:r>
      <w:r>
        <w:t xml:space="preserve">lutego 2021 r. do 28 lutego 2021 r. konsultacji społecznych z mieszkańcami miasta Łodzi, których przedmiotem jest projekt uchwały Rady Miejskiej w Łodzi w sprawie określenia wymagań, jakie powinien spełniać projekt Łódzkiego Budżetu Obywatelskiego stanowiący załącznik Nr 2 do zarządzenia. </w:t>
      </w:r>
    </w:p>
    <w:p w:rsidR="003921F4" w:rsidRDefault="003921F4" w:rsidP="003921F4">
      <w:pPr>
        <w:pStyle w:val="NormalnyWeb"/>
        <w:shd w:val="clear" w:color="auto" w:fill="FEFCFB"/>
        <w:tabs>
          <w:tab w:val="left" w:pos="900"/>
        </w:tabs>
        <w:spacing w:before="0" w:after="0" w:line="360" w:lineRule="auto"/>
        <w:ind w:firstLine="540"/>
        <w:jc w:val="both"/>
      </w:pPr>
      <w:r>
        <w:t>2. Celem konsultacji jest zebranie propozycji i opinii mieszkańców miasta Łodzi dotyczących projektu uchwały</w:t>
      </w:r>
      <w:r>
        <w:rPr>
          <w:color w:val="000000"/>
        </w:rPr>
        <w:t xml:space="preserve"> w sprawie określenia wymagań, jakie powinien spełniać projekt Łódzkiego Budżetu Obywatelskiego w mieście Łodzi, stanowiący załącznik Nr 2 do niniejszego zarządzenia.</w:t>
      </w:r>
    </w:p>
    <w:p w:rsidR="003921F4" w:rsidRDefault="003921F4" w:rsidP="003921F4">
      <w:pPr>
        <w:pStyle w:val="NormalnyWeb"/>
        <w:shd w:val="clear" w:color="auto" w:fill="FEFCFB"/>
        <w:tabs>
          <w:tab w:val="left" w:pos="900"/>
        </w:tabs>
        <w:spacing w:before="0" w:after="0" w:line="360" w:lineRule="auto"/>
        <w:ind w:firstLine="540"/>
        <w:jc w:val="both"/>
      </w:pPr>
      <w:r>
        <w:t>3. Jako grupę interesariuszy, których uczestnictwo w konsultacjach jest szczególnie pożądane z punktu widzenia tematyki konsultacji i interesu publicznego określa się mieszkańców miasta Łodzi.</w:t>
      </w:r>
    </w:p>
    <w:p w:rsidR="003921F4" w:rsidRDefault="003921F4" w:rsidP="003921F4">
      <w:pPr>
        <w:pStyle w:val="Tekstpodstawowy21"/>
        <w:tabs>
          <w:tab w:val="left" w:pos="284"/>
          <w:tab w:val="left" w:pos="567"/>
        </w:tabs>
        <w:spacing w:line="360" w:lineRule="auto"/>
      </w:pPr>
    </w:p>
    <w:p w:rsidR="003921F4" w:rsidRDefault="003921F4" w:rsidP="003921F4">
      <w:pPr>
        <w:pStyle w:val="Tekstpodstawowy21"/>
        <w:spacing w:line="360" w:lineRule="auto"/>
        <w:ind w:firstLine="567"/>
      </w:pPr>
      <w:r>
        <w:t xml:space="preserve">§ 2. 1. Formularz konsultacyjny, który stanowi załącznik do ogłoszenia wraz </w:t>
      </w:r>
      <w:r>
        <w:br/>
        <w:t>z projektem uchwały, o której mowa w § 1 ust. 1 będą dostępne od dnia 12 lutego  2021 r.:</w:t>
      </w:r>
    </w:p>
    <w:p w:rsidR="003921F4" w:rsidRDefault="003921F4" w:rsidP="003921F4">
      <w:pPr>
        <w:pStyle w:val="Tekstpodstawowy21"/>
        <w:numPr>
          <w:ilvl w:val="0"/>
          <w:numId w:val="2"/>
        </w:numPr>
        <w:spacing w:line="360" w:lineRule="auto"/>
        <w:ind w:left="426" w:hanging="426"/>
      </w:pPr>
      <w:r>
        <w:t>w Biuletynie Informacji Publicznej Urzędu Miasta Łodzi (http://bip.uml.lodz.pl);</w:t>
      </w:r>
    </w:p>
    <w:p w:rsidR="003921F4" w:rsidRDefault="003921F4" w:rsidP="003921F4">
      <w:pPr>
        <w:pStyle w:val="Tekstpodstawowy21"/>
        <w:numPr>
          <w:ilvl w:val="0"/>
          <w:numId w:val="2"/>
        </w:numPr>
        <w:spacing w:line="360" w:lineRule="auto"/>
        <w:ind w:left="426" w:hanging="426"/>
      </w:pPr>
      <w:r>
        <w:t>na stronie internetowej Urzędu Miasta Łodzi (</w:t>
      </w:r>
      <w:r>
        <w:rPr>
          <w:rStyle w:val="object"/>
        </w:rPr>
        <w:t>www.lodz.pl</w:t>
      </w:r>
      <w:r>
        <w:t>);</w:t>
      </w:r>
    </w:p>
    <w:p w:rsidR="003921F4" w:rsidRDefault="003921F4" w:rsidP="003921F4">
      <w:pPr>
        <w:pStyle w:val="Tekstpodstawowy21"/>
        <w:numPr>
          <w:ilvl w:val="0"/>
          <w:numId w:val="2"/>
        </w:numPr>
        <w:spacing w:line="360" w:lineRule="auto"/>
        <w:ind w:left="426" w:hanging="426"/>
      </w:pPr>
      <w:r>
        <w:t>w Biurze Aktywności Miejskiej w Departamencie</w:t>
      </w:r>
      <w:r>
        <w:rPr>
          <w:b/>
        </w:rPr>
        <w:t xml:space="preserve"> </w:t>
      </w:r>
      <w:r>
        <w:t>Strategii i Rozwoju Urzędu Miasta Łodzi, ul. Piotrkowska 115, lewa oficyna, II piętro.</w:t>
      </w:r>
    </w:p>
    <w:p w:rsidR="003921F4" w:rsidRDefault="003921F4" w:rsidP="003921F4">
      <w:pPr>
        <w:pStyle w:val="Tekstpodstawowy21"/>
        <w:spacing w:line="360" w:lineRule="auto"/>
        <w:ind w:left="567"/>
      </w:pPr>
      <w:r>
        <w:t>2. Informacje, o których mowa w ust. 1 będą również:</w:t>
      </w:r>
    </w:p>
    <w:p w:rsidR="003921F4" w:rsidRDefault="003921F4" w:rsidP="003921F4">
      <w:pPr>
        <w:pStyle w:val="Tekstpodstawowy21"/>
        <w:spacing w:line="360" w:lineRule="auto"/>
        <w:ind w:left="426" w:hanging="426"/>
      </w:pPr>
      <w:r>
        <w:t>1) </w:t>
      </w:r>
      <w:r>
        <w:tab/>
        <w:t>dostępne na tablicach ogłoszeń Urzędu Miasta Łodzi;</w:t>
      </w:r>
    </w:p>
    <w:p w:rsidR="003921F4" w:rsidRDefault="003921F4" w:rsidP="003921F4">
      <w:pPr>
        <w:pStyle w:val="Tekstpodstawowy21"/>
        <w:spacing w:line="360" w:lineRule="auto"/>
        <w:ind w:left="426" w:hanging="426"/>
      </w:pPr>
      <w:r>
        <w:t>2) </w:t>
      </w:r>
      <w:r>
        <w:tab/>
        <w:t>rozesłane do jednostek pomocniczych Miasta Łodzi – rad osiedli.</w:t>
      </w:r>
    </w:p>
    <w:p w:rsidR="003921F4" w:rsidRDefault="003921F4" w:rsidP="003921F4">
      <w:pPr>
        <w:pStyle w:val="Tekstpodstawowy21"/>
        <w:tabs>
          <w:tab w:val="left" w:pos="284"/>
          <w:tab w:val="left" w:pos="567"/>
        </w:tabs>
        <w:spacing w:line="360" w:lineRule="auto"/>
      </w:pPr>
    </w:p>
    <w:p w:rsidR="003921F4" w:rsidRDefault="003921F4" w:rsidP="003921F4">
      <w:pPr>
        <w:pStyle w:val="Tekstpodstawowy21"/>
        <w:spacing w:line="360" w:lineRule="auto"/>
        <w:ind w:firstLine="567"/>
      </w:pPr>
      <w:r>
        <w:t xml:space="preserve">§ 3. Konsultacje społeczne dotyczące projektu uchwały Rady Miejskiej w Łodzi </w:t>
      </w:r>
      <w:r>
        <w:br/>
        <w:t>w  sprawie określenia wymagań, jakie powinien spełniać projekt Łódzkiego Budżetu Obywatelskiego stanowiący załącznik Nr 2 do zarządzenia zostaną przeprowadzone w formach:</w:t>
      </w:r>
    </w:p>
    <w:p w:rsidR="003921F4" w:rsidRDefault="003921F4" w:rsidP="003921F4">
      <w:pPr>
        <w:pStyle w:val="NormalnyWeb"/>
        <w:shd w:val="clear" w:color="auto" w:fill="FEFCFB"/>
        <w:spacing w:before="0" w:after="0" w:line="360" w:lineRule="auto"/>
        <w:ind w:left="426" w:hanging="426"/>
        <w:jc w:val="both"/>
      </w:pPr>
      <w:r>
        <w:t>1) </w:t>
      </w:r>
      <w:r>
        <w:tab/>
        <w:t xml:space="preserve">otwartego spotkania z mieszkańcami z możliwością składania propozycji i opinii </w:t>
      </w:r>
      <w:r>
        <w:br/>
        <w:t xml:space="preserve">do protokołu, prowadzonego za pomocą środków porozumiewania się na odległość, które odbędzie się dnia 23 lutego 2021 r. w godz. od 17:00 do 19:00 do którego link będzie dostępny na stronie: </w:t>
      </w:r>
      <w:hyperlink r:id="rId5" w:anchor="_blank" w:history="1">
        <w:r>
          <w:rPr>
            <w:rStyle w:val="Hipercze"/>
            <w:rFonts w:cs="Arial"/>
            <w:color w:val="6C2A0F"/>
          </w:rPr>
          <w:t>https://uml.lodz.pl/budzet-obywatelski/</w:t>
        </w:r>
      </w:hyperlink>
      <w:r>
        <w:t xml:space="preserve"> ;</w:t>
      </w:r>
    </w:p>
    <w:p w:rsidR="003921F4" w:rsidRDefault="003921F4" w:rsidP="003921F4">
      <w:pPr>
        <w:pStyle w:val="NormalnyWeb"/>
        <w:shd w:val="clear" w:color="auto" w:fill="FEFCFB"/>
        <w:spacing w:before="0" w:after="0" w:line="360" w:lineRule="auto"/>
        <w:ind w:left="426" w:hanging="426"/>
        <w:jc w:val="both"/>
      </w:pPr>
      <w:r>
        <w:t>2)</w:t>
      </w:r>
      <w:r>
        <w:tab/>
        <w:t>zebrania propozycji i opinii na piśmie, w tym drogą elektroniczną, na formularzu konsultacyjnym stanowiącym załącznik do niniejszego ogłoszenia.</w:t>
      </w:r>
    </w:p>
    <w:p w:rsidR="003921F4" w:rsidRDefault="003921F4" w:rsidP="003921F4">
      <w:pPr>
        <w:pStyle w:val="NormalnyWeb"/>
        <w:shd w:val="clear" w:color="auto" w:fill="FEFCFB"/>
        <w:spacing w:before="0" w:after="0" w:line="360" w:lineRule="auto"/>
        <w:jc w:val="both"/>
      </w:pPr>
    </w:p>
    <w:p w:rsidR="003921F4" w:rsidRPr="00267CF6" w:rsidRDefault="003921F4" w:rsidP="003921F4">
      <w:pPr>
        <w:pStyle w:val="NormalnyWeb"/>
        <w:shd w:val="clear" w:color="auto" w:fill="FEFCFB"/>
        <w:spacing w:before="0" w:after="0" w:line="360" w:lineRule="auto"/>
        <w:ind w:firstLine="567"/>
        <w:jc w:val="both"/>
        <w:rPr>
          <w:kern w:val="24"/>
        </w:rPr>
      </w:pPr>
      <w:r w:rsidRPr="00267CF6">
        <w:rPr>
          <w:kern w:val="24"/>
        </w:rPr>
        <w:t>§ 4. Wypełnione formularze konsultacyjne należy przekazać:</w:t>
      </w:r>
    </w:p>
    <w:p w:rsidR="003921F4" w:rsidRPr="00267CF6" w:rsidRDefault="003921F4" w:rsidP="003921F4">
      <w:pPr>
        <w:pStyle w:val="NormalnyWeb"/>
        <w:shd w:val="clear" w:color="auto" w:fill="FEFCFB"/>
        <w:spacing w:before="0" w:after="0" w:line="360" w:lineRule="auto"/>
        <w:jc w:val="both"/>
        <w:rPr>
          <w:kern w:val="24"/>
        </w:rPr>
      </w:pPr>
      <w:r>
        <w:rPr>
          <w:kern w:val="24"/>
        </w:rPr>
        <w:t xml:space="preserve">1) </w:t>
      </w:r>
      <w:r w:rsidRPr="00267CF6">
        <w:rPr>
          <w:kern w:val="24"/>
        </w:rPr>
        <w:t>drogą elektroniczną na adres: biuro.aktywnosci</w:t>
      </w:r>
      <w:hyperlink r:id="rId6" w:history="1">
        <w:r w:rsidRPr="00267CF6">
          <w:rPr>
            <w:rStyle w:val="Hipercze"/>
            <w:color w:val="000000"/>
            <w:kern w:val="24"/>
          </w:rPr>
          <w:t>@uml.lodz.pl</w:t>
        </w:r>
      </w:hyperlink>
      <w:r w:rsidRPr="00267CF6">
        <w:rPr>
          <w:color w:val="000000"/>
          <w:kern w:val="24"/>
        </w:rPr>
        <w:t>;</w:t>
      </w:r>
    </w:p>
    <w:p w:rsidR="003921F4" w:rsidRDefault="003921F4" w:rsidP="003921F4">
      <w:pPr>
        <w:pStyle w:val="NormalnyWeb"/>
        <w:numPr>
          <w:ilvl w:val="0"/>
          <w:numId w:val="3"/>
        </w:numPr>
        <w:shd w:val="clear" w:color="auto" w:fill="FEFCFB"/>
        <w:spacing w:before="0" w:after="0" w:line="360" w:lineRule="auto"/>
        <w:ind w:left="284" w:hanging="284"/>
        <w:jc w:val="both"/>
        <w:rPr>
          <w:kern w:val="24"/>
        </w:rPr>
      </w:pPr>
      <w:r w:rsidRPr="00267CF6">
        <w:rPr>
          <w:kern w:val="24"/>
        </w:rPr>
        <w:t xml:space="preserve">bezpośrednio w sali obsługi Łódzkiego Centrum Kontaktu z Mieszkańcami, </w:t>
      </w:r>
      <w:r w:rsidRPr="00267CF6">
        <w:rPr>
          <w:kern w:val="24"/>
        </w:rPr>
        <w:br/>
        <w:t>ul. Piotrkowska 110.</w:t>
      </w:r>
    </w:p>
    <w:p w:rsidR="003921F4" w:rsidRPr="00267CF6" w:rsidRDefault="003921F4" w:rsidP="003921F4">
      <w:pPr>
        <w:pStyle w:val="NormalnyWeb"/>
        <w:shd w:val="clear" w:color="auto" w:fill="FEFCFB"/>
        <w:spacing w:before="0" w:after="0" w:line="360" w:lineRule="auto"/>
        <w:ind w:left="426"/>
        <w:jc w:val="both"/>
        <w:rPr>
          <w:kern w:val="24"/>
        </w:rPr>
      </w:pPr>
    </w:p>
    <w:p w:rsidR="003921F4" w:rsidRDefault="003921F4" w:rsidP="003921F4">
      <w:pPr>
        <w:pStyle w:val="NormalnyWeb"/>
        <w:shd w:val="clear" w:color="auto" w:fill="FEFCFB"/>
        <w:spacing w:before="0" w:after="0" w:line="360" w:lineRule="auto"/>
        <w:ind w:firstLine="567"/>
        <w:jc w:val="both"/>
      </w:pPr>
      <w:r>
        <w:t>§ 5. Nie będą rozpatrywane propozycje i opinie:</w:t>
      </w:r>
    </w:p>
    <w:p w:rsidR="003921F4" w:rsidRDefault="003921F4" w:rsidP="003921F4">
      <w:pPr>
        <w:pStyle w:val="NormalnyWeb"/>
        <w:shd w:val="clear" w:color="auto" w:fill="FEFCFB"/>
        <w:spacing w:before="0" w:after="0" w:line="360" w:lineRule="auto"/>
        <w:ind w:left="426" w:hanging="426"/>
        <w:jc w:val="both"/>
      </w:pPr>
      <w:r>
        <w:t>1)</w:t>
      </w:r>
      <w:r>
        <w:tab/>
        <w:t>przekazane w innej formie niż na formularzu konsultacyjnym (za wyjątkiem propozycji</w:t>
      </w:r>
      <w:r>
        <w:br/>
        <w:t>i opinii zgłoszonych podczas spotkań z mieszkańcami);</w:t>
      </w:r>
    </w:p>
    <w:p w:rsidR="003921F4" w:rsidRDefault="003921F4" w:rsidP="003921F4">
      <w:pPr>
        <w:pStyle w:val="NormalnyWeb"/>
        <w:shd w:val="clear" w:color="auto" w:fill="FEFCFB"/>
        <w:spacing w:before="0" w:after="0" w:line="360" w:lineRule="auto"/>
        <w:ind w:left="426" w:hanging="426"/>
        <w:jc w:val="both"/>
      </w:pPr>
      <w:r>
        <w:t>2)</w:t>
      </w:r>
      <w:r>
        <w:tab/>
        <w:t>złożone na formularzu konsultacyjnym z datą wpływu przed dniem 19 lutego 2021 r. albo po dniu 28 lutego 2021 r.</w:t>
      </w:r>
    </w:p>
    <w:p w:rsidR="00F236FD" w:rsidRDefault="00F236FD"/>
    <w:sectPr w:rsidR="00F2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7FC206E5"/>
    <w:multiLevelType w:val="hybridMultilevel"/>
    <w:tmpl w:val="3ECC70F0"/>
    <w:lvl w:ilvl="0" w:tplc="F83482D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F4"/>
    <w:rsid w:val="003921F4"/>
    <w:rsid w:val="00F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E90D"/>
  <w15:chartTrackingRefBased/>
  <w15:docId w15:val="{5701882D-6188-4675-BA0A-FBE72555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1F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3921F4"/>
  </w:style>
  <w:style w:type="character" w:styleId="Hipercze">
    <w:name w:val="Hyperlink"/>
    <w:rsid w:val="003921F4"/>
    <w:rPr>
      <w:rFonts w:cs="Times New Roman"/>
      <w:color w:val="0000FF"/>
      <w:u w:val="single"/>
    </w:rPr>
  </w:style>
  <w:style w:type="paragraph" w:customStyle="1" w:styleId="Standard">
    <w:name w:val="Standard"/>
    <w:rsid w:val="003921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eading3">
    <w:name w:val="Heading 3"/>
    <w:basedOn w:val="Standard"/>
    <w:next w:val="Normalny"/>
    <w:rsid w:val="003921F4"/>
    <w:pPr>
      <w:keepNext/>
      <w:jc w:val="center"/>
    </w:pPr>
    <w:rPr>
      <w:b/>
    </w:rPr>
  </w:style>
  <w:style w:type="paragraph" w:customStyle="1" w:styleId="Tekstpodstawowy21">
    <w:name w:val="Tekst podstawowy 21"/>
    <w:basedOn w:val="Standard"/>
    <w:rsid w:val="003921F4"/>
    <w:pPr>
      <w:widowControl w:val="0"/>
      <w:jc w:val="both"/>
    </w:pPr>
  </w:style>
  <w:style w:type="paragraph" w:styleId="NormalnyWeb">
    <w:name w:val="Normal (Web)"/>
    <w:basedOn w:val="Standard"/>
    <w:rsid w:val="003921F4"/>
    <w:pPr>
      <w:spacing w:before="100" w:after="100"/>
    </w:pPr>
  </w:style>
  <w:style w:type="character" w:styleId="Pogrubienie">
    <w:name w:val="Strong"/>
    <w:uiPriority w:val="22"/>
    <w:qFormat/>
    <w:rsid w:val="00392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egia.konsultacje@uml.lodz.pl" TargetMode="External"/><Relationship Id="rId5" Type="http://schemas.openxmlformats.org/officeDocument/2006/relationships/hyperlink" Target="https://uml.lodz.pl/budzet-obywatels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dc:description/>
  <cp:lastModifiedBy>Przemysław Górski</cp:lastModifiedBy>
  <cp:revision>1</cp:revision>
  <dcterms:created xsi:type="dcterms:W3CDTF">2021-02-12T10:34:00Z</dcterms:created>
  <dcterms:modified xsi:type="dcterms:W3CDTF">2021-02-12T10:34:00Z</dcterms:modified>
</cp:coreProperties>
</file>