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4F2" w:rsidRPr="0045525F" w:rsidRDefault="00B616F6" w:rsidP="0045525F">
      <w:pPr>
        <w:jc w:val="center"/>
        <w:rPr>
          <w:b/>
          <w:sz w:val="32"/>
        </w:rPr>
      </w:pPr>
      <w:r>
        <w:rPr>
          <w:b/>
          <w:sz w:val="32"/>
        </w:rPr>
        <w:t>HARMONOGRAM KONSULTACJI SPOŁE</w:t>
      </w:r>
      <w:bookmarkStart w:id="0" w:name="_GoBack"/>
      <w:bookmarkEnd w:id="0"/>
      <w:r w:rsidR="0045525F" w:rsidRPr="0045525F">
        <w:rPr>
          <w:b/>
          <w:sz w:val="32"/>
        </w:rPr>
        <w:t>CZNYCH NA 2023 ROK</w:t>
      </w:r>
    </w:p>
    <w:tbl>
      <w:tblPr>
        <w:tblStyle w:val="Tabela-Siatka"/>
        <w:tblW w:w="9481" w:type="dxa"/>
        <w:tblLook w:val="04A0" w:firstRow="1" w:lastRow="0" w:firstColumn="1" w:lastColumn="0" w:noHBand="0" w:noVBand="1"/>
      </w:tblPr>
      <w:tblGrid>
        <w:gridCol w:w="3159"/>
        <w:gridCol w:w="3161"/>
        <w:gridCol w:w="3161"/>
      </w:tblGrid>
      <w:tr w:rsidR="0045525F" w:rsidTr="00203FDD">
        <w:trPr>
          <w:trHeight w:val="839"/>
        </w:trPr>
        <w:tc>
          <w:tcPr>
            <w:tcW w:w="3159" w:type="dxa"/>
          </w:tcPr>
          <w:p w:rsidR="0045525F" w:rsidRPr="0045525F" w:rsidRDefault="0045525F" w:rsidP="0045525F">
            <w:pPr>
              <w:jc w:val="center"/>
              <w:rPr>
                <w:b/>
              </w:rPr>
            </w:pPr>
            <w:r w:rsidRPr="0045525F">
              <w:rPr>
                <w:b/>
              </w:rPr>
              <w:t>Koordynator konsultacji społecznych</w:t>
            </w:r>
          </w:p>
        </w:tc>
        <w:tc>
          <w:tcPr>
            <w:tcW w:w="3161" w:type="dxa"/>
          </w:tcPr>
          <w:p w:rsidR="0045525F" w:rsidRPr="0045525F" w:rsidRDefault="0045525F" w:rsidP="0045525F">
            <w:pPr>
              <w:jc w:val="center"/>
              <w:rPr>
                <w:b/>
              </w:rPr>
            </w:pPr>
            <w:r w:rsidRPr="0045525F">
              <w:rPr>
                <w:b/>
              </w:rPr>
              <w:t>Przedmiot konsultacji społecznych</w:t>
            </w:r>
          </w:p>
        </w:tc>
        <w:tc>
          <w:tcPr>
            <w:tcW w:w="3161" w:type="dxa"/>
          </w:tcPr>
          <w:p w:rsidR="0045525F" w:rsidRPr="0045525F" w:rsidRDefault="0045525F" w:rsidP="0045525F">
            <w:pPr>
              <w:jc w:val="center"/>
              <w:rPr>
                <w:b/>
              </w:rPr>
            </w:pPr>
            <w:r w:rsidRPr="0045525F">
              <w:rPr>
                <w:b/>
              </w:rPr>
              <w:t>Planowany termin</w:t>
            </w:r>
          </w:p>
        </w:tc>
      </w:tr>
      <w:tr w:rsidR="0045525F" w:rsidTr="00203FDD">
        <w:trPr>
          <w:trHeight w:val="1294"/>
        </w:trPr>
        <w:tc>
          <w:tcPr>
            <w:tcW w:w="3159" w:type="dxa"/>
          </w:tcPr>
          <w:p w:rsidR="0045525F" w:rsidRDefault="0045525F" w:rsidP="00573B4F">
            <w:pPr>
              <w:jc w:val="center"/>
            </w:pPr>
            <w:r w:rsidRPr="0045525F">
              <w:t>Miejski Ośrodek Pomocy Społecznej</w:t>
            </w:r>
          </w:p>
        </w:tc>
        <w:tc>
          <w:tcPr>
            <w:tcW w:w="3161" w:type="dxa"/>
          </w:tcPr>
          <w:p w:rsidR="0045525F" w:rsidRDefault="0045525F" w:rsidP="00573B4F">
            <w:pPr>
              <w:jc w:val="center"/>
            </w:pPr>
            <w:r w:rsidRPr="0045525F">
              <w:t>Projekt "Programu Pieczy Zastępczej w Łodzi na lata 2023/2025"</w:t>
            </w:r>
          </w:p>
        </w:tc>
        <w:tc>
          <w:tcPr>
            <w:tcW w:w="3161" w:type="dxa"/>
          </w:tcPr>
          <w:p w:rsidR="0045525F" w:rsidRDefault="0045525F" w:rsidP="00573B4F">
            <w:pPr>
              <w:jc w:val="center"/>
            </w:pPr>
            <w:r>
              <w:t>I kwartał</w:t>
            </w:r>
          </w:p>
        </w:tc>
      </w:tr>
      <w:tr w:rsidR="0045525F" w:rsidTr="00203FDD">
        <w:trPr>
          <w:trHeight w:val="839"/>
        </w:trPr>
        <w:tc>
          <w:tcPr>
            <w:tcW w:w="3159" w:type="dxa"/>
          </w:tcPr>
          <w:p w:rsidR="0045525F" w:rsidRDefault="00D034D8" w:rsidP="00573B4F">
            <w:pPr>
              <w:jc w:val="center"/>
            </w:pPr>
            <w:r>
              <w:t>Biuro Aktywności Miejskiej</w:t>
            </w:r>
          </w:p>
        </w:tc>
        <w:tc>
          <w:tcPr>
            <w:tcW w:w="3161" w:type="dxa"/>
          </w:tcPr>
          <w:p w:rsidR="0045525F" w:rsidRDefault="00D034D8" w:rsidP="00573B4F">
            <w:pPr>
              <w:jc w:val="center"/>
            </w:pPr>
            <w:r>
              <w:t>Łódzki Budżet Obywatelski 2023/2024</w:t>
            </w:r>
          </w:p>
        </w:tc>
        <w:tc>
          <w:tcPr>
            <w:tcW w:w="3161" w:type="dxa"/>
          </w:tcPr>
          <w:p w:rsidR="0045525F" w:rsidRDefault="00D034D8" w:rsidP="00D034D8">
            <w:pPr>
              <w:pStyle w:val="Akapitzlist"/>
              <w:ind w:left="1080"/>
            </w:pPr>
            <w:r>
              <w:t>I-III kwartał</w:t>
            </w:r>
          </w:p>
        </w:tc>
      </w:tr>
      <w:tr w:rsidR="00D034D8" w:rsidTr="00203FDD">
        <w:trPr>
          <w:trHeight w:val="863"/>
        </w:trPr>
        <w:tc>
          <w:tcPr>
            <w:tcW w:w="3159" w:type="dxa"/>
          </w:tcPr>
          <w:p w:rsidR="00D034D8" w:rsidRDefault="00D034D8" w:rsidP="00D034D8">
            <w:pPr>
              <w:jc w:val="center"/>
            </w:pPr>
            <w:r>
              <w:t>Wydział Kultury</w:t>
            </w:r>
          </w:p>
        </w:tc>
        <w:tc>
          <w:tcPr>
            <w:tcW w:w="3161" w:type="dxa"/>
          </w:tcPr>
          <w:p w:rsidR="00D034D8" w:rsidRDefault="00D034D8" w:rsidP="00D034D8">
            <w:pPr>
              <w:jc w:val="center"/>
            </w:pPr>
            <w:r w:rsidRPr="0045525F">
              <w:t>Projekt "Polityki Rozwoju Kultury"</w:t>
            </w:r>
          </w:p>
        </w:tc>
        <w:tc>
          <w:tcPr>
            <w:tcW w:w="3161" w:type="dxa"/>
          </w:tcPr>
          <w:p w:rsidR="00D034D8" w:rsidRDefault="00D034D8" w:rsidP="00D034D8">
            <w:pPr>
              <w:jc w:val="center"/>
            </w:pPr>
            <w:r>
              <w:t>I–II kwartał</w:t>
            </w:r>
          </w:p>
        </w:tc>
      </w:tr>
      <w:tr w:rsidR="00D034D8" w:rsidTr="00203FDD">
        <w:trPr>
          <w:trHeight w:val="1270"/>
        </w:trPr>
        <w:tc>
          <w:tcPr>
            <w:tcW w:w="3159" w:type="dxa"/>
          </w:tcPr>
          <w:p w:rsidR="00D034D8" w:rsidRDefault="00D034D8" w:rsidP="00D034D8">
            <w:pPr>
              <w:jc w:val="center"/>
            </w:pPr>
            <w:r>
              <w:t>Wydział Zdrowia</w:t>
            </w:r>
          </w:p>
        </w:tc>
        <w:tc>
          <w:tcPr>
            <w:tcW w:w="3161" w:type="dxa"/>
          </w:tcPr>
          <w:p w:rsidR="00D034D8" w:rsidRDefault="00D034D8" w:rsidP="00D034D8">
            <w:pPr>
              <w:jc w:val="center"/>
            </w:pPr>
            <w:r w:rsidRPr="00573B4F">
              <w:t>Polityka rozwoju zdrowia dla miasta Łódź 2023</w:t>
            </w:r>
          </w:p>
        </w:tc>
        <w:tc>
          <w:tcPr>
            <w:tcW w:w="3161" w:type="dxa"/>
          </w:tcPr>
          <w:p w:rsidR="00D034D8" w:rsidRDefault="00D034D8" w:rsidP="00D034D8">
            <w:pPr>
              <w:jc w:val="center"/>
            </w:pPr>
            <w:r>
              <w:t>II kwartał</w:t>
            </w:r>
          </w:p>
        </w:tc>
      </w:tr>
      <w:tr w:rsidR="00D034D8" w:rsidTr="00203FDD">
        <w:trPr>
          <w:trHeight w:val="839"/>
        </w:trPr>
        <w:tc>
          <w:tcPr>
            <w:tcW w:w="3159" w:type="dxa"/>
          </w:tcPr>
          <w:p w:rsidR="00D034D8" w:rsidRDefault="00D034D8" w:rsidP="00D034D8">
            <w:pPr>
              <w:jc w:val="center"/>
            </w:pPr>
            <w:r>
              <w:t>Biuro Rewitalizacji i Mieszkalnictwa</w:t>
            </w:r>
          </w:p>
        </w:tc>
        <w:tc>
          <w:tcPr>
            <w:tcW w:w="3161" w:type="dxa"/>
          </w:tcPr>
          <w:p w:rsidR="00D034D8" w:rsidRDefault="00D034D8" w:rsidP="00D034D8">
            <w:pPr>
              <w:jc w:val="center"/>
            </w:pPr>
            <w:r w:rsidRPr="00573B4F">
              <w:t>Konsultacje zmiany Gminnego Programu Rewitalizacji miasta Łodzi 2026+</w:t>
            </w:r>
          </w:p>
        </w:tc>
        <w:tc>
          <w:tcPr>
            <w:tcW w:w="3161" w:type="dxa"/>
          </w:tcPr>
          <w:p w:rsidR="00D034D8" w:rsidRDefault="00D034D8" w:rsidP="00D034D8">
            <w:pPr>
              <w:jc w:val="center"/>
            </w:pPr>
            <w:r>
              <w:t>II-III kwartał</w:t>
            </w:r>
          </w:p>
        </w:tc>
      </w:tr>
      <w:tr w:rsidR="00D034D8" w:rsidTr="00D034D8">
        <w:trPr>
          <w:trHeight w:val="839"/>
        </w:trPr>
        <w:tc>
          <w:tcPr>
            <w:tcW w:w="3159" w:type="dxa"/>
          </w:tcPr>
          <w:p w:rsidR="00D034D8" w:rsidRDefault="00D034D8" w:rsidP="00D034D8">
            <w:pPr>
              <w:jc w:val="center"/>
            </w:pPr>
            <w:r>
              <w:t>Wydział Gospodarki Komunalnej</w:t>
            </w:r>
          </w:p>
        </w:tc>
        <w:tc>
          <w:tcPr>
            <w:tcW w:w="3161" w:type="dxa"/>
          </w:tcPr>
          <w:p w:rsidR="00D034D8" w:rsidRDefault="00D034D8" w:rsidP="00D034D8">
            <w:pPr>
              <w:jc w:val="center"/>
            </w:pPr>
            <w:r w:rsidRPr="00573B4F">
              <w:t>Polityka komunalna i ochrony środowiska 2030+</w:t>
            </w:r>
          </w:p>
        </w:tc>
        <w:tc>
          <w:tcPr>
            <w:tcW w:w="3161" w:type="dxa"/>
          </w:tcPr>
          <w:p w:rsidR="00D034D8" w:rsidRDefault="00D034D8" w:rsidP="00D034D8">
            <w:pPr>
              <w:jc w:val="center"/>
            </w:pPr>
            <w:r>
              <w:t>III kwartał</w:t>
            </w:r>
          </w:p>
        </w:tc>
      </w:tr>
    </w:tbl>
    <w:p w:rsidR="0045525F" w:rsidRDefault="0045525F"/>
    <w:sectPr w:rsidR="00455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E69AC"/>
    <w:multiLevelType w:val="hybridMultilevel"/>
    <w:tmpl w:val="C842FFC6"/>
    <w:lvl w:ilvl="0" w:tplc="B0F4197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25F"/>
    <w:rsid w:val="000D26F8"/>
    <w:rsid w:val="00134599"/>
    <w:rsid w:val="00203FDD"/>
    <w:rsid w:val="0045525F"/>
    <w:rsid w:val="00487F51"/>
    <w:rsid w:val="00573B4F"/>
    <w:rsid w:val="00B616F6"/>
    <w:rsid w:val="00D0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1C46C"/>
  <w15:chartTrackingRefBased/>
  <w15:docId w15:val="{FB2334CD-50D4-4E8E-BE82-1C7CE49A9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55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3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78993-DDE1-4763-9F8F-2A7D16561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Gerwatowska</dc:creator>
  <cp:keywords/>
  <dc:description/>
  <cp:lastModifiedBy>Iwona Gerwatowska</cp:lastModifiedBy>
  <cp:revision>5</cp:revision>
  <dcterms:created xsi:type="dcterms:W3CDTF">2022-12-28T12:58:00Z</dcterms:created>
  <dcterms:modified xsi:type="dcterms:W3CDTF">2023-01-02T10:59:00Z</dcterms:modified>
</cp:coreProperties>
</file>