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6165" w:rsidRPr="003A2E14" w:rsidRDefault="00866165" w:rsidP="001871E2">
      <w:pPr>
        <w:spacing w:line="360" w:lineRule="auto"/>
        <w:jc w:val="center"/>
        <w:rPr>
          <w:b/>
          <w:sz w:val="28"/>
          <w:szCs w:val="28"/>
        </w:rPr>
      </w:pPr>
      <w:r w:rsidRPr="003A2E14">
        <w:rPr>
          <w:b/>
          <w:sz w:val="32"/>
          <w:szCs w:val="32"/>
        </w:rPr>
        <w:t xml:space="preserve">Konsultacje społeczne </w:t>
      </w:r>
      <w:r w:rsidR="00784593" w:rsidRPr="003A2E14">
        <w:rPr>
          <w:b/>
          <w:sz w:val="32"/>
          <w:szCs w:val="32"/>
        </w:rPr>
        <w:t>„Planu budowy ogólnodostępnych stacji ładowania samochodów elektrycznych na terenie miasta Łodzi”.</w:t>
      </w:r>
    </w:p>
    <w:p w:rsidR="00866165" w:rsidRPr="003A2E14" w:rsidRDefault="00866165" w:rsidP="001871E2">
      <w:pPr>
        <w:spacing w:line="360" w:lineRule="auto"/>
        <w:jc w:val="center"/>
        <w:rPr>
          <w:b/>
          <w:sz w:val="28"/>
          <w:szCs w:val="28"/>
        </w:rPr>
      </w:pPr>
      <w:r w:rsidRPr="003A2E14">
        <w:rPr>
          <w:b/>
          <w:sz w:val="28"/>
          <w:szCs w:val="28"/>
        </w:rPr>
        <w:t>Raport podsumowujący</w:t>
      </w:r>
    </w:p>
    <w:p w:rsidR="00866165" w:rsidRPr="002D3584" w:rsidRDefault="00866165" w:rsidP="001871E2">
      <w:pPr>
        <w:spacing w:line="360" w:lineRule="auto"/>
        <w:jc w:val="both"/>
        <w:rPr>
          <w:sz w:val="28"/>
          <w:szCs w:val="28"/>
        </w:rPr>
      </w:pPr>
    </w:p>
    <w:p w:rsidR="00866165" w:rsidRPr="003A2E14" w:rsidRDefault="00866165" w:rsidP="001871E2">
      <w:pPr>
        <w:spacing w:line="360" w:lineRule="auto"/>
        <w:jc w:val="both"/>
        <w:rPr>
          <w:b/>
          <w:sz w:val="24"/>
          <w:szCs w:val="24"/>
        </w:rPr>
      </w:pPr>
      <w:r w:rsidRPr="003A2E14">
        <w:rPr>
          <w:b/>
          <w:sz w:val="24"/>
          <w:szCs w:val="24"/>
        </w:rPr>
        <w:t>Wstęp</w:t>
      </w:r>
    </w:p>
    <w:p w:rsidR="00BB0506" w:rsidRDefault="00192DFA" w:rsidP="003474A8">
      <w:pPr>
        <w:spacing w:line="240" w:lineRule="auto"/>
        <w:jc w:val="both"/>
        <w:rPr>
          <w:sz w:val="24"/>
          <w:szCs w:val="24"/>
        </w:rPr>
      </w:pPr>
      <w:r w:rsidRPr="002D3584">
        <w:rPr>
          <w:sz w:val="24"/>
          <w:szCs w:val="24"/>
        </w:rPr>
        <w:t xml:space="preserve">Konsultacje społeczne dotyczące projektu </w:t>
      </w:r>
      <w:r w:rsidR="00784593" w:rsidRPr="00784593">
        <w:rPr>
          <w:sz w:val="24"/>
          <w:szCs w:val="24"/>
        </w:rPr>
        <w:t>„Planu budowy ogólnodostępnych stacji ładowania samochodów elektrycznych na terenie miasta Łodzi”</w:t>
      </w:r>
      <w:r w:rsidR="00F52412">
        <w:rPr>
          <w:sz w:val="24"/>
          <w:szCs w:val="24"/>
        </w:rPr>
        <w:t>, zwanego dalej Planem,</w:t>
      </w:r>
      <w:r w:rsidR="00784593">
        <w:rPr>
          <w:sz w:val="24"/>
          <w:szCs w:val="24"/>
        </w:rPr>
        <w:t xml:space="preserve"> z</w:t>
      </w:r>
      <w:r w:rsidRPr="002D3584">
        <w:rPr>
          <w:sz w:val="24"/>
          <w:szCs w:val="24"/>
        </w:rPr>
        <w:t>osta</w:t>
      </w:r>
      <w:r w:rsidR="00FF444C">
        <w:rPr>
          <w:sz w:val="24"/>
          <w:szCs w:val="24"/>
        </w:rPr>
        <w:t>ły przeprowadzone na podstawie Z</w:t>
      </w:r>
      <w:r w:rsidRPr="002D3584">
        <w:rPr>
          <w:sz w:val="24"/>
          <w:szCs w:val="24"/>
        </w:rPr>
        <w:t xml:space="preserve">arządzenia </w:t>
      </w:r>
      <w:r w:rsidR="00FC6D49" w:rsidRPr="00FC6D49">
        <w:rPr>
          <w:sz w:val="24"/>
          <w:szCs w:val="24"/>
        </w:rPr>
        <w:t>nr 7510</w:t>
      </w:r>
      <w:r w:rsidRPr="00FC6D49">
        <w:rPr>
          <w:sz w:val="24"/>
          <w:szCs w:val="24"/>
        </w:rPr>
        <w:t>/VIII/21 P</w:t>
      </w:r>
      <w:r w:rsidR="00FC6D49" w:rsidRPr="00FC6D49">
        <w:rPr>
          <w:sz w:val="24"/>
          <w:szCs w:val="24"/>
        </w:rPr>
        <w:t>rezydenta Miasta Łodzi z dnia 18 czerwca</w:t>
      </w:r>
      <w:r w:rsidRPr="00FC6D49">
        <w:rPr>
          <w:sz w:val="24"/>
          <w:szCs w:val="24"/>
        </w:rPr>
        <w:t xml:space="preserve"> 2021 roku w sprawie przeprowadzenia konsultacji społecznych</w:t>
      </w:r>
      <w:r w:rsidR="00FF444C">
        <w:rPr>
          <w:sz w:val="24"/>
          <w:szCs w:val="24"/>
        </w:rPr>
        <w:t>,</w:t>
      </w:r>
      <w:r w:rsidRPr="00FC6D49">
        <w:rPr>
          <w:sz w:val="24"/>
          <w:szCs w:val="24"/>
        </w:rPr>
        <w:t xml:space="preserve"> dotyczących</w:t>
      </w:r>
      <w:r w:rsidR="00137524">
        <w:rPr>
          <w:sz w:val="24"/>
          <w:szCs w:val="24"/>
        </w:rPr>
        <w:t xml:space="preserve"> </w:t>
      </w:r>
      <w:r w:rsidR="00FC6D49" w:rsidRPr="002D3584">
        <w:rPr>
          <w:sz w:val="24"/>
          <w:szCs w:val="24"/>
        </w:rPr>
        <w:t xml:space="preserve">projektu </w:t>
      </w:r>
      <w:r w:rsidR="00FC6D49" w:rsidRPr="00784593">
        <w:rPr>
          <w:sz w:val="24"/>
          <w:szCs w:val="24"/>
        </w:rPr>
        <w:t>„Planu budowy ogólnodostępnych stacji ładowania samochodów elektrycznych na terenie miasta Łodzi”</w:t>
      </w:r>
      <w:r w:rsidRPr="002D3584">
        <w:rPr>
          <w:sz w:val="24"/>
          <w:szCs w:val="24"/>
        </w:rPr>
        <w:t xml:space="preserve">. </w:t>
      </w:r>
    </w:p>
    <w:p w:rsidR="00192DFA" w:rsidRPr="002D3584" w:rsidRDefault="00192DFA" w:rsidP="003474A8">
      <w:pPr>
        <w:spacing w:line="240" w:lineRule="auto"/>
        <w:jc w:val="both"/>
        <w:rPr>
          <w:sz w:val="24"/>
          <w:szCs w:val="24"/>
        </w:rPr>
      </w:pPr>
      <w:r w:rsidRPr="002D3584">
        <w:rPr>
          <w:sz w:val="24"/>
          <w:szCs w:val="24"/>
        </w:rPr>
        <w:t>Realizato</w:t>
      </w:r>
      <w:r w:rsidR="00784593">
        <w:rPr>
          <w:sz w:val="24"/>
          <w:szCs w:val="24"/>
        </w:rPr>
        <w:t xml:space="preserve">rem konsultacji społecznych był Wydział Zdrowia i Spraw Społecznych </w:t>
      </w:r>
      <w:r w:rsidR="00BB0506">
        <w:rPr>
          <w:sz w:val="24"/>
          <w:szCs w:val="24"/>
        </w:rPr>
        <w:br/>
      </w:r>
      <w:r w:rsidR="00784593">
        <w:rPr>
          <w:sz w:val="24"/>
          <w:szCs w:val="24"/>
        </w:rPr>
        <w:t>w Departamencie Zdrowia i Spraw Społecznych Urzędu Miasta Łodzi przy współpracy Biura</w:t>
      </w:r>
      <w:r w:rsidRPr="002D3584">
        <w:rPr>
          <w:sz w:val="24"/>
          <w:szCs w:val="24"/>
        </w:rPr>
        <w:t xml:space="preserve"> Aktywności Miejskiej w Departamencie Strategii i Rozwoju Urzędu Miasta Łodzi.</w:t>
      </w:r>
    </w:p>
    <w:p w:rsidR="00784593" w:rsidRDefault="00192DFA" w:rsidP="003474A8">
      <w:pPr>
        <w:spacing w:line="240" w:lineRule="auto"/>
        <w:jc w:val="both"/>
        <w:rPr>
          <w:sz w:val="24"/>
          <w:szCs w:val="24"/>
        </w:rPr>
      </w:pPr>
      <w:r w:rsidRPr="002D3584">
        <w:rPr>
          <w:sz w:val="24"/>
          <w:szCs w:val="24"/>
        </w:rPr>
        <w:t>Niniejszy raport stanowi podsumowanie procesu kons</w:t>
      </w:r>
      <w:r w:rsidR="00784593">
        <w:rPr>
          <w:sz w:val="24"/>
          <w:szCs w:val="24"/>
        </w:rPr>
        <w:t xml:space="preserve">ultacyjnego. Wspomniany projekt </w:t>
      </w:r>
      <w:r w:rsidR="00FF444C">
        <w:rPr>
          <w:sz w:val="24"/>
          <w:szCs w:val="24"/>
        </w:rPr>
        <w:br/>
      </w:r>
      <w:r w:rsidR="00FC6D49">
        <w:rPr>
          <w:sz w:val="24"/>
          <w:szCs w:val="24"/>
        </w:rPr>
        <w:t xml:space="preserve">jest realizacją wymogu określonego w </w:t>
      </w:r>
      <w:r w:rsidR="00FC6D49" w:rsidRPr="00137524">
        <w:rPr>
          <w:i/>
          <w:sz w:val="24"/>
          <w:szCs w:val="24"/>
        </w:rPr>
        <w:t>ustawie</w:t>
      </w:r>
      <w:r w:rsidR="00FF444C">
        <w:rPr>
          <w:i/>
          <w:sz w:val="24"/>
          <w:szCs w:val="24"/>
        </w:rPr>
        <w:t xml:space="preserve"> o elektromobilności i paliwach </w:t>
      </w:r>
      <w:r w:rsidR="00FC6D49" w:rsidRPr="00137524">
        <w:rPr>
          <w:i/>
          <w:sz w:val="24"/>
          <w:szCs w:val="24"/>
        </w:rPr>
        <w:t>alternatywnych</w:t>
      </w:r>
      <w:r w:rsidR="00FC6D49">
        <w:rPr>
          <w:sz w:val="24"/>
          <w:szCs w:val="24"/>
        </w:rPr>
        <w:t xml:space="preserve"> </w:t>
      </w:r>
      <w:r w:rsidR="00137524" w:rsidRPr="00746263">
        <w:rPr>
          <w:i/>
          <w:sz w:val="24"/>
          <w:szCs w:val="24"/>
        </w:rPr>
        <w:t>z 11</w:t>
      </w:r>
      <w:r w:rsidR="00FC6D49" w:rsidRPr="00746263">
        <w:rPr>
          <w:i/>
          <w:sz w:val="24"/>
          <w:szCs w:val="24"/>
        </w:rPr>
        <w:t xml:space="preserve"> stycz</w:t>
      </w:r>
      <w:r w:rsidR="003A2E14" w:rsidRPr="00746263">
        <w:rPr>
          <w:i/>
          <w:sz w:val="24"/>
          <w:szCs w:val="24"/>
        </w:rPr>
        <w:t>nia 2018 roku</w:t>
      </w:r>
      <w:r w:rsidR="003A2E14">
        <w:rPr>
          <w:sz w:val="24"/>
          <w:szCs w:val="24"/>
        </w:rPr>
        <w:t xml:space="preserve">, podobnie </w:t>
      </w:r>
      <w:r w:rsidR="00FC6D49">
        <w:rPr>
          <w:sz w:val="24"/>
          <w:szCs w:val="24"/>
        </w:rPr>
        <w:t xml:space="preserve">jak przeprowadzenie konsultacji </w:t>
      </w:r>
      <w:r w:rsidR="00FF444C">
        <w:rPr>
          <w:sz w:val="24"/>
          <w:szCs w:val="24"/>
        </w:rPr>
        <w:br/>
      </w:r>
      <w:r w:rsidR="00FC6D49">
        <w:rPr>
          <w:sz w:val="24"/>
          <w:szCs w:val="24"/>
        </w:rPr>
        <w:t>w tym zakresie.</w:t>
      </w:r>
    </w:p>
    <w:p w:rsidR="00784593" w:rsidRDefault="00192DFA" w:rsidP="003474A8">
      <w:pPr>
        <w:spacing w:line="240" w:lineRule="auto"/>
        <w:jc w:val="both"/>
        <w:rPr>
          <w:sz w:val="24"/>
          <w:szCs w:val="24"/>
        </w:rPr>
      </w:pPr>
      <w:r w:rsidRPr="002D3584">
        <w:rPr>
          <w:sz w:val="24"/>
          <w:szCs w:val="24"/>
        </w:rPr>
        <w:t>Cel</w:t>
      </w:r>
      <w:r w:rsidR="00784593">
        <w:rPr>
          <w:sz w:val="24"/>
          <w:szCs w:val="24"/>
        </w:rPr>
        <w:t>em</w:t>
      </w:r>
      <w:r w:rsidRPr="002D3584">
        <w:rPr>
          <w:sz w:val="24"/>
          <w:szCs w:val="24"/>
        </w:rPr>
        <w:t xml:space="preserve"> procesu konsultacyjnego był</w:t>
      </w:r>
      <w:r w:rsidR="00784593">
        <w:rPr>
          <w:sz w:val="24"/>
          <w:szCs w:val="24"/>
        </w:rPr>
        <w:t>o</w:t>
      </w:r>
      <w:r w:rsidR="00137524">
        <w:rPr>
          <w:sz w:val="24"/>
          <w:szCs w:val="24"/>
        </w:rPr>
        <w:t xml:space="preserve"> </w:t>
      </w:r>
      <w:r w:rsidR="00FC6D49">
        <w:rPr>
          <w:sz w:val="24"/>
          <w:szCs w:val="24"/>
        </w:rPr>
        <w:t>zapoznanie mieszkańców z planowanymi lokalizacjami stacji ładowania</w:t>
      </w:r>
      <w:r w:rsidR="00414E1D">
        <w:rPr>
          <w:sz w:val="24"/>
          <w:szCs w:val="24"/>
        </w:rPr>
        <w:t xml:space="preserve"> samochodów elektrycznych</w:t>
      </w:r>
      <w:r w:rsidR="00FC6D49">
        <w:rPr>
          <w:sz w:val="24"/>
          <w:szCs w:val="24"/>
        </w:rPr>
        <w:t>, r</w:t>
      </w:r>
      <w:r w:rsidR="00FC6D49" w:rsidRPr="00FC6D49">
        <w:rPr>
          <w:sz w:val="24"/>
          <w:szCs w:val="24"/>
        </w:rPr>
        <w:t xml:space="preserve">ozpoznanie potrzeb i preferencji mieszkańców </w:t>
      </w:r>
      <w:r w:rsidR="00137524">
        <w:rPr>
          <w:sz w:val="24"/>
          <w:szCs w:val="24"/>
        </w:rPr>
        <w:t>co do ewentualnych</w:t>
      </w:r>
      <w:r w:rsidR="00FC6D49">
        <w:rPr>
          <w:sz w:val="24"/>
          <w:szCs w:val="24"/>
        </w:rPr>
        <w:t xml:space="preserve"> innych lokalizacji oraz zebranie uwag do całości dokumentu.</w:t>
      </w:r>
    </w:p>
    <w:p w:rsidR="00192DFA" w:rsidRPr="002D3584" w:rsidRDefault="00192DFA" w:rsidP="003474A8">
      <w:pPr>
        <w:spacing w:line="240" w:lineRule="auto"/>
        <w:jc w:val="both"/>
        <w:rPr>
          <w:sz w:val="24"/>
          <w:szCs w:val="24"/>
        </w:rPr>
      </w:pPr>
      <w:r w:rsidRPr="002D3584">
        <w:rPr>
          <w:sz w:val="24"/>
          <w:szCs w:val="24"/>
        </w:rPr>
        <w:t>Proces konsultacji społecznych</w:t>
      </w:r>
      <w:r w:rsidR="006E209B">
        <w:rPr>
          <w:sz w:val="24"/>
          <w:szCs w:val="24"/>
        </w:rPr>
        <w:t xml:space="preserve"> został przeprowadzony między 28 czerwca a 11 sierpnia</w:t>
      </w:r>
      <w:r w:rsidRPr="002D3584">
        <w:rPr>
          <w:sz w:val="24"/>
          <w:szCs w:val="24"/>
        </w:rPr>
        <w:t xml:space="preserve"> </w:t>
      </w:r>
      <w:r w:rsidR="003A2E14">
        <w:rPr>
          <w:sz w:val="24"/>
          <w:szCs w:val="24"/>
        </w:rPr>
        <w:br/>
      </w:r>
      <w:r w:rsidRPr="002D3584">
        <w:rPr>
          <w:sz w:val="24"/>
          <w:szCs w:val="24"/>
        </w:rPr>
        <w:t xml:space="preserve">2021 roku </w:t>
      </w:r>
      <w:r w:rsidR="006E209B">
        <w:rPr>
          <w:sz w:val="24"/>
          <w:szCs w:val="24"/>
        </w:rPr>
        <w:t>w formie</w:t>
      </w:r>
      <w:r w:rsidRPr="002D3584">
        <w:rPr>
          <w:sz w:val="24"/>
          <w:szCs w:val="24"/>
        </w:rPr>
        <w:t xml:space="preserve">: </w:t>
      </w:r>
    </w:p>
    <w:p w:rsidR="00192DFA" w:rsidRPr="002D3584" w:rsidRDefault="00192DFA" w:rsidP="003474A8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D3584">
        <w:rPr>
          <w:sz w:val="24"/>
          <w:szCs w:val="24"/>
        </w:rPr>
        <w:t>otwart</w:t>
      </w:r>
      <w:r w:rsidR="006E209B">
        <w:rPr>
          <w:sz w:val="24"/>
          <w:szCs w:val="24"/>
        </w:rPr>
        <w:t>ego spotkania</w:t>
      </w:r>
      <w:r w:rsidRPr="002D3584">
        <w:rPr>
          <w:sz w:val="24"/>
          <w:szCs w:val="24"/>
        </w:rPr>
        <w:t xml:space="preserve"> z </w:t>
      </w:r>
      <w:r w:rsidR="003358C8" w:rsidRPr="002D3584">
        <w:rPr>
          <w:sz w:val="24"/>
          <w:szCs w:val="24"/>
        </w:rPr>
        <w:t>mieszkankami</w:t>
      </w:r>
      <w:r w:rsidR="003358C8">
        <w:rPr>
          <w:sz w:val="24"/>
          <w:szCs w:val="24"/>
        </w:rPr>
        <w:t xml:space="preserve"> i</w:t>
      </w:r>
      <w:r w:rsidR="00137524">
        <w:rPr>
          <w:sz w:val="24"/>
          <w:szCs w:val="24"/>
        </w:rPr>
        <w:t xml:space="preserve"> </w:t>
      </w:r>
      <w:r w:rsidR="003358C8">
        <w:rPr>
          <w:sz w:val="24"/>
          <w:szCs w:val="24"/>
        </w:rPr>
        <w:t>mieszkańcami,</w:t>
      </w:r>
      <w:r w:rsidR="00137524">
        <w:rPr>
          <w:sz w:val="24"/>
          <w:szCs w:val="24"/>
        </w:rPr>
        <w:t xml:space="preserve"> </w:t>
      </w:r>
      <w:r w:rsidR="006E209B">
        <w:rPr>
          <w:sz w:val="24"/>
          <w:szCs w:val="24"/>
        </w:rPr>
        <w:t>zrealizowanego</w:t>
      </w:r>
      <w:r w:rsidR="003A2E14">
        <w:rPr>
          <w:sz w:val="24"/>
          <w:szCs w:val="24"/>
        </w:rPr>
        <w:t xml:space="preserve"> </w:t>
      </w:r>
      <w:r w:rsidR="00B05AA3">
        <w:rPr>
          <w:sz w:val="24"/>
          <w:szCs w:val="24"/>
        </w:rPr>
        <w:br/>
      </w:r>
      <w:r w:rsidRPr="002D3584">
        <w:rPr>
          <w:sz w:val="24"/>
          <w:szCs w:val="24"/>
        </w:rPr>
        <w:t>za pośrednic</w:t>
      </w:r>
      <w:r w:rsidR="00137524">
        <w:rPr>
          <w:sz w:val="24"/>
          <w:szCs w:val="24"/>
        </w:rPr>
        <w:t>twem platformy internetowej Zoom</w:t>
      </w:r>
      <w:r w:rsidR="003A2E14">
        <w:rPr>
          <w:sz w:val="24"/>
          <w:szCs w:val="24"/>
        </w:rPr>
        <w:t>,</w:t>
      </w:r>
      <w:r w:rsidRPr="002D3584">
        <w:rPr>
          <w:sz w:val="24"/>
          <w:szCs w:val="24"/>
        </w:rPr>
        <w:t xml:space="preserve"> z możliwością składania propozycji </w:t>
      </w:r>
      <w:r w:rsidR="00500676">
        <w:rPr>
          <w:sz w:val="24"/>
          <w:szCs w:val="24"/>
        </w:rPr>
        <w:br/>
      </w:r>
      <w:r w:rsidR="006E209B">
        <w:rPr>
          <w:sz w:val="24"/>
          <w:szCs w:val="24"/>
        </w:rPr>
        <w:t>i opini</w:t>
      </w:r>
      <w:r w:rsidR="00137524">
        <w:rPr>
          <w:sz w:val="24"/>
          <w:szCs w:val="24"/>
        </w:rPr>
        <w:t>i, które odbyło się 28 czerwca, w godz. 16:30-18:30;</w:t>
      </w:r>
    </w:p>
    <w:p w:rsidR="00192DFA" w:rsidRDefault="00A61F46" w:rsidP="003474A8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92DFA" w:rsidRPr="002D3584">
        <w:rPr>
          <w:sz w:val="24"/>
          <w:szCs w:val="24"/>
        </w:rPr>
        <w:t xml:space="preserve">bierania opinii i propozycji </w:t>
      </w:r>
      <w:r w:rsidR="003A2E14">
        <w:rPr>
          <w:sz w:val="24"/>
          <w:szCs w:val="24"/>
        </w:rPr>
        <w:t>elektronicznie lub papierowo</w:t>
      </w:r>
      <w:r w:rsidR="00414E1D">
        <w:rPr>
          <w:sz w:val="24"/>
          <w:szCs w:val="24"/>
        </w:rPr>
        <w:t>,</w:t>
      </w:r>
      <w:r w:rsidR="003A2E14">
        <w:rPr>
          <w:sz w:val="24"/>
          <w:szCs w:val="24"/>
        </w:rPr>
        <w:t xml:space="preserve"> </w:t>
      </w:r>
      <w:r w:rsidR="00192DFA" w:rsidRPr="002D3584">
        <w:rPr>
          <w:sz w:val="24"/>
          <w:szCs w:val="24"/>
        </w:rPr>
        <w:t>przy wykorzystaniu formularza konsulta</w:t>
      </w:r>
      <w:r w:rsidR="003A2E14">
        <w:rPr>
          <w:sz w:val="24"/>
          <w:szCs w:val="24"/>
        </w:rPr>
        <w:t>cyjnego;</w:t>
      </w:r>
    </w:p>
    <w:p w:rsidR="006E209B" w:rsidRPr="002D3584" w:rsidRDefault="00A61F46" w:rsidP="003474A8">
      <w:pPr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E209B">
        <w:rPr>
          <w:sz w:val="24"/>
          <w:szCs w:val="24"/>
        </w:rPr>
        <w:t>bierania opini</w:t>
      </w:r>
      <w:r w:rsidR="00137524">
        <w:rPr>
          <w:sz w:val="24"/>
          <w:szCs w:val="24"/>
        </w:rPr>
        <w:t xml:space="preserve">i i propozycji na platformie </w:t>
      </w:r>
      <w:proofErr w:type="spellStart"/>
      <w:r w:rsidR="00137524">
        <w:rPr>
          <w:sz w:val="24"/>
          <w:szCs w:val="24"/>
        </w:rPr>
        <w:t>Vox</w:t>
      </w:r>
      <w:proofErr w:type="spellEnd"/>
      <w:r w:rsidR="00137524">
        <w:rPr>
          <w:sz w:val="24"/>
          <w:szCs w:val="24"/>
        </w:rPr>
        <w:t xml:space="preserve"> </w:t>
      </w:r>
      <w:proofErr w:type="spellStart"/>
      <w:r w:rsidR="00137524">
        <w:rPr>
          <w:sz w:val="24"/>
          <w:szCs w:val="24"/>
        </w:rPr>
        <w:t>Populi</w:t>
      </w:r>
      <w:proofErr w:type="spellEnd"/>
      <w:r w:rsidR="00BB0506">
        <w:rPr>
          <w:sz w:val="24"/>
          <w:szCs w:val="24"/>
        </w:rPr>
        <w:t>.</w:t>
      </w:r>
    </w:p>
    <w:p w:rsidR="00192DFA" w:rsidRPr="002D3584" w:rsidRDefault="006E209B" w:rsidP="003474A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137524">
        <w:rPr>
          <w:sz w:val="24"/>
          <w:szCs w:val="24"/>
        </w:rPr>
        <w:t xml:space="preserve">otwartym </w:t>
      </w:r>
      <w:r>
        <w:rPr>
          <w:sz w:val="24"/>
          <w:szCs w:val="24"/>
        </w:rPr>
        <w:t>spotkaniu konsultacyjnym nie uczestniczyła żadna osoba.</w:t>
      </w:r>
    </w:p>
    <w:p w:rsidR="006E209B" w:rsidRDefault="00866165" w:rsidP="003474A8">
      <w:pPr>
        <w:spacing w:line="240" w:lineRule="auto"/>
        <w:jc w:val="both"/>
        <w:rPr>
          <w:sz w:val="24"/>
          <w:szCs w:val="24"/>
        </w:rPr>
      </w:pPr>
      <w:r w:rsidRPr="002D3584">
        <w:rPr>
          <w:sz w:val="24"/>
          <w:szCs w:val="24"/>
        </w:rPr>
        <w:t xml:space="preserve">Zebrane w trakcie procesu </w:t>
      </w:r>
      <w:r w:rsidR="00C13FB7">
        <w:rPr>
          <w:sz w:val="24"/>
          <w:szCs w:val="24"/>
        </w:rPr>
        <w:t xml:space="preserve">uwagi i opinie </w:t>
      </w:r>
      <w:r w:rsidRPr="002D3584">
        <w:rPr>
          <w:sz w:val="24"/>
          <w:szCs w:val="24"/>
        </w:rPr>
        <w:t>zostały zestawione w tabeli stanowiącej z</w:t>
      </w:r>
      <w:r w:rsidR="006E209B">
        <w:rPr>
          <w:sz w:val="24"/>
          <w:szCs w:val="24"/>
        </w:rPr>
        <w:t>ałącznik do niniejszego raportu</w:t>
      </w:r>
      <w:r w:rsidRPr="002D3584">
        <w:rPr>
          <w:sz w:val="24"/>
          <w:szCs w:val="24"/>
        </w:rPr>
        <w:t xml:space="preserve">. </w:t>
      </w:r>
    </w:p>
    <w:p w:rsidR="00BB0506" w:rsidRDefault="00C13FB7" w:rsidP="003474A8">
      <w:pPr>
        <w:spacing w:line="240" w:lineRule="auto"/>
        <w:jc w:val="both"/>
        <w:rPr>
          <w:sz w:val="24"/>
          <w:szCs w:val="24"/>
        </w:rPr>
      </w:pPr>
      <w:r w:rsidRPr="003A3960">
        <w:rPr>
          <w:sz w:val="24"/>
          <w:szCs w:val="24"/>
        </w:rPr>
        <w:t>Łącznie złożono</w:t>
      </w:r>
      <w:r w:rsidR="00B10760">
        <w:rPr>
          <w:sz w:val="24"/>
          <w:szCs w:val="24"/>
        </w:rPr>
        <w:t xml:space="preserve"> 35</w:t>
      </w:r>
      <w:r w:rsidR="00866165" w:rsidRPr="003A3960">
        <w:rPr>
          <w:sz w:val="24"/>
          <w:szCs w:val="24"/>
        </w:rPr>
        <w:t xml:space="preserve"> uwag</w:t>
      </w:r>
      <w:r w:rsidR="00B10760">
        <w:rPr>
          <w:sz w:val="24"/>
          <w:szCs w:val="24"/>
        </w:rPr>
        <w:t xml:space="preserve"> i propozycji</w:t>
      </w:r>
      <w:r w:rsidRPr="003A3960">
        <w:rPr>
          <w:sz w:val="24"/>
          <w:szCs w:val="24"/>
        </w:rPr>
        <w:t>, w tym</w:t>
      </w:r>
      <w:r w:rsidR="00BB0506">
        <w:rPr>
          <w:sz w:val="24"/>
          <w:szCs w:val="24"/>
        </w:rPr>
        <w:t>:</w:t>
      </w:r>
    </w:p>
    <w:p w:rsidR="00BB0506" w:rsidRDefault="00B10760" w:rsidP="003474A8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C13FB7" w:rsidRPr="003A3960">
        <w:rPr>
          <w:sz w:val="24"/>
          <w:szCs w:val="24"/>
        </w:rPr>
        <w:t xml:space="preserve"> </w:t>
      </w:r>
      <w:r w:rsidR="003A2E14">
        <w:rPr>
          <w:sz w:val="24"/>
          <w:szCs w:val="24"/>
        </w:rPr>
        <w:t xml:space="preserve">uwag </w:t>
      </w:r>
      <w:r w:rsidR="00C13FB7" w:rsidRPr="003A3960">
        <w:rPr>
          <w:sz w:val="24"/>
          <w:szCs w:val="24"/>
        </w:rPr>
        <w:t>dotyczyło proponowanych lokaliz</w:t>
      </w:r>
      <w:r w:rsidR="00414E1D">
        <w:rPr>
          <w:sz w:val="24"/>
          <w:szCs w:val="24"/>
        </w:rPr>
        <w:t>acji stacji ładowania, w tym</w:t>
      </w:r>
      <w:r w:rsidR="00C13FB7" w:rsidRPr="003A3960">
        <w:rPr>
          <w:sz w:val="24"/>
          <w:szCs w:val="24"/>
        </w:rPr>
        <w:t xml:space="preserve"> 4 były złożone w sposób zgodny z zasadam</w:t>
      </w:r>
      <w:r w:rsidR="00830BB2">
        <w:rPr>
          <w:sz w:val="24"/>
          <w:szCs w:val="24"/>
        </w:rPr>
        <w:t>i i formularzem konsultacyjnym;</w:t>
      </w:r>
    </w:p>
    <w:p w:rsidR="00BB0506" w:rsidRDefault="00830BB2" w:rsidP="003474A8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 uwagi miały charakter ogólny;</w:t>
      </w:r>
    </w:p>
    <w:p w:rsidR="00137524" w:rsidRDefault="00B10760" w:rsidP="003474A8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A3960">
        <w:rPr>
          <w:sz w:val="24"/>
          <w:szCs w:val="24"/>
        </w:rPr>
        <w:t xml:space="preserve">2 </w:t>
      </w:r>
      <w:r w:rsidR="00137524">
        <w:rPr>
          <w:sz w:val="24"/>
          <w:szCs w:val="24"/>
        </w:rPr>
        <w:t xml:space="preserve">uwagi </w:t>
      </w:r>
      <w:r w:rsidRPr="003A3960">
        <w:rPr>
          <w:sz w:val="24"/>
          <w:szCs w:val="24"/>
        </w:rPr>
        <w:t>nie d</w:t>
      </w:r>
      <w:r w:rsidR="00C91828">
        <w:rPr>
          <w:sz w:val="24"/>
          <w:szCs w:val="24"/>
        </w:rPr>
        <w:t>otyczyły przedmiotu konsultacji;</w:t>
      </w:r>
    </w:p>
    <w:p w:rsidR="00C13FB7" w:rsidRPr="003A3960" w:rsidRDefault="00C91828" w:rsidP="003474A8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13FB7" w:rsidRPr="003A3960">
        <w:rPr>
          <w:sz w:val="24"/>
          <w:szCs w:val="24"/>
        </w:rPr>
        <w:t>edna</w:t>
      </w:r>
      <w:r>
        <w:rPr>
          <w:sz w:val="24"/>
          <w:szCs w:val="24"/>
        </w:rPr>
        <w:t xml:space="preserve"> z uwag została złożona przez radę o</w:t>
      </w:r>
      <w:r w:rsidR="00C13FB7" w:rsidRPr="003A3960">
        <w:rPr>
          <w:sz w:val="24"/>
          <w:szCs w:val="24"/>
        </w:rPr>
        <w:t>siedla.</w:t>
      </w:r>
    </w:p>
    <w:p w:rsidR="00866165" w:rsidRPr="003A3960" w:rsidRDefault="00866165" w:rsidP="003474A8">
      <w:pPr>
        <w:spacing w:line="240" w:lineRule="auto"/>
        <w:jc w:val="both"/>
        <w:rPr>
          <w:sz w:val="24"/>
          <w:szCs w:val="24"/>
        </w:rPr>
      </w:pPr>
      <w:r w:rsidRPr="003A3960">
        <w:rPr>
          <w:sz w:val="24"/>
          <w:szCs w:val="24"/>
        </w:rPr>
        <w:t xml:space="preserve">W </w:t>
      </w:r>
      <w:r w:rsidR="00C13FB7" w:rsidRPr="003A3960">
        <w:rPr>
          <w:sz w:val="24"/>
          <w:szCs w:val="24"/>
        </w:rPr>
        <w:t>10 przypadkach mieszkańcy popierali projekt lub nie zgłaszali żadnych uwag.</w:t>
      </w:r>
    </w:p>
    <w:p w:rsidR="00866165" w:rsidRPr="002D3584" w:rsidRDefault="00866165" w:rsidP="001871E2">
      <w:pPr>
        <w:spacing w:line="360" w:lineRule="auto"/>
        <w:jc w:val="both"/>
        <w:rPr>
          <w:sz w:val="24"/>
          <w:szCs w:val="24"/>
        </w:rPr>
      </w:pPr>
      <w:r w:rsidRPr="002D3584">
        <w:rPr>
          <w:b/>
          <w:sz w:val="28"/>
          <w:szCs w:val="28"/>
        </w:rPr>
        <w:t>Wnioski z konsultacji społecznych</w:t>
      </w:r>
    </w:p>
    <w:p w:rsidR="00866165" w:rsidRPr="004E23A2" w:rsidRDefault="00866165" w:rsidP="003474A8">
      <w:pPr>
        <w:spacing w:line="240" w:lineRule="auto"/>
        <w:jc w:val="both"/>
        <w:rPr>
          <w:sz w:val="24"/>
          <w:szCs w:val="24"/>
        </w:rPr>
      </w:pPr>
      <w:r w:rsidRPr="004E23A2">
        <w:rPr>
          <w:sz w:val="24"/>
          <w:szCs w:val="24"/>
        </w:rPr>
        <w:t xml:space="preserve">Wnioski z konsultacji </w:t>
      </w:r>
      <w:r w:rsidR="00137524">
        <w:rPr>
          <w:sz w:val="24"/>
          <w:szCs w:val="24"/>
        </w:rPr>
        <w:t xml:space="preserve">zostały podzielone </w:t>
      </w:r>
      <w:r w:rsidRPr="004E23A2">
        <w:rPr>
          <w:sz w:val="24"/>
          <w:szCs w:val="24"/>
        </w:rPr>
        <w:t xml:space="preserve">zgodnie z zaproponowanymi kategoriami w tabeli </w:t>
      </w:r>
      <w:r w:rsidR="00B05AA3">
        <w:rPr>
          <w:sz w:val="24"/>
          <w:szCs w:val="24"/>
        </w:rPr>
        <w:br/>
      </w:r>
      <w:r w:rsidRPr="004E23A2">
        <w:rPr>
          <w:sz w:val="24"/>
          <w:szCs w:val="24"/>
        </w:rPr>
        <w:t>– zest</w:t>
      </w:r>
      <w:r w:rsidR="0026375B" w:rsidRPr="004E23A2">
        <w:rPr>
          <w:sz w:val="24"/>
          <w:szCs w:val="24"/>
        </w:rPr>
        <w:t>awieniu opinii i rekomendacji</w:t>
      </w:r>
      <w:r w:rsidR="003A2E14">
        <w:rPr>
          <w:sz w:val="24"/>
          <w:szCs w:val="24"/>
        </w:rPr>
        <w:t xml:space="preserve"> na:</w:t>
      </w:r>
    </w:p>
    <w:p w:rsidR="00866165" w:rsidRPr="00746263" w:rsidRDefault="003A2E14" w:rsidP="003474A8">
      <w:pPr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46263">
        <w:rPr>
          <w:sz w:val="24"/>
          <w:szCs w:val="24"/>
        </w:rPr>
        <w:t>u</w:t>
      </w:r>
      <w:r w:rsidR="00A61F46" w:rsidRPr="00746263">
        <w:rPr>
          <w:sz w:val="24"/>
          <w:szCs w:val="24"/>
        </w:rPr>
        <w:t xml:space="preserve">wagi </w:t>
      </w:r>
      <w:r w:rsidR="004E23A2" w:rsidRPr="00746263">
        <w:rPr>
          <w:sz w:val="24"/>
          <w:szCs w:val="24"/>
        </w:rPr>
        <w:t xml:space="preserve">propozycje </w:t>
      </w:r>
      <w:r w:rsidR="00C13FB7" w:rsidRPr="00746263">
        <w:rPr>
          <w:sz w:val="24"/>
          <w:szCs w:val="24"/>
        </w:rPr>
        <w:t xml:space="preserve">i opinie </w:t>
      </w:r>
      <w:r w:rsidR="00A61F46" w:rsidRPr="00746263">
        <w:rPr>
          <w:sz w:val="24"/>
          <w:szCs w:val="24"/>
        </w:rPr>
        <w:t>do</w:t>
      </w:r>
      <w:r w:rsidR="004E23A2" w:rsidRPr="00746263">
        <w:rPr>
          <w:sz w:val="24"/>
          <w:szCs w:val="24"/>
        </w:rPr>
        <w:t>tyczące</w:t>
      </w:r>
      <w:r w:rsidR="00A61F46" w:rsidRPr="00746263">
        <w:rPr>
          <w:sz w:val="24"/>
          <w:szCs w:val="24"/>
        </w:rPr>
        <w:t xml:space="preserve"> proponowanych lokalizacji</w:t>
      </w:r>
      <w:r w:rsidRPr="00746263">
        <w:rPr>
          <w:sz w:val="24"/>
          <w:szCs w:val="24"/>
        </w:rPr>
        <w:t>;</w:t>
      </w:r>
    </w:p>
    <w:p w:rsidR="00866165" w:rsidRPr="00746263" w:rsidRDefault="003A2E14" w:rsidP="003474A8">
      <w:pPr>
        <w:numPr>
          <w:ilvl w:val="0"/>
          <w:numId w:val="8"/>
        </w:numPr>
        <w:spacing w:line="240" w:lineRule="auto"/>
        <w:jc w:val="both"/>
      </w:pPr>
      <w:r w:rsidRPr="00746263">
        <w:rPr>
          <w:sz w:val="24"/>
          <w:szCs w:val="24"/>
        </w:rPr>
        <w:t>i</w:t>
      </w:r>
      <w:r w:rsidR="00A61F46" w:rsidRPr="00746263">
        <w:rPr>
          <w:sz w:val="24"/>
          <w:szCs w:val="24"/>
        </w:rPr>
        <w:t xml:space="preserve">nne uwagi, </w:t>
      </w:r>
      <w:r w:rsidR="004E23A2" w:rsidRPr="00746263">
        <w:rPr>
          <w:sz w:val="24"/>
          <w:szCs w:val="24"/>
        </w:rPr>
        <w:t xml:space="preserve">propozycje i opinie, </w:t>
      </w:r>
      <w:r w:rsidR="00C13FB7" w:rsidRPr="00746263">
        <w:rPr>
          <w:sz w:val="24"/>
          <w:szCs w:val="24"/>
        </w:rPr>
        <w:t xml:space="preserve">w tym o charakterze ogólnym lub </w:t>
      </w:r>
      <w:r w:rsidR="00A61F46" w:rsidRPr="00746263">
        <w:rPr>
          <w:sz w:val="24"/>
          <w:szCs w:val="24"/>
        </w:rPr>
        <w:t>poza zakresem konsultacji</w:t>
      </w:r>
      <w:r w:rsidRPr="00746263">
        <w:rPr>
          <w:sz w:val="24"/>
          <w:szCs w:val="24"/>
        </w:rPr>
        <w:t>.</w:t>
      </w:r>
    </w:p>
    <w:p w:rsidR="00866165" w:rsidRPr="00955CCE" w:rsidRDefault="003714BF" w:rsidP="003474A8">
      <w:pPr>
        <w:spacing w:line="240" w:lineRule="auto"/>
        <w:jc w:val="both"/>
        <w:rPr>
          <w:sz w:val="24"/>
          <w:szCs w:val="24"/>
        </w:rPr>
      </w:pPr>
      <w:r w:rsidRPr="00955CCE">
        <w:rPr>
          <w:b/>
          <w:sz w:val="28"/>
          <w:szCs w:val="28"/>
        </w:rPr>
        <w:t>Podsumowanie</w:t>
      </w:r>
    </w:p>
    <w:p w:rsidR="00FF444C" w:rsidRDefault="00EF5F37" w:rsidP="003474A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przeprowadzonych k</w:t>
      </w:r>
      <w:r w:rsidR="00BB0506">
        <w:rPr>
          <w:sz w:val="24"/>
          <w:szCs w:val="24"/>
        </w:rPr>
        <w:t xml:space="preserve">onsultacji </w:t>
      </w:r>
      <w:r w:rsidR="00830BB2">
        <w:rPr>
          <w:sz w:val="24"/>
          <w:szCs w:val="24"/>
        </w:rPr>
        <w:t xml:space="preserve">uwzględniono propozycje i </w:t>
      </w:r>
      <w:r w:rsidR="00BB0506">
        <w:rPr>
          <w:sz w:val="24"/>
          <w:szCs w:val="24"/>
        </w:rPr>
        <w:t xml:space="preserve">dokonano zmiany </w:t>
      </w:r>
      <w:r w:rsidR="00830BB2">
        <w:rPr>
          <w:sz w:val="24"/>
          <w:szCs w:val="24"/>
        </w:rPr>
        <w:br/>
      </w:r>
      <w:r w:rsidR="003401AE">
        <w:rPr>
          <w:sz w:val="24"/>
          <w:szCs w:val="24"/>
        </w:rPr>
        <w:t>4</w:t>
      </w:r>
      <w:r w:rsidR="00BB0506">
        <w:rPr>
          <w:sz w:val="24"/>
          <w:szCs w:val="24"/>
        </w:rPr>
        <w:t xml:space="preserve"> lokalizacji stacji ładowania.</w:t>
      </w:r>
    </w:p>
    <w:p w:rsidR="003474A8" w:rsidRDefault="003474A8" w:rsidP="003474A8">
      <w:pPr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2492"/>
        <w:gridCol w:w="2777"/>
        <w:gridCol w:w="3374"/>
      </w:tblGrid>
      <w:tr w:rsidR="00EF5F37" w:rsidTr="00EF5F37">
        <w:trPr>
          <w:trHeight w:val="837"/>
        </w:trPr>
        <w:tc>
          <w:tcPr>
            <w:tcW w:w="399" w:type="dxa"/>
          </w:tcPr>
          <w:p w:rsidR="00EF5F37" w:rsidRDefault="00EF5F37" w:rsidP="003474A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EF5F37" w:rsidRPr="00D678FE" w:rsidRDefault="00EF5F37" w:rsidP="003474A8">
            <w:pPr>
              <w:spacing w:line="240" w:lineRule="auto"/>
              <w:jc w:val="center"/>
            </w:pPr>
            <w:r w:rsidRPr="00D678FE">
              <w:t>Lokalizacja proponowana w Planie</w:t>
            </w:r>
          </w:p>
        </w:tc>
        <w:tc>
          <w:tcPr>
            <w:tcW w:w="2835" w:type="dxa"/>
          </w:tcPr>
          <w:p w:rsidR="00EF5F37" w:rsidRPr="00D678FE" w:rsidRDefault="00EF5F37" w:rsidP="003474A8">
            <w:pPr>
              <w:spacing w:line="240" w:lineRule="auto"/>
              <w:jc w:val="center"/>
            </w:pPr>
            <w:r w:rsidRPr="00D678FE">
              <w:t>Lokalizacja uwzględniona po konsultacjach</w:t>
            </w:r>
          </w:p>
        </w:tc>
        <w:tc>
          <w:tcPr>
            <w:tcW w:w="3490" w:type="dxa"/>
          </w:tcPr>
          <w:p w:rsidR="00EF5F37" w:rsidRPr="00D678FE" w:rsidRDefault="00EF5F37" w:rsidP="003474A8">
            <w:pPr>
              <w:spacing w:line="240" w:lineRule="auto"/>
              <w:jc w:val="center"/>
            </w:pPr>
            <w:r w:rsidRPr="00D678FE">
              <w:t>Uzasadnienie zgłaszającego</w:t>
            </w:r>
          </w:p>
        </w:tc>
      </w:tr>
      <w:tr w:rsidR="00EF5F37" w:rsidTr="00EF5F37">
        <w:tc>
          <w:tcPr>
            <w:tcW w:w="399" w:type="dxa"/>
          </w:tcPr>
          <w:p w:rsidR="00EF5F37" w:rsidRDefault="00EF5F37" w:rsidP="003474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3474A8" w:rsidRDefault="00137524" w:rsidP="003401A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Parcelacyjna (miejsca </w:t>
            </w:r>
            <w:r w:rsidRPr="00EF5F37">
              <w:rPr>
                <w:sz w:val="18"/>
                <w:szCs w:val="18"/>
              </w:rPr>
              <w:t>postojowe)</w:t>
            </w:r>
          </w:p>
          <w:p w:rsidR="00137524" w:rsidRPr="00EF5F37" w:rsidRDefault="00137524" w:rsidP="003401AE">
            <w:pPr>
              <w:spacing w:line="240" w:lineRule="auto"/>
              <w:rPr>
                <w:sz w:val="18"/>
                <w:szCs w:val="18"/>
              </w:rPr>
            </w:pPr>
            <w:r w:rsidRPr="00EF5F37">
              <w:rPr>
                <w:sz w:val="18"/>
                <w:szCs w:val="18"/>
              </w:rPr>
              <w:t>nr obrębu: B-42</w:t>
            </w:r>
          </w:p>
          <w:p w:rsidR="00137524" w:rsidRDefault="00137524" w:rsidP="003401A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F5F37">
              <w:rPr>
                <w:sz w:val="18"/>
                <w:szCs w:val="18"/>
              </w:rPr>
              <w:t>nr działki: 23/8</w:t>
            </w:r>
          </w:p>
        </w:tc>
        <w:tc>
          <w:tcPr>
            <w:tcW w:w="2835" w:type="dxa"/>
          </w:tcPr>
          <w:p w:rsidR="00137524" w:rsidRPr="00EF5F37" w:rsidRDefault="00137524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F5F37">
              <w:rPr>
                <w:sz w:val="18"/>
                <w:szCs w:val="18"/>
              </w:rPr>
              <w:t>ul. Wici (park, szkółka ŁKS)</w:t>
            </w:r>
          </w:p>
          <w:p w:rsidR="00137524" w:rsidRPr="00EF5F37" w:rsidRDefault="00137524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F5F37">
              <w:rPr>
                <w:sz w:val="18"/>
                <w:szCs w:val="18"/>
              </w:rPr>
              <w:t>nr obrębu: B-41</w:t>
            </w:r>
          </w:p>
          <w:p w:rsidR="00137524" w:rsidRDefault="00137524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F5F37">
              <w:rPr>
                <w:sz w:val="18"/>
                <w:szCs w:val="18"/>
              </w:rPr>
              <w:t>nr działki: 1/141</w:t>
            </w:r>
          </w:p>
          <w:p w:rsidR="00137524" w:rsidRPr="003A2E14" w:rsidRDefault="00137524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(lokalizacja z listy rezerwowej)</w:t>
            </w:r>
          </w:p>
        </w:tc>
        <w:tc>
          <w:tcPr>
            <w:tcW w:w="3490" w:type="dxa"/>
          </w:tcPr>
          <w:p w:rsidR="00EF5F37" w:rsidRPr="00EF5F37" w:rsidRDefault="00EF5F37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F5F37">
              <w:rPr>
                <w:sz w:val="18"/>
                <w:szCs w:val="18"/>
              </w:rPr>
              <w:t>Proponowana zmiana na lokalizację ul. Wici (park, szkółka ŁKS), aby dalsze części osiedla też miały możliwość skorzystania.</w:t>
            </w:r>
          </w:p>
        </w:tc>
      </w:tr>
      <w:tr w:rsidR="00EF5F37" w:rsidTr="00EF5F37">
        <w:tc>
          <w:tcPr>
            <w:tcW w:w="399" w:type="dxa"/>
          </w:tcPr>
          <w:p w:rsidR="00EF5F37" w:rsidRDefault="00EF5F37" w:rsidP="003474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4" w:type="dxa"/>
          </w:tcPr>
          <w:p w:rsidR="00D678FE" w:rsidRDefault="00D678FE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Włókniarzy/Zielona</w:t>
            </w:r>
          </w:p>
          <w:p w:rsidR="00EF5F37" w:rsidRPr="00D678FE" w:rsidRDefault="00D678FE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678FE">
              <w:rPr>
                <w:sz w:val="18"/>
                <w:szCs w:val="18"/>
              </w:rPr>
              <w:t>nr obrębu:</w:t>
            </w:r>
            <w:r w:rsidR="0021785C">
              <w:rPr>
                <w:sz w:val="18"/>
                <w:szCs w:val="18"/>
              </w:rPr>
              <w:t xml:space="preserve"> P-17</w:t>
            </w:r>
          </w:p>
          <w:p w:rsidR="00D678FE" w:rsidRDefault="00D678FE" w:rsidP="003474A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678FE">
              <w:rPr>
                <w:sz w:val="18"/>
                <w:szCs w:val="18"/>
              </w:rPr>
              <w:t>nr działki: 3/23</w:t>
            </w:r>
          </w:p>
        </w:tc>
        <w:tc>
          <w:tcPr>
            <w:tcW w:w="2835" w:type="dxa"/>
          </w:tcPr>
          <w:p w:rsidR="00D678FE" w:rsidRPr="00D678FE" w:rsidRDefault="00D678FE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678FE">
              <w:rPr>
                <w:sz w:val="18"/>
                <w:szCs w:val="18"/>
              </w:rPr>
              <w:t>l. Włókniarzy/ul. Zielona (parking)</w:t>
            </w:r>
          </w:p>
          <w:p w:rsidR="00EF5F37" w:rsidRPr="00D678FE" w:rsidRDefault="00D678FE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D678FE">
              <w:rPr>
                <w:sz w:val="18"/>
                <w:szCs w:val="18"/>
              </w:rPr>
              <w:t>r obrębu: P-17</w:t>
            </w:r>
          </w:p>
          <w:p w:rsidR="00D678FE" w:rsidRDefault="00D678FE" w:rsidP="003474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</w:t>
            </w:r>
            <w:r w:rsidRPr="00D678FE">
              <w:rPr>
                <w:sz w:val="18"/>
                <w:szCs w:val="18"/>
              </w:rPr>
              <w:t>r działki: 3/32</w:t>
            </w:r>
          </w:p>
        </w:tc>
        <w:tc>
          <w:tcPr>
            <w:tcW w:w="3490" w:type="dxa"/>
          </w:tcPr>
          <w:p w:rsidR="00EF5F37" w:rsidRPr="0021785C" w:rsidRDefault="0021785C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785C">
              <w:rPr>
                <w:sz w:val="18"/>
                <w:szCs w:val="18"/>
              </w:rPr>
              <w:t>Bezpośrednia bliskość pierwotnej lokalizacji, ale więcej miejsca.</w:t>
            </w:r>
          </w:p>
        </w:tc>
      </w:tr>
      <w:tr w:rsidR="00EF5F37" w:rsidTr="00EF5F37">
        <w:tc>
          <w:tcPr>
            <w:tcW w:w="399" w:type="dxa"/>
          </w:tcPr>
          <w:p w:rsidR="00EF5F37" w:rsidRDefault="00EF5F37" w:rsidP="003474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4" w:type="dxa"/>
          </w:tcPr>
          <w:p w:rsidR="00EF5F37" w:rsidRDefault="0021785C" w:rsidP="003474A8">
            <w:pPr>
              <w:spacing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1785C">
              <w:rPr>
                <w:sz w:val="18"/>
                <w:szCs w:val="18"/>
              </w:rPr>
              <w:t>ul. Nowogrodzka (przy PKP Łódź-</w:t>
            </w:r>
            <w:proofErr w:type="spellStart"/>
            <w:r w:rsidRPr="0021785C">
              <w:rPr>
                <w:sz w:val="18"/>
                <w:szCs w:val="18"/>
              </w:rPr>
              <w:t>Niciarniana</w:t>
            </w:r>
            <w:proofErr w:type="spellEnd"/>
            <w:r w:rsidRPr="0021785C">
              <w:rPr>
                <w:sz w:val="18"/>
                <w:szCs w:val="18"/>
              </w:rPr>
              <w:t>)</w:t>
            </w:r>
          </w:p>
          <w:p w:rsidR="0021785C" w:rsidRDefault="0021785C" w:rsidP="003474A8">
            <w:pPr>
              <w:spacing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nr obrębu: W-15</w:t>
            </w:r>
          </w:p>
          <w:p w:rsidR="0021785C" w:rsidRPr="0021785C" w:rsidRDefault="0021785C" w:rsidP="003474A8">
            <w:pPr>
              <w:spacing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nr działki: 8/19</w:t>
            </w:r>
          </w:p>
        </w:tc>
        <w:tc>
          <w:tcPr>
            <w:tcW w:w="2835" w:type="dxa"/>
          </w:tcPr>
          <w:p w:rsidR="0021785C" w:rsidRPr="0021785C" w:rsidRDefault="0021785C" w:rsidP="003474A8">
            <w:pPr>
              <w:spacing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1785C">
              <w:rPr>
                <w:rFonts w:eastAsia="Times New Roman" w:cs="Calibri"/>
                <w:sz w:val="18"/>
                <w:szCs w:val="18"/>
              </w:rPr>
              <w:t>ul. Józefa 21 (parking)</w:t>
            </w:r>
          </w:p>
          <w:p w:rsidR="0021785C" w:rsidRPr="0021785C" w:rsidRDefault="0021785C" w:rsidP="003474A8">
            <w:pPr>
              <w:spacing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1785C">
              <w:rPr>
                <w:rFonts w:eastAsia="Times New Roman" w:cs="Calibri"/>
                <w:sz w:val="18"/>
                <w:szCs w:val="18"/>
              </w:rPr>
              <w:t>nr obrębu</w:t>
            </w:r>
            <w:r>
              <w:rPr>
                <w:rFonts w:eastAsia="Times New Roman" w:cs="Calibri"/>
                <w:sz w:val="18"/>
                <w:szCs w:val="18"/>
              </w:rPr>
              <w:t>:</w:t>
            </w:r>
            <w:r w:rsidRPr="0021785C">
              <w:rPr>
                <w:rFonts w:eastAsia="Times New Roman" w:cs="Calibri"/>
                <w:sz w:val="18"/>
                <w:szCs w:val="18"/>
              </w:rPr>
              <w:t xml:space="preserve"> W22</w:t>
            </w:r>
          </w:p>
          <w:p w:rsidR="00EF5F37" w:rsidRPr="0021785C" w:rsidRDefault="0021785C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1785C">
              <w:rPr>
                <w:rFonts w:eastAsia="Times New Roman" w:cs="Calibri"/>
                <w:sz w:val="18"/>
                <w:szCs w:val="18"/>
              </w:rPr>
              <w:t>nr działki: 2/33</w:t>
            </w:r>
            <w:r w:rsidRPr="00AF1ABE">
              <w:rPr>
                <w:rFonts w:eastAsia="Times New Roman" w:cs="Calibri"/>
              </w:rPr>
              <w:t xml:space="preserve"> </w:t>
            </w:r>
          </w:p>
        </w:tc>
        <w:tc>
          <w:tcPr>
            <w:tcW w:w="3490" w:type="dxa"/>
          </w:tcPr>
          <w:p w:rsidR="00EF5F37" w:rsidRPr="0021785C" w:rsidRDefault="0021785C" w:rsidP="003474A8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ul. Nowogrodzka </w:t>
            </w:r>
            <w:r w:rsidRPr="0021785C">
              <w:rPr>
                <w:rFonts w:eastAsia="Times New Roman" w:cs="Calibri"/>
                <w:sz w:val="18"/>
                <w:szCs w:val="18"/>
              </w:rPr>
              <w:t>ma bar</w:t>
            </w:r>
            <w:r>
              <w:rPr>
                <w:rFonts w:eastAsia="Times New Roman" w:cs="Calibri"/>
                <w:sz w:val="18"/>
                <w:szCs w:val="18"/>
              </w:rPr>
              <w:t xml:space="preserve">dzo ograniczony dojazd, </w:t>
            </w:r>
            <w:r w:rsidRPr="0021785C">
              <w:rPr>
                <w:rFonts w:eastAsia="Times New Roman" w:cs="Calibri"/>
                <w:sz w:val="18"/>
                <w:szCs w:val="18"/>
              </w:rPr>
              <w:t xml:space="preserve">praktycznie dostępna </w:t>
            </w:r>
            <w:r>
              <w:rPr>
                <w:rFonts w:eastAsia="Times New Roman" w:cs="Calibri"/>
                <w:sz w:val="18"/>
                <w:szCs w:val="18"/>
              </w:rPr>
              <w:t xml:space="preserve">jest </w:t>
            </w:r>
            <w:r w:rsidRPr="0021785C">
              <w:rPr>
                <w:rFonts w:eastAsia="Times New Roman" w:cs="Calibri"/>
                <w:sz w:val="18"/>
                <w:szCs w:val="18"/>
              </w:rPr>
              <w:t xml:space="preserve">tylko </w:t>
            </w:r>
            <w:r w:rsidR="00B05AA3">
              <w:rPr>
                <w:rFonts w:eastAsia="Times New Roman" w:cs="Calibri"/>
                <w:sz w:val="18"/>
                <w:szCs w:val="18"/>
              </w:rPr>
              <w:br/>
            </w:r>
            <w:r w:rsidRPr="0021785C">
              <w:rPr>
                <w:rFonts w:eastAsia="Times New Roman" w:cs="Calibri"/>
                <w:sz w:val="18"/>
                <w:szCs w:val="18"/>
              </w:rPr>
              <w:t>dla mie</w:t>
            </w:r>
            <w:r>
              <w:rPr>
                <w:rFonts w:eastAsia="Times New Roman" w:cs="Calibri"/>
                <w:sz w:val="18"/>
                <w:szCs w:val="18"/>
              </w:rPr>
              <w:t>szkańców okolicznych domów</w:t>
            </w:r>
            <w:r w:rsidRPr="0021785C">
              <w:rPr>
                <w:rFonts w:eastAsia="Times New Roman" w:cs="Calibri"/>
                <w:sz w:val="18"/>
                <w:szCs w:val="18"/>
              </w:rPr>
              <w:t>.</w:t>
            </w:r>
          </w:p>
        </w:tc>
      </w:tr>
      <w:tr w:rsidR="003401AE" w:rsidTr="00EF5F37">
        <w:tc>
          <w:tcPr>
            <w:tcW w:w="399" w:type="dxa"/>
          </w:tcPr>
          <w:p w:rsidR="003401AE" w:rsidRDefault="003401AE" w:rsidP="003474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4" w:type="dxa"/>
          </w:tcPr>
          <w:p w:rsidR="003401AE" w:rsidRDefault="003401AE" w:rsidP="003401A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al. Rodziny </w:t>
            </w:r>
            <w:proofErr w:type="spellStart"/>
            <w:r>
              <w:rPr>
                <w:sz w:val="18"/>
                <w:szCs w:val="18"/>
              </w:rPr>
              <w:t>Scheiblerów</w:t>
            </w:r>
            <w:proofErr w:type="spellEnd"/>
            <w:r>
              <w:rPr>
                <w:sz w:val="18"/>
                <w:szCs w:val="18"/>
              </w:rPr>
              <w:t>/</w:t>
            </w:r>
            <w:r w:rsidR="000B35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dworzec Łódź Fabryczna (parking na wiadukcie).</w:t>
            </w:r>
          </w:p>
          <w:p w:rsidR="003401AE" w:rsidRDefault="003401AE" w:rsidP="003401A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obrębu: S-2</w:t>
            </w:r>
          </w:p>
          <w:p w:rsidR="003401AE" w:rsidRPr="0021785C" w:rsidRDefault="003401AE" w:rsidP="003401A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działki: 283/37</w:t>
            </w:r>
          </w:p>
        </w:tc>
        <w:tc>
          <w:tcPr>
            <w:tcW w:w="2835" w:type="dxa"/>
          </w:tcPr>
          <w:p w:rsidR="003401AE" w:rsidRDefault="003401AE" w:rsidP="003401A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al. Rodziny </w:t>
            </w:r>
            <w:proofErr w:type="spellStart"/>
            <w:r>
              <w:rPr>
                <w:sz w:val="18"/>
                <w:szCs w:val="18"/>
              </w:rPr>
              <w:t>Scheiblerów</w:t>
            </w:r>
            <w:proofErr w:type="spellEnd"/>
            <w:r>
              <w:rPr>
                <w:sz w:val="18"/>
                <w:szCs w:val="18"/>
              </w:rPr>
              <w:t>/dworzec Łódź Fabryczna (parking na wiadukcie).</w:t>
            </w:r>
          </w:p>
          <w:p w:rsidR="003401AE" w:rsidRDefault="003401AE" w:rsidP="003401A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obrębu: S-2</w:t>
            </w:r>
          </w:p>
          <w:p w:rsidR="003401AE" w:rsidRPr="0021785C" w:rsidRDefault="003401AE" w:rsidP="003401AE">
            <w:pPr>
              <w:spacing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działki: 283/38</w:t>
            </w:r>
          </w:p>
        </w:tc>
        <w:tc>
          <w:tcPr>
            <w:tcW w:w="3490" w:type="dxa"/>
          </w:tcPr>
          <w:p w:rsidR="003401AE" w:rsidRDefault="003401AE" w:rsidP="000B353E">
            <w:pPr>
              <w:spacing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Dołączenie alternatywnej lokalizacji </w:t>
            </w:r>
            <w:r w:rsidR="000B353E">
              <w:rPr>
                <w:rFonts w:eastAsia="Times New Roman" w:cs="Calibri"/>
                <w:sz w:val="18"/>
                <w:szCs w:val="18"/>
              </w:rPr>
              <w:br/>
            </w:r>
            <w:r>
              <w:rPr>
                <w:rFonts w:eastAsia="Times New Roman" w:cs="Calibri"/>
                <w:sz w:val="18"/>
                <w:szCs w:val="18"/>
              </w:rPr>
              <w:t xml:space="preserve">na działce przyległej 283/38 ze względu </w:t>
            </w:r>
            <w:r w:rsidR="000B353E">
              <w:rPr>
                <w:rFonts w:eastAsia="Times New Roman" w:cs="Calibri"/>
                <w:sz w:val="18"/>
                <w:szCs w:val="18"/>
              </w:rPr>
              <w:br/>
            </w:r>
            <w:r>
              <w:rPr>
                <w:rFonts w:eastAsia="Times New Roman" w:cs="Calibri"/>
                <w:sz w:val="18"/>
                <w:szCs w:val="18"/>
              </w:rPr>
              <w:t>na bezpieczeństw</w:t>
            </w:r>
            <w:r w:rsidR="000B353E">
              <w:rPr>
                <w:rFonts w:eastAsia="Times New Roman" w:cs="Calibri"/>
                <w:sz w:val="18"/>
                <w:szCs w:val="18"/>
              </w:rPr>
              <w:t xml:space="preserve">o (większa odległość </w:t>
            </w:r>
            <w:r w:rsidR="000B353E">
              <w:rPr>
                <w:rFonts w:eastAsia="Times New Roman" w:cs="Calibri"/>
                <w:sz w:val="18"/>
                <w:szCs w:val="18"/>
              </w:rPr>
              <w:br/>
              <w:t xml:space="preserve">od przejścia dla pieszych), a także </w:t>
            </w:r>
            <w:r w:rsidR="000B353E">
              <w:rPr>
                <w:rFonts w:eastAsia="Times New Roman" w:cs="Calibri"/>
                <w:sz w:val="18"/>
                <w:szCs w:val="18"/>
              </w:rPr>
              <w:br/>
              <w:t xml:space="preserve">ew. niekolizyjne usytuowanie stacji </w:t>
            </w:r>
            <w:r w:rsidR="000B353E">
              <w:rPr>
                <w:rFonts w:eastAsia="Times New Roman" w:cs="Calibri"/>
                <w:sz w:val="18"/>
                <w:szCs w:val="18"/>
              </w:rPr>
              <w:br/>
              <w:t>na miejscu postojowym na krańcu zatoki).</w:t>
            </w:r>
          </w:p>
        </w:tc>
      </w:tr>
    </w:tbl>
    <w:p w:rsidR="000B353E" w:rsidRDefault="000B353E" w:rsidP="003474A8">
      <w:pPr>
        <w:spacing w:line="240" w:lineRule="auto"/>
        <w:jc w:val="both"/>
        <w:rPr>
          <w:sz w:val="24"/>
          <w:szCs w:val="24"/>
        </w:rPr>
      </w:pPr>
    </w:p>
    <w:p w:rsidR="000B353E" w:rsidRPr="003A3960" w:rsidRDefault="000B353E" w:rsidP="000B353E">
      <w:pPr>
        <w:spacing w:after="0" w:line="240" w:lineRule="auto"/>
        <w:jc w:val="both"/>
        <w:rPr>
          <w:sz w:val="24"/>
          <w:szCs w:val="24"/>
        </w:rPr>
      </w:pPr>
      <w:r w:rsidRPr="003A3960">
        <w:rPr>
          <w:sz w:val="24"/>
          <w:szCs w:val="24"/>
        </w:rPr>
        <w:t>Konsultacje społeczne projektu „Planu budowy ogólnodostępnych stacji ładowania samochodów elektrycznych na terenie miasta Łodzi”</w:t>
      </w:r>
      <w:r>
        <w:rPr>
          <w:sz w:val="24"/>
          <w:szCs w:val="24"/>
        </w:rPr>
        <w:t xml:space="preserve">, </w:t>
      </w:r>
      <w:r w:rsidRPr="003A3960">
        <w:rPr>
          <w:sz w:val="24"/>
          <w:szCs w:val="24"/>
        </w:rPr>
        <w:t xml:space="preserve">wskazują na rosnące zainteresowanie </w:t>
      </w:r>
      <w:r w:rsidRPr="003A3960">
        <w:rPr>
          <w:sz w:val="24"/>
          <w:szCs w:val="24"/>
        </w:rPr>
        <w:lastRenderedPageBreak/>
        <w:t>mieszkańców Łodzi sprawami dotyczącymi rozwoju elektromobilności, a w szczególności budowy niezbędnej w tym zakresie infrastruktury ładowania.</w:t>
      </w:r>
    </w:p>
    <w:p w:rsidR="000B353E" w:rsidRPr="000A4612" w:rsidRDefault="000B353E" w:rsidP="000B353E">
      <w:pPr>
        <w:spacing w:after="0" w:line="240" w:lineRule="auto"/>
        <w:jc w:val="both"/>
        <w:rPr>
          <w:sz w:val="24"/>
          <w:szCs w:val="24"/>
        </w:rPr>
      </w:pPr>
      <w:r w:rsidRPr="000A4612">
        <w:rPr>
          <w:sz w:val="24"/>
          <w:szCs w:val="24"/>
        </w:rPr>
        <w:t xml:space="preserve">Charakter uwag może świadczyć o celowości dalszych działań promujących </w:t>
      </w:r>
      <w:proofErr w:type="spellStart"/>
      <w:r w:rsidRPr="000A4612">
        <w:rPr>
          <w:sz w:val="24"/>
          <w:szCs w:val="24"/>
        </w:rPr>
        <w:t>elektromobilność</w:t>
      </w:r>
      <w:proofErr w:type="spellEnd"/>
      <w:r w:rsidRPr="000A4612">
        <w:rPr>
          <w:sz w:val="24"/>
          <w:szCs w:val="24"/>
        </w:rPr>
        <w:t xml:space="preserve"> i propagujących wśród mieszkańców wiedzę na ten temat.</w:t>
      </w:r>
    </w:p>
    <w:p w:rsidR="000B353E" w:rsidRDefault="000B353E" w:rsidP="003474A8">
      <w:pPr>
        <w:spacing w:line="240" w:lineRule="auto"/>
        <w:jc w:val="both"/>
        <w:rPr>
          <w:sz w:val="24"/>
          <w:szCs w:val="24"/>
        </w:rPr>
      </w:pPr>
    </w:p>
    <w:p w:rsidR="000B353E" w:rsidRDefault="000B353E" w:rsidP="003474A8">
      <w:pPr>
        <w:spacing w:line="240" w:lineRule="auto"/>
        <w:jc w:val="both"/>
        <w:rPr>
          <w:sz w:val="24"/>
          <w:szCs w:val="24"/>
        </w:rPr>
      </w:pPr>
    </w:p>
    <w:p w:rsidR="00BB0506" w:rsidRPr="002D3584" w:rsidRDefault="00BB0506" w:rsidP="001871E2">
      <w:pPr>
        <w:spacing w:line="360" w:lineRule="auto"/>
        <w:sectPr w:rsidR="00BB0506" w:rsidRPr="002D3584">
          <w:footerReference w:type="default" r:id="rId8"/>
          <w:pgSz w:w="11906" w:h="16838"/>
          <w:pgMar w:top="1427" w:right="1427" w:bottom="1427" w:left="1427" w:header="708" w:footer="708" w:gutter="0"/>
          <w:pgBorders>
            <w:top w:val="single" w:sz="4" w:space="31" w:color="000000"/>
            <w:left w:val="single" w:sz="4" w:space="31" w:color="000000"/>
            <w:bottom w:val="single" w:sz="4" w:space="31" w:color="000000"/>
            <w:right w:val="single" w:sz="4" w:space="31" w:color="000000"/>
          </w:pgBorders>
          <w:cols w:space="708"/>
          <w:docGrid w:linePitch="600" w:charSpace="36864"/>
        </w:sectPr>
      </w:pPr>
      <w:bookmarkStart w:id="0" w:name="_GoBack"/>
      <w:bookmarkEnd w:id="0"/>
    </w:p>
    <w:p w:rsidR="0021785C" w:rsidRPr="002D3584" w:rsidRDefault="0021785C" w:rsidP="001871E2">
      <w:pPr>
        <w:spacing w:line="360" w:lineRule="auto"/>
      </w:pPr>
    </w:p>
    <w:sectPr w:rsidR="0021785C" w:rsidRPr="002D3584" w:rsidSect="006C79C3">
      <w:pgSz w:w="16838" w:h="11906" w:orient="landscape"/>
      <w:pgMar w:top="1427" w:right="1427" w:bottom="1427" w:left="1427" w:header="708" w:footer="708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A0" w:rsidRDefault="00FD18A0" w:rsidP="009E56D4">
      <w:pPr>
        <w:spacing w:after="0" w:line="240" w:lineRule="auto"/>
      </w:pPr>
      <w:r>
        <w:separator/>
      </w:r>
    </w:p>
  </w:endnote>
  <w:endnote w:type="continuationSeparator" w:id="0">
    <w:p w:rsidR="00FD18A0" w:rsidRDefault="00FD18A0" w:rsidP="009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3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D4" w:rsidRDefault="00B35D00">
    <w:pPr>
      <w:pStyle w:val="Stopka"/>
      <w:jc w:val="right"/>
    </w:pPr>
    <w:r>
      <w:fldChar w:fldCharType="begin"/>
    </w:r>
    <w:r w:rsidR="009E56D4">
      <w:instrText>PAGE   \* MERGEFORMAT</w:instrText>
    </w:r>
    <w:r>
      <w:fldChar w:fldCharType="separate"/>
    </w:r>
    <w:r w:rsidR="00BA09DE">
      <w:rPr>
        <w:noProof/>
      </w:rPr>
      <w:t>4</w:t>
    </w:r>
    <w:r>
      <w:fldChar w:fldCharType="end"/>
    </w:r>
  </w:p>
  <w:p w:rsidR="009E56D4" w:rsidRDefault="009E5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A0" w:rsidRDefault="00FD18A0" w:rsidP="009E56D4">
      <w:pPr>
        <w:spacing w:after="0" w:line="240" w:lineRule="auto"/>
      </w:pPr>
      <w:r>
        <w:separator/>
      </w:r>
    </w:p>
  </w:footnote>
  <w:footnote w:type="continuationSeparator" w:id="0">
    <w:p w:rsidR="00FD18A0" w:rsidRDefault="00FD18A0" w:rsidP="009E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8404BE"/>
    <w:multiLevelType w:val="hybridMultilevel"/>
    <w:tmpl w:val="4CA60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13397"/>
    <w:multiLevelType w:val="hybridMultilevel"/>
    <w:tmpl w:val="4418AE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B56"/>
    <w:multiLevelType w:val="hybridMultilevel"/>
    <w:tmpl w:val="A710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AA7"/>
    <w:multiLevelType w:val="hybridMultilevel"/>
    <w:tmpl w:val="F082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6F"/>
    <w:rsid w:val="00023956"/>
    <w:rsid w:val="00052FE8"/>
    <w:rsid w:val="000A4612"/>
    <w:rsid w:val="000B34CE"/>
    <w:rsid w:val="000B353E"/>
    <w:rsid w:val="000C31C8"/>
    <w:rsid w:val="00137524"/>
    <w:rsid w:val="00183CB8"/>
    <w:rsid w:val="001871E2"/>
    <w:rsid w:val="00192DFA"/>
    <w:rsid w:val="001E13E0"/>
    <w:rsid w:val="0021785C"/>
    <w:rsid w:val="00217A61"/>
    <w:rsid w:val="00220C0E"/>
    <w:rsid w:val="00231839"/>
    <w:rsid w:val="002347AE"/>
    <w:rsid w:val="0026375B"/>
    <w:rsid w:val="00264AE5"/>
    <w:rsid w:val="00266DEE"/>
    <w:rsid w:val="00271D6F"/>
    <w:rsid w:val="002821A9"/>
    <w:rsid w:val="002A4DCF"/>
    <w:rsid w:val="002D3584"/>
    <w:rsid w:val="002F2A53"/>
    <w:rsid w:val="003358C8"/>
    <w:rsid w:val="003401AE"/>
    <w:rsid w:val="00342C59"/>
    <w:rsid w:val="003474A8"/>
    <w:rsid w:val="003714BF"/>
    <w:rsid w:val="003A1584"/>
    <w:rsid w:val="003A2E14"/>
    <w:rsid w:val="003A3960"/>
    <w:rsid w:val="003C23CE"/>
    <w:rsid w:val="003D66CB"/>
    <w:rsid w:val="003E395B"/>
    <w:rsid w:val="00403690"/>
    <w:rsid w:val="00414E1D"/>
    <w:rsid w:val="0045310D"/>
    <w:rsid w:val="00492BE4"/>
    <w:rsid w:val="004B2BAF"/>
    <w:rsid w:val="004E23A2"/>
    <w:rsid w:val="004F4DDB"/>
    <w:rsid w:val="00500676"/>
    <w:rsid w:val="00522797"/>
    <w:rsid w:val="005749E7"/>
    <w:rsid w:val="00590F3D"/>
    <w:rsid w:val="005D4025"/>
    <w:rsid w:val="00614BF8"/>
    <w:rsid w:val="00634A74"/>
    <w:rsid w:val="006C79C3"/>
    <w:rsid w:val="006E0716"/>
    <w:rsid w:val="006E209B"/>
    <w:rsid w:val="006E2C2F"/>
    <w:rsid w:val="00707514"/>
    <w:rsid w:val="00737CBF"/>
    <w:rsid w:val="00746263"/>
    <w:rsid w:val="00752746"/>
    <w:rsid w:val="007764AA"/>
    <w:rsid w:val="00780CAA"/>
    <w:rsid w:val="00784593"/>
    <w:rsid w:val="007C5D7B"/>
    <w:rsid w:val="007F24CC"/>
    <w:rsid w:val="00810160"/>
    <w:rsid w:val="00830BB2"/>
    <w:rsid w:val="00866165"/>
    <w:rsid w:val="008E3145"/>
    <w:rsid w:val="0090007A"/>
    <w:rsid w:val="00955CCE"/>
    <w:rsid w:val="00977A8E"/>
    <w:rsid w:val="009A3F51"/>
    <w:rsid w:val="009E1C37"/>
    <w:rsid w:val="009E56D4"/>
    <w:rsid w:val="00A35579"/>
    <w:rsid w:val="00A61F46"/>
    <w:rsid w:val="00A83B49"/>
    <w:rsid w:val="00AA1E64"/>
    <w:rsid w:val="00AA324B"/>
    <w:rsid w:val="00B02FA2"/>
    <w:rsid w:val="00B05AA3"/>
    <w:rsid w:val="00B10760"/>
    <w:rsid w:val="00B35D00"/>
    <w:rsid w:val="00B47DD0"/>
    <w:rsid w:val="00B56231"/>
    <w:rsid w:val="00BA09DE"/>
    <w:rsid w:val="00BB0506"/>
    <w:rsid w:val="00BC43AB"/>
    <w:rsid w:val="00BE5F4F"/>
    <w:rsid w:val="00C13FB7"/>
    <w:rsid w:val="00C22B31"/>
    <w:rsid w:val="00C461ED"/>
    <w:rsid w:val="00C64AC7"/>
    <w:rsid w:val="00C91828"/>
    <w:rsid w:val="00C93BEB"/>
    <w:rsid w:val="00C96F13"/>
    <w:rsid w:val="00CB4310"/>
    <w:rsid w:val="00CC1B21"/>
    <w:rsid w:val="00CD0FA8"/>
    <w:rsid w:val="00D03D59"/>
    <w:rsid w:val="00D522D3"/>
    <w:rsid w:val="00D678FE"/>
    <w:rsid w:val="00D72370"/>
    <w:rsid w:val="00D8295D"/>
    <w:rsid w:val="00DB2796"/>
    <w:rsid w:val="00DC76CB"/>
    <w:rsid w:val="00E07654"/>
    <w:rsid w:val="00E33F3C"/>
    <w:rsid w:val="00E4271C"/>
    <w:rsid w:val="00E5480C"/>
    <w:rsid w:val="00E70059"/>
    <w:rsid w:val="00E81578"/>
    <w:rsid w:val="00E82D72"/>
    <w:rsid w:val="00EE26A0"/>
    <w:rsid w:val="00EF5F37"/>
    <w:rsid w:val="00F52412"/>
    <w:rsid w:val="00F66888"/>
    <w:rsid w:val="00F844E5"/>
    <w:rsid w:val="00F86A9F"/>
    <w:rsid w:val="00FC6D49"/>
    <w:rsid w:val="00FC7369"/>
    <w:rsid w:val="00FD18A0"/>
    <w:rsid w:val="00FF20DB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DD484"/>
  <w15:docId w15:val="{5CFB5983-C055-443E-B1EA-570DB67A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9C3"/>
    <w:pPr>
      <w:suppressAutoHyphens/>
      <w:spacing w:after="160" w:line="256" w:lineRule="auto"/>
    </w:pPr>
    <w:rPr>
      <w:rFonts w:ascii="Calibri" w:eastAsia="SimSun" w:hAnsi="Calibri" w:cs="font63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79C3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6C79C3"/>
    <w:rPr>
      <w:rFonts w:ascii="Courier New" w:hAnsi="Courier New" w:cs="Courier New"/>
    </w:rPr>
  </w:style>
  <w:style w:type="character" w:customStyle="1" w:styleId="WW8Num1z2">
    <w:name w:val="WW8Num1z2"/>
    <w:rsid w:val="006C79C3"/>
    <w:rPr>
      <w:rFonts w:ascii="Wingdings" w:hAnsi="Wingdings" w:cs="Wingdings"/>
    </w:rPr>
  </w:style>
  <w:style w:type="character" w:customStyle="1" w:styleId="WW8Num2z0">
    <w:name w:val="WW8Num2z0"/>
    <w:rsid w:val="006C79C3"/>
    <w:rPr>
      <w:rFonts w:ascii="Symbol" w:hAnsi="Symbol" w:cs="Symbol"/>
    </w:rPr>
  </w:style>
  <w:style w:type="character" w:customStyle="1" w:styleId="WW8Num2z1">
    <w:name w:val="WW8Num2z1"/>
    <w:rsid w:val="006C79C3"/>
    <w:rPr>
      <w:rFonts w:ascii="Courier New" w:hAnsi="Courier New" w:cs="Courier New"/>
    </w:rPr>
  </w:style>
  <w:style w:type="character" w:customStyle="1" w:styleId="WW8Num2z2">
    <w:name w:val="WW8Num2z2"/>
    <w:rsid w:val="006C79C3"/>
    <w:rPr>
      <w:rFonts w:ascii="Wingdings" w:hAnsi="Wingdings" w:cs="Wingdings"/>
    </w:rPr>
  </w:style>
  <w:style w:type="character" w:customStyle="1" w:styleId="WW8Num3z0">
    <w:name w:val="WW8Num3z0"/>
    <w:rsid w:val="006C79C3"/>
    <w:rPr>
      <w:rFonts w:ascii="Symbol" w:hAnsi="Symbol" w:cs="Symbol"/>
    </w:rPr>
  </w:style>
  <w:style w:type="character" w:customStyle="1" w:styleId="WW8Num3z1">
    <w:name w:val="WW8Num3z1"/>
    <w:rsid w:val="006C79C3"/>
    <w:rPr>
      <w:rFonts w:ascii="Courier New" w:hAnsi="Courier New" w:cs="Courier New"/>
    </w:rPr>
  </w:style>
  <w:style w:type="character" w:customStyle="1" w:styleId="WW8Num3z2">
    <w:name w:val="WW8Num3z2"/>
    <w:rsid w:val="006C79C3"/>
    <w:rPr>
      <w:rFonts w:ascii="Wingdings" w:hAnsi="Wingdings" w:cs="Wingdings"/>
    </w:rPr>
  </w:style>
  <w:style w:type="character" w:customStyle="1" w:styleId="WW8Num4z0">
    <w:name w:val="WW8Num4z0"/>
    <w:rsid w:val="006C79C3"/>
  </w:style>
  <w:style w:type="character" w:customStyle="1" w:styleId="WW8Num4z1">
    <w:name w:val="WW8Num4z1"/>
    <w:rsid w:val="006C79C3"/>
  </w:style>
  <w:style w:type="character" w:customStyle="1" w:styleId="WW8Num4z2">
    <w:name w:val="WW8Num4z2"/>
    <w:rsid w:val="006C79C3"/>
  </w:style>
  <w:style w:type="character" w:customStyle="1" w:styleId="WW8Num4z3">
    <w:name w:val="WW8Num4z3"/>
    <w:rsid w:val="006C79C3"/>
  </w:style>
  <w:style w:type="character" w:customStyle="1" w:styleId="WW8Num4z4">
    <w:name w:val="WW8Num4z4"/>
    <w:rsid w:val="006C79C3"/>
  </w:style>
  <w:style w:type="character" w:customStyle="1" w:styleId="WW8Num4z5">
    <w:name w:val="WW8Num4z5"/>
    <w:rsid w:val="006C79C3"/>
  </w:style>
  <w:style w:type="character" w:customStyle="1" w:styleId="WW8Num4z6">
    <w:name w:val="WW8Num4z6"/>
    <w:rsid w:val="006C79C3"/>
  </w:style>
  <w:style w:type="character" w:customStyle="1" w:styleId="WW8Num4z7">
    <w:name w:val="WW8Num4z7"/>
    <w:rsid w:val="006C79C3"/>
  </w:style>
  <w:style w:type="character" w:customStyle="1" w:styleId="WW8Num4z8">
    <w:name w:val="WW8Num4z8"/>
    <w:rsid w:val="006C79C3"/>
  </w:style>
  <w:style w:type="character" w:customStyle="1" w:styleId="Domylnaczcionkaakapitu1">
    <w:name w:val="Domyślna czcionka akapitu1"/>
    <w:rsid w:val="006C79C3"/>
  </w:style>
  <w:style w:type="character" w:customStyle="1" w:styleId="Domylnaczcionkaakapitu2">
    <w:name w:val="Domyślna czcionka akapitu2"/>
    <w:rsid w:val="006C79C3"/>
  </w:style>
  <w:style w:type="character" w:customStyle="1" w:styleId="TekstprzypisukocowegoZnak">
    <w:name w:val="Tekst przypisu końcowego Znak"/>
    <w:rsid w:val="006C79C3"/>
    <w:rPr>
      <w:sz w:val="20"/>
      <w:szCs w:val="20"/>
    </w:rPr>
  </w:style>
  <w:style w:type="character" w:customStyle="1" w:styleId="Odwoanieprzypisukocowego1">
    <w:name w:val="Odwołanie przypisu końcowego1"/>
    <w:rsid w:val="006C79C3"/>
    <w:rPr>
      <w:vertAlign w:val="superscript"/>
    </w:rPr>
  </w:style>
  <w:style w:type="character" w:customStyle="1" w:styleId="NagwekZnak">
    <w:name w:val="Nagłówek Znak"/>
    <w:basedOn w:val="Domylnaczcionkaakapitu2"/>
    <w:rsid w:val="006C79C3"/>
  </w:style>
  <w:style w:type="character" w:customStyle="1" w:styleId="StopkaZnak">
    <w:name w:val="Stopka Znak"/>
    <w:basedOn w:val="Domylnaczcionkaakapitu2"/>
    <w:uiPriority w:val="99"/>
    <w:rsid w:val="006C79C3"/>
  </w:style>
  <w:style w:type="character" w:customStyle="1" w:styleId="ListLabel1">
    <w:name w:val="ListLabel 1"/>
    <w:rsid w:val="006C79C3"/>
    <w:rPr>
      <w:rFonts w:cs="Courier New"/>
    </w:rPr>
  </w:style>
  <w:style w:type="character" w:customStyle="1" w:styleId="Odwoaniedokomentarza1">
    <w:name w:val="Odwołanie do komentarza1"/>
    <w:rsid w:val="006C79C3"/>
    <w:rPr>
      <w:sz w:val="16"/>
      <w:szCs w:val="16"/>
    </w:rPr>
  </w:style>
  <w:style w:type="character" w:customStyle="1" w:styleId="TekstkomentarzaZnak">
    <w:name w:val="Tekst komentarza Znak"/>
    <w:rsid w:val="006C79C3"/>
    <w:rPr>
      <w:rFonts w:ascii="Calibri" w:eastAsia="SimSun" w:hAnsi="Calibri" w:cs="font630"/>
    </w:rPr>
  </w:style>
  <w:style w:type="character" w:customStyle="1" w:styleId="TematkomentarzaZnak">
    <w:name w:val="Temat komentarza Znak"/>
    <w:rsid w:val="006C79C3"/>
    <w:rPr>
      <w:rFonts w:ascii="Calibri" w:eastAsia="SimSun" w:hAnsi="Calibri" w:cs="font630"/>
      <w:b/>
      <w:bCs/>
    </w:rPr>
  </w:style>
  <w:style w:type="character" w:customStyle="1" w:styleId="TekstdymkaZnak">
    <w:name w:val="Tekst dymka Znak"/>
    <w:rsid w:val="006C79C3"/>
    <w:rPr>
      <w:rFonts w:ascii="Segoe UI" w:eastAsia="SimSun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rsid w:val="006C79C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C79C3"/>
    <w:pPr>
      <w:spacing w:after="120"/>
    </w:pPr>
  </w:style>
  <w:style w:type="paragraph" w:styleId="Lista">
    <w:name w:val="List"/>
    <w:basedOn w:val="Tekstpodstawowy"/>
    <w:rsid w:val="006C79C3"/>
    <w:rPr>
      <w:rFonts w:cs="Arial"/>
    </w:rPr>
  </w:style>
  <w:style w:type="paragraph" w:customStyle="1" w:styleId="Podpis2">
    <w:name w:val="Podpis2"/>
    <w:basedOn w:val="Normalny"/>
    <w:rsid w:val="006C79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C79C3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6C79C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6C79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rzypisukocowego1">
    <w:name w:val="Tekst przypisu końcowego1"/>
    <w:basedOn w:val="Normalny"/>
    <w:rsid w:val="006C79C3"/>
    <w:pPr>
      <w:spacing w:after="0" w:line="100" w:lineRule="atLeast"/>
    </w:pPr>
    <w:rPr>
      <w:sz w:val="20"/>
      <w:szCs w:val="20"/>
    </w:rPr>
  </w:style>
  <w:style w:type="paragraph" w:customStyle="1" w:styleId="Akapitzlist1">
    <w:name w:val="Akapit z listą1"/>
    <w:basedOn w:val="Normalny"/>
    <w:rsid w:val="006C79C3"/>
    <w:pPr>
      <w:ind w:left="720"/>
    </w:pPr>
  </w:style>
  <w:style w:type="paragraph" w:styleId="Nagwek">
    <w:name w:val="header"/>
    <w:basedOn w:val="Normalny"/>
    <w:rsid w:val="006C79C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6C79C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6C79C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C79C3"/>
    <w:rPr>
      <w:b/>
      <w:bCs/>
    </w:rPr>
  </w:style>
  <w:style w:type="paragraph" w:styleId="Tekstdymka">
    <w:name w:val="Balloon Text"/>
    <w:basedOn w:val="Normalny"/>
    <w:rsid w:val="006C79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6C79C3"/>
    <w:pPr>
      <w:suppressLineNumbers/>
    </w:pPr>
  </w:style>
  <w:style w:type="paragraph" w:customStyle="1" w:styleId="Nagwektabeli">
    <w:name w:val="Nagłówek tabeli"/>
    <w:basedOn w:val="Zawartotabeli"/>
    <w:rsid w:val="006C79C3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52F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04E6-32CA-4B49-9B7A-5EC7979B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Górski</dc:creator>
  <cp:lastModifiedBy>Agnieszka Domańska</cp:lastModifiedBy>
  <cp:revision>3</cp:revision>
  <cp:lastPrinted>2021-08-31T09:25:00Z</cp:lastPrinted>
  <dcterms:created xsi:type="dcterms:W3CDTF">2021-09-10T11:04:00Z</dcterms:created>
  <dcterms:modified xsi:type="dcterms:W3CDTF">2021-09-10T11:06:00Z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